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Bookman Old Style" w:hAnsi="Bookman Old Style" w:eastAsia="Bookman Old Style" w:cs="Arial"/>
          <w:sz w:val="22"/>
          <w:szCs w:val="22"/>
        </w:rPr>
      </w:pPr>
      <w:r>
        <w:rPr>
          <w:rFonts w:ascii="Bookman Old Style" w:hAnsi="Bookman Old Style" w:cs="Arial"/>
          <w:sz w:val="22"/>
          <w:szCs w:val="22"/>
        </w:rPr>
        <w:drawing>
          <wp:anchor distT="0" distB="0" distL="114300" distR="114300" simplePos="0" relativeHeight="251659264" behindDoc="0" locked="0" layoutInCell="1" allowOverlap="1">
            <wp:simplePos x="0" y="0"/>
            <wp:positionH relativeFrom="column">
              <wp:posOffset>2623820</wp:posOffset>
            </wp:positionH>
            <wp:positionV relativeFrom="paragraph">
              <wp:posOffset>-19050</wp:posOffset>
            </wp:positionV>
            <wp:extent cx="962025" cy="952500"/>
            <wp:effectExtent l="0" t="0" r="9525" b="0"/>
            <wp:wrapNone/>
            <wp:docPr id="1" name="Picture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962025" cy="952500"/>
                    </a:xfrm>
                    <a:prstGeom prst="rect">
                      <a:avLst/>
                    </a:prstGeom>
                    <a:noFill/>
                    <a:ln>
                      <a:noFill/>
                    </a:ln>
                  </pic:spPr>
                </pic:pic>
              </a:graphicData>
            </a:graphic>
          </wp:anchor>
        </w:drawing>
      </w:r>
    </w:p>
    <w:p>
      <w:pPr>
        <w:spacing w:line="360" w:lineRule="auto"/>
        <w:ind w:right="4"/>
        <w:jc w:val="center"/>
        <w:rPr>
          <w:rFonts w:ascii="Bookman Old Style" w:hAnsi="Bookman Old Style" w:cs="Arial"/>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rPr>
          <w:rFonts w:ascii="Bookman Old Style" w:hAnsi="Bookman Old Style" w:eastAsia="Bookman Old Style" w:cs="Arial"/>
          <w:b/>
          <w:spacing w:val="-1"/>
          <w:sz w:val="22"/>
          <w:szCs w:val="22"/>
        </w:rPr>
      </w:pPr>
    </w:p>
    <w:p>
      <w:pPr>
        <w:spacing w:line="360" w:lineRule="auto"/>
        <w:ind w:right="4"/>
        <w:jc w:val="center"/>
        <w:rPr>
          <w:rFonts w:ascii="Bookman Old Style" w:hAnsi="Bookman Old Style" w:eastAsia="Bookman Old Style" w:cs="Arial"/>
          <w:b/>
          <w:szCs w:val="22"/>
        </w:rPr>
      </w:pPr>
      <w:r>
        <w:rPr>
          <w:rFonts w:ascii="Bookman Old Style" w:hAnsi="Bookman Old Style" w:eastAsia="Bookman Old Style" w:cs="Arial"/>
          <w:b/>
          <w:spacing w:val="-1"/>
          <w:szCs w:val="22"/>
        </w:rPr>
        <w:t>PERATURAN DESA</w:t>
      </w:r>
      <w:r>
        <w:rPr>
          <w:rFonts w:ascii="Bookman Old Style" w:hAnsi="Bookman Old Style" w:eastAsia="Bookman Old Style" w:cs="Arial"/>
          <w:b/>
          <w:szCs w:val="22"/>
        </w:rPr>
        <w:t xml:space="preserve"> KALIPELUS</w:t>
      </w:r>
    </w:p>
    <w:p>
      <w:pPr>
        <w:spacing w:line="360" w:lineRule="auto"/>
        <w:ind w:right="4"/>
        <w:jc w:val="center"/>
        <w:rPr>
          <w:rFonts w:ascii="Bookman Old Style" w:hAnsi="Bookman Old Style" w:eastAsia="Bookman Old Style" w:cs="Arial"/>
          <w:b/>
          <w:spacing w:val="-5"/>
          <w:szCs w:val="22"/>
        </w:rPr>
      </w:pPr>
      <w:r>
        <w:rPr>
          <w:rFonts w:ascii="Bookman Old Style" w:hAnsi="Bookman Old Style" w:eastAsia="Bookman Old Style" w:cs="Arial"/>
          <w:b/>
          <w:spacing w:val="-5"/>
          <w:szCs w:val="22"/>
        </w:rPr>
        <w:t xml:space="preserve">NOMOR </w:t>
      </w:r>
      <w:r>
        <w:rPr>
          <w:rFonts w:hint="default" w:ascii="Bookman Old Style" w:hAnsi="Bookman Old Style" w:eastAsia="Bookman Old Style" w:cs="Arial"/>
          <w:b/>
          <w:spacing w:val="-5"/>
          <w:szCs w:val="22"/>
          <w:lang w:val="en-US"/>
        </w:rPr>
        <w:t xml:space="preserve"> 3 </w:t>
      </w:r>
      <w:r>
        <w:rPr>
          <w:rFonts w:ascii="Bookman Old Style" w:hAnsi="Bookman Old Style" w:eastAsia="Bookman Old Style" w:cs="Arial"/>
          <w:b/>
          <w:spacing w:val="-5"/>
          <w:szCs w:val="22"/>
        </w:rPr>
        <w:t>TAHUN 2023</w:t>
      </w:r>
    </w:p>
    <w:p>
      <w:pPr>
        <w:spacing w:line="360" w:lineRule="auto"/>
        <w:ind w:right="4"/>
        <w:jc w:val="center"/>
        <w:rPr>
          <w:rFonts w:ascii="Bookman Old Style" w:hAnsi="Bookman Old Style" w:eastAsia="Bookman Old Style" w:cs="Arial"/>
          <w:b/>
          <w:spacing w:val="-5"/>
          <w:szCs w:val="22"/>
        </w:rPr>
      </w:pPr>
    </w:p>
    <w:p>
      <w:pPr>
        <w:spacing w:line="360" w:lineRule="auto"/>
        <w:ind w:right="4"/>
        <w:jc w:val="center"/>
        <w:rPr>
          <w:rFonts w:ascii="Bookman Old Style" w:hAnsi="Bookman Old Style" w:eastAsia="Bookman Old Style" w:cs="Arial"/>
          <w:b/>
          <w:szCs w:val="22"/>
        </w:rPr>
      </w:pPr>
      <w:r>
        <w:rPr>
          <w:rFonts w:ascii="Bookman Old Style" w:hAnsi="Bookman Old Style" w:eastAsia="Bookman Old Style" w:cs="Arial"/>
          <w:b/>
          <w:spacing w:val="-5"/>
          <w:szCs w:val="22"/>
        </w:rPr>
        <w:t>T</w:t>
      </w:r>
      <w:r>
        <w:rPr>
          <w:rFonts w:ascii="Bookman Old Style" w:hAnsi="Bookman Old Style" w:eastAsia="Bookman Old Style" w:cs="Arial"/>
          <w:b/>
          <w:spacing w:val="3"/>
          <w:szCs w:val="22"/>
        </w:rPr>
        <w:t>E</w:t>
      </w:r>
      <w:r>
        <w:rPr>
          <w:rFonts w:ascii="Bookman Old Style" w:hAnsi="Bookman Old Style" w:eastAsia="Bookman Old Style" w:cs="Arial"/>
          <w:b/>
          <w:spacing w:val="2"/>
          <w:szCs w:val="22"/>
        </w:rPr>
        <w:t>N</w:t>
      </w:r>
      <w:r>
        <w:rPr>
          <w:rFonts w:ascii="Bookman Old Style" w:hAnsi="Bookman Old Style" w:eastAsia="Bookman Old Style" w:cs="Arial"/>
          <w:b/>
          <w:spacing w:val="-5"/>
          <w:szCs w:val="22"/>
        </w:rPr>
        <w:t>T</w:t>
      </w:r>
      <w:r>
        <w:rPr>
          <w:rFonts w:ascii="Bookman Old Style" w:hAnsi="Bookman Old Style" w:eastAsia="Bookman Old Style" w:cs="Arial"/>
          <w:b/>
          <w:szCs w:val="22"/>
        </w:rPr>
        <w:t>A</w:t>
      </w:r>
      <w:r>
        <w:rPr>
          <w:rFonts w:ascii="Bookman Old Style" w:hAnsi="Bookman Old Style" w:eastAsia="Bookman Old Style" w:cs="Arial"/>
          <w:b/>
          <w:spacing w:val="-2"/>
          <w:szCs w:val="22"/>
        </w:rPr>
        <w:t>N</w:t>
      </w:r>
      <w:r>
        <w:rPr>
          <w:rFonts w:ascii="Bookman Old Style" w:hAnsi="Bookman Old Style" w:eastAsia="Bookman Old Style" w:cs="Arial"/>
          <w:b/>
          <w:szCs w:val="22"/>
        </w:rPr>
        <w:t>G</w:t>
      </w:r>
    </w:p>
    <w:p>
      <w:pPr>
        <w:spacing w:after="100" w:afterAutospacing="1" w:line="360" w:lineRule="auto"/>
        <w:ind w:right="51"/>
        <w:jc w:val="center"/>
        <w:rPr>
          <w:rFonts w:ascii="Bookman Old Style" w:hAnsi="Bookman Old Style" w:eastAsia="Bookman Old Style" w:cs="Arial"/>
          <w:b/>
          <w:szCs w:val="22"/>
        </w:rPr>
      </w:pPr>
      <w:r>
        <w:rPr>
          <w:rFonts w:ascii="Bookman Old Style" w:hAnsi="Bookman Old Style" w:eastAsia="Bookman Old Style" w:cs="Arial"/>
          <w:b/>
          <w:spacing w:val="-1"/>
          <w:szCs w:val="22"/>
        </w:rPr>
        <w:t>R</w:t>
      </w:r>
      <w:r>
        <w:rPr>
          <w:rFonts w:ascii="Bookman Old Style" w:hAnsi="Bookman Old Style" w:eastAsia="Bookman Old Style" w:cs="Arial"/>
          <w:b/>
          <w:spacing w:val="3"/>
          <w:szCs w:val="22"/>
        </w:rPr>
        <w:t>E</w:t>
      </w:r>
      <w:r>
        <w:rPr>
          <w:rFonts w:ascii="Bookman Old Style" w:hAnsi="Bookman Old Style" w:eastAsia="Bookman Old Style" w:cs="Arial"/>
          <w:b/>
          <w:spacing w:val="-2"/>
          <w:szCs w:val="22"/>
        </w:rPr>
        <w:t>NC</w:t>
      </w:r>
      <w:r>
        <w:rPr>
          <w:rFonts w:ascii="Bookman Old Style" w:hAnsi="Bookman Old Style" w:eastAsia="Bookman Old Style" w:cs="Arial"/>
          <w:b/>
          <w:szCs w:val="22"/>
        </w:rPr>
        <w:t>A</w:t>
      </w:r>
      <w:r>
        <w:rPr>
          <w:rFonts w:ascii="Bookman Old Style" w:hAnsi="Bookman Old Style" w:eastAsia="Bookman Old Style" w:cs="Arial"/>
          <w:b/>
          <w:spacing w:val="2"/>
          <w:szCs w:val="22"/>
        </w:rPr>
        <w:t>N</w:t>
      </w:r>
      <w:r>
        <w:rPr>
          <w:rFonts w:ascii="Bookman Old Style" w:hAnsi="Bookman Old Style" w:eastAsia="Bookman Old Style" w:cs="Arial"/>
          <w:b/>
          <w:szCs w:val="22"/>
        </w:rPr>
        <w:t>A KERJA PEMERINTAH D</w:t>
      </w:r>
      <w:r>
        <w:rPr>
          <w:rFonts w:ascii="Bookman Old Style" w:hAnsi="Bookman Old Style" w:eastAsia="Bookman Old Style" w:cs="Arial"/>
          <w:b/>
          <w:spacing w:val="-1"/>
          <w:szCs w:val="22"/>
        </w:rPr>
        <w:t>E</w:t>
      </w:r>
      <w:r>
        <w:rPr>
          <w:rFonts w:ascii="Bookman Old Style" w:hAnsi="Bookman Old Style" w:eastAsia="Bookman Old Style" w:cs="Arial"/>
          <w:b/>
          <w:spacing w:val="1"/>
          <w:szCs w:val="22"/>
        </w:rPr>
        <w:t>S</w:t>
      </w:r>
      <w:r>
        <w:rPr>
          <w:rFonts w:ascii="Bookman Old Style" w:hAnsi="Bookman Old Style" w:eastAsia="Bookman Old Style" w:cs="Arial"/>
          <w:b/>
          <w:szCs w:val="22"/>
        </w:rPr>
        <w:t xml:space="preserve">A KALIPELUS </w:t>
      </w:r>
      <w:r>
        <w:rPr>
          <w:rFonts w:ascii="Bookman Old Style" w:hAnsi="Bookman Old Style" w:eastAsia="Bookman Old Style" w:cs="Arial"/>
          <w:b/>
          <w:spacing w:val="-5"/>
          <w:szCs w:val="22"/>
        </w:rPr>
        <w:t>T</w:t>
      </w:r>
      <w:r>
        <w:rPr>
          <w:rFonts w:ascii="Bookman Old Style" w:hAnsi="Bookman Old Style" w:eastAsia="Bookman Old Style" w:cs="Arial"/>
          <w:b/>
          <w:szCs w:val="22"/>
        </w:rPr>
        <w:t>AH</w:t>
      </w:r>
      <w:r>
        <w:rPr>
          <w:rFonts w:ascii="Bookman Old Style" w:hAnsi="Bookman Old Style" w:eastAsia="Bookman Old Style" w:cs="Arial"/>
          <w:b/>
          <w:spacing w:val="1"/>
          <w:szCs w:val="22"/>
        </w:rPr>
        <w:t>U</w:t>
      </w:r>
      <w:r>
        <w:rPr>
          <w:rFonts w:ascii="Bookman Old Style" w:hAnsi="Bookman Old Style" w:eastAsia="Bookman Old Style" w:cs="Arial"/>
          <w:b/>
          <w:szCs w:val="22"/>
        </w:rPr>
        <w:t>N 2024</w:t>
      </w:r>
    </w:p>
    <w:p>
      <w:pPr>
        <w:spacing w:after="100" w:afterAutospacing="1" w:line="360" w:lineRule="auto"/>
        <w:ind w:right="4"/>
        <w:jc w:val="center"/>
        <w:rPr>
          <w:rFonts w:ascii="Bookman Old Style" w:hAnsi="Bookman Old Style" w:eastAsia="Bookman Old Style" w:cs="Arial"/>
          <w:sz w:val="22"/>
          <w:szCs w:val="22"/>
        </w:rPr>
      </w:pP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GAN </w:t>
      </w:r>
      <w:r>
        <w:rPr>
          <w:rFonts w:ascii="Bookman Old Style" w:hAnsi="Bookman Old Style" w:eastAsia="Bookman Old Style" w:cs="Arial"/>
          <w:spacing w:val="-1"/>
          <w:sz w:val="22"/>
          <w:szCs w:val="22"/>
        </w:rPr>
        <w:t>R</w:t>
      </w:r>
      <w:r>
        <w:rPr>
          <w:rFonts w:ascii="Bookman Old Style" w:hAnsi="Bookman Old Style" w:eastAsia="Bookman Old Style" w:cs="Arial"/>
          <w:sz w:val="22"/>
          <w:szCs w:val="22"/>
        </w:rPr>
        <w:t>AH</w:t>
      </w:r>
      <w:r>
        <w:rPr>
          <w:rFonts w:ascii="Bookman Old Style" w:hAnsi="Bookman Old Style" w:eastAsia="Bookman Old Style" w:cs="Arial"/>
          <w:spacing w:val="-1"/>
          <w:sz w:val="22"/>
          <w:szCs w:val="22"/>
        </w:rPr>
        <w:t>M</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 xml:space="preserve">T </w:t>
      </w:r>
      <w:r>
        <w:rPr>
          <w:rFonts w:ascii="Bookman Old Style" w:hAnsi="Bookman Old Style" w:eastAsia="Bookman Old Style" w:cs="Arial"/>
          <w:spacing w:val="-5"/>
          <w:sz w:val="22"/>
          <w:szCs w:val="22"/>
        </w:rPr>
        <w:t>T</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H</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2"/>
          <w:sz w:val="22"/>
          <w:szCs w:val="22"/>
        </w:rPr>
        <w:t xml:space="preserve"> Y</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1"/>
          <w:sz w:val="22"/>
          <w:szCs w:val="22"/>
        </w:rPr>
        <w:t>M</w:t>
      </w:r>
      <w:r>
        <w:rPr>
          <w:rFonts w:ascii="Bookman Old Style" w:hAnsi="Bookman Old Style" w:eastAsia="Bookman Old Style" w:cs="Arial"/>
          <w:sz w:val="22"/>
          <w:szCs w:val="22"/>
        </w:rPr>
        <w:t xml:space="preserve">AHA </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w:t>
      </w:r>
    </w:p>
    <w:p>
      <w:pPr>
        <w:spacing w:line="360" w:lineRule="auto"/>
        <w:ind w:right="4"/>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 xml:space="preserve">KEPALA DESA KALIPELUS </w:t>
      </w:r>
      <w:r>
        <w:rPr>
          <w:rFonts w:ascii="Bookman Old Style" w:hAnsi="Bookman Old Style" w:eastAsia="Bookman Old Style" w:cs="Arial"/>
          <w:sz w:val="22"/>
          <w:szCs w:val="22"/>
        </w:rPr>
        <w:t xml:space="preserve"> ,</w:t>
      </w:r>
    </w:p>
    <w:p>
      <w:pPr>
        <w:spacing w:line="360" w:lineRule="auto"/>
        <w:ind w:right="4"/>
        <w:jc w:val="center"/>
        <w:rPr>
          <w:rFonts w:ascii="Bookman Old Style" w:hAnsi="Bookman Old Style" w:eastAsia="Bookman Old Style" w:cs="Arial"/>
          <w:sz w:val="22"/>
          <w:szCs w:val="22"/>
        </w:rPr>
      </w:pPr>
    </w:p>
    <w:tbl>
      <w:tblPr>
        <w:tblStyle w:val="32"/>
        <w:tblW w:w="97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51"/>
        <w:gridCol w:w="77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7" w:hRule="atLeast"/>
        </w:trPr>
        <w:tc>
          <w:tcPr>
            <w:tcW w:w="1951" w:type="dxa"/>
          </w:tcPr>
          <w:p>
            <w:pPr>
              <w:spacing w:line="360" w:lineRule="auto"/>
              <w:ind w:right="131"/>
              <w:rPr>
                <w:rFonts w:ascii="Bookman Old Style" w:hAnsi="Bookman Old Style" w:eastAsia="Bookman Old Style" w:cs="Arial"/>
                <w:spacing w:val="-1"/>
                <w:sz w:val="22"/>
                <w:szCs w:val="22"/>
                <w:lang w:val="id-ID" w:eastAsia="id-ID"/>
              </w:rPr>
            </w:pPr>
            <w:r>
              <w:rPr>
                <w:rFonts w:ascii="Bookman Old Style" w:hAnsi="Bookman Old Style" w:eastAsia="Bookman Old Style" w:cs="Arial"/>
                <w:spacing w:val="-1"/>
                <w:position w:val="1"/>
                <w:sz w:val="22"/>
                <w:szCs w:val="22"/>
                <w:lang w:val="id-ID" w:eastAsia="id-ID"/>
              </w:rPr>
              <w:t>Me</w:t>
            </w:r>
            <w:r>
              <w:rPr>
                <w:rFonts w:ascii="Bookman Old Style" w:hAnsi="Bookman Old Style" w:eastAsia="Bookman Old Style" w:cs="Arial"/>
                <w:spacing w:val="1"/>
                <w:position w:val="1"/>
                <w:sz w:val="22"/>
                <w:szCs w:val="22"/>
                <w:lang w:val="id-ID" w:eastAsia="id-ID"/>
              </w:rPr>
              <w:t>n</w:t>
            </w:r>
            <w:r>
              <w:rPr>
                <w:rFonts w:ascii="Bookman Old Style" w:hAnsi="Bookman Old Style" w:eastAsia="Bookman Old Style" w:cs="Arial"/>
                <w:position w:val="1"/>
                <w:sz w:val="22"/>
                <w:szCs w:val="22"/>
                <w:lang w:val="id-ID" w:eastAsia="id-ID"/>
              </w:rPr>
              <w:t>i</w:t>
            </w:r>
            <w:r>
              <w:rPr>
                <w:rFonts w:ascii="Bookman Old Style" w:hAnsi="Bookman Old Style" w:eastAsia="Bookman Old Style" w:cs="Arial"/>
                <w:spacing w:val="-2"/>
                <w:position w:val="1"/>
                <w:sz w:val="22"/>
                <w:szCs w:val="22"/>
                <w:lang w:val="id-ID" w:eastAsia="id-ID"/>
              </w:rPr>
              <w:t>m</w:t>
            </w:r>
            <w:r>
              <w:rPr>
                <w:rFonts w:ascii="Bookman Old Style" w:hAnsi="Bookman Old Style" w:eastAsia="Bookman Old Style" w:cs="Arial"/>
                <w:spacing w:val="-1"/>
                <w:position w:val="1"/>
                <w:sz w:val="22"/>
                <w:szCs w:val="22"/>
                <w:lang w:val="id-ID" w:eastAsia="id-ID"/>
              </w:rPr>
              <w:t>b</w:t>
            </w:r>
            <w:r>
              <w:rPr>
                <w:rFonts w:ascii="Bookman Old Style" w:hAnsi="Bookman Old Style" w:eastAsia="Bookman Old Style" w:cs="Arial"/>
                <w:position w:val="1"/>
                <w:sz w:val="22"/>
                <w:szCs w:val="22"/>
                <w:lang w:val="id-ID" w:eastAsia="id-ID"/>
              </w:rPr>
              <w:t>a</w:t>
            </w:r>
            <w:r>
              <w:rPr>
                <w:rFonts w:ascii="Bookman Old Style" w:hAnsi="Bookman Old Style" w:eastAsia="Bookman Old Style" w:cs="Arial"/>
                <w:spacing w:val="1"/>
                <w:position w:val="1"/>
                <w:sz w:val="22"/>
                <w:szCs w:val="22"/>
                <w:lang w:val="id-ID" w:eastAsia="id-ID"/>
              </w:rPr>
              <w:t>n</w:t>
            </w:r>
            <w:r>
              <w:rPr>
                <w:rFonts w:ascii="Bookman Old Style" w:hAnsi="Bookman Old Style" w:eastAsia="Bookman Old Style" w:cs="Arial"/>
                <w:position w:val="1"/>
                <w:sz w:val="22"/>
                <w:szCs w:val="22"/>
                <w:lang w:val="id-ID" w:eastAsia="id-ID"/>
              </w:rPr>
              <w:t>g  :</w:t>
            </w:r>
          </w:p>
        </w:tc>
        <w:tc>
          <w:tcPr>
            <w:tcW w:w="7757" w:type="dxa"/>
          </w:tcPr>
          <w:p>
            <w:pPr>
              <w:pStyle w:val="48"/>
              <w:numPr>
                <w:ilvl w:val="0"/>
                <w:numId w:val="1"/>
              </w:numPr>
              <w:spacing w:line="360" w:lineRule="auto"/>
              <w:ind w:left="459" w:right="74" w:hanging="425"/>
              <w:contextualSpacing w:val="0"/>
              <w:jc w:val="both"/>
              <w:rPr>
                <w:rFonts w:ascii="Bookman Old Style" w:hAnsi="Bookman Old Style" w:eastAsia="Bookman Old Style" w:cs="Arial"/>
                <w:sz w:val="22"/>
                <w:szCs w:val="22"/>
                <w:lang w:val="id-ID" w:eastAsia="id-ID"/>
              </w:rPr>
            </w:pP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w:t>
            </w:r>
            <w:r>
              <w:rPr>
                <w:rFonts w:ascii="Bookman Old Style" w:hAnsi="Bookman Old Style" w:eastAsia="Bookman Old Style" w:cs="Arial"/>
                <w:sz w:val="22"/>
                <w:szCs w:val="22"/>
                <w:lang w:val="id-ID" w:eastAsia="id-ID"/>
              </w:rPr>
              <w:t>a u</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uk </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w:t>
            </w:r>
            <w:r>
              <w:rPr>
                <w:rFonts w:ascii="Bookman Old Style" w:hAnsi="Bookman Old Style" w:eastAsia="Bookman Old Style" w:cs="Arial"/>
                <w:spacing w:val="-1"/>
                <w:sz w:val="22"/>
                <w:szCs w:val="22"/>
                <w:lang w:val="id-ID" w:eastAsia="id-ID"/>
              </w:rPr>
              <w:t>ks</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ke</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uan </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s</w:t>
            </w:r>
            <w:r>
              <w:rPr>
                <w:rFonts w:ascii="Bookman Old Style" w:hAnsi="Bookman Old Style" w:eastAsia="Bookman Old Style" w:cs="Arial"/>
                <w:sz w:val="22"/>
                <w:szCs w:val="22"/>
                <w:lang w:val="id-ID" w:eastAsia="id-ID"/>
              </w:rPr>
              <w:t xml:space="preserve">al </w:t>
            </w:r>
            <w:r>
              <w:rPr>
                <w:rFonts w:ascii="Bookman Old Style" w:hAnsi="Bookman Old Style" w:eastAsia="Bookman Old Style" w:cs="Arial"/>
                <w:spacing w:val="-1"/>
                <w:sz w:val="22"/>
                <w:szCs w:val="22"/>
                <w:lang w:val="id-ID" w:eastAsia="id-ID"/>
              </w:rPr>
              <w:t>7</w:t>
            </w:r>
            <w:r>
              <w:rPr>
                <w:rFonts w:ascii="Bookman Old Style" w:hAnsi="Bookman Old Style" w:eastAsia="Bookman Old Style" w:cs="Arial"/>
                <w:sz w:val="22"/>
                <w:szCs w:val="22"/>
                <w:lang w:val="id-ID" w:eastAsia="id-ID"/>
              </w:rPr>
              <w:t xml:space="preserve">9 </w:t>
            </w:r>
            <w:r>
              <w:rPr>
                <w:rFonts w:ascii="Bookman Old Style" w:hAnsi="Bookman Old Style" w:eastAsia="Bookman Old Style" w:cs="Arial"/>
                <w:spacing w:val="1"/>
                <w:sz w:val="22"/>
                <w:szCs w:val="22"/>
                <w:lang w:val="id-ID" w:eastAsia="id-ID"/>
              </w:rPr>
              <w:t>Un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g-</w:t>
            </w:r>
            <w:r>
              <w:rPr>
                <w:rFonts w:ascii="Bookman Old Style" w:hAnsi="Bookman Old Style" w:eastAsia="Bookman Old Style" w:cs="Arial"/>
                <w:spacing w:val="1"/>
                <w:sz w:val="22"/>
                <w:szCs w:val="22"/>
                <w:lang w:val="id-ID" w:eastAsia="id-ID"/>
              </w:rPr>
              <w:t>Un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3"/>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6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g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ah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 xml:space="preserve"> </w:t>
            </w:r>
            <w:r>
              <w:rPr>
                <w:rFonts w:ascii="Bookman Old Style" w:hAnsi="Bookman Old Style" w:eastAsia="Bookman Old Style" w:cs="Arial"/>
                <w:b/>
                <w:spacing w:val="1"/>
                <w:sz w:val="22"/>
                <w:szCs w:val="22"/>
                <w:lang w:val="id-ID" w:eastAsia="id-ID"/>
              </w:rPr>
              <w:t>Kalipelus</w:t>
            </w:r>
            <w:r>
              <w:rPr>
                <w:rFonts w:ascii="Bookman Old Style" w:hAnsi="Bookman Old Style" w:eastAsia="Bookman Old Style" w:cs="Arial"/>
                <w:spacing w:val="1"/>
                <w:sz w:val="22"/>
                <w:szCs w:val="22"/>
                <w:lang w:val="id-ID" w:eastAsia="id-ID"/>
              </w:rPr>
              <w:t xml:space="preserve"> Kecamatan Purwanegara  Kabupaten Banjarnegara w</w:t>
            </w:r>
            <w:r>
              <w:rPr>
                <w:rFonts w:ascii="Bookman Old Style" w:hAnsi="Bookman Old Style" w:eastAsia="Bookman Old Style" w:cs="Arial"/>
                <w:sz w:val="22"/>
                <w:szCs w:val="22"/>
                <w:lang w:val="id-ID" w:eastAsia="id-ID"/>
              </w:rPr>
              <w:t xml:space="preserve">ajib </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ny</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s</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c</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aan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des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ses</w:t>
            </w:r>
            <w:r>
              <w:rPr>
                <w:rFonts w:ascii="Bookman Old Style" w:hAnsi="Bookman Old Style" w:eastAsia="Bookman Old Style" w:cs="Arial"/>
                <w:sz w:val="22"/>
                <w:szCs w:val="22"/>
                <w:lang w:val="id-ID" w:eastAsia="id-ID"/>
              </w:rPr>
              <w:t xml:space="preserve">uai </w:t>
            </w:r>
            <w:r>
              <w:rPr>
                <w:rFonts w:ascii="Bookman Old Style" w:hAnsi="Bookman Old Style" w:eastAsia="Bookman Old Style" w:cs="Arial"/>
                <w:spacing w:val="-1"/>
                <w:sz w:val="22"/>
                <w:szCs w:val="22"/>
                <w:lang w:val="id-ID" w:eastAsia="id-ID"/>
              </w:rPr>
              <w:t>de</w:t>
            </w:r>
            <w:r>
              <w:rPr>
                <w:rFonts w:ascii="Bookman Old Style" w:hAnsi="Bookman Old Style" w:eastAsia="Bookman Old Style" w:cs="Arial"/>
                <w:spacing w:val="-2"/>
                <w:sz w:val="22"/>
                <w:szCs w:val="22"/>
                <w:lang w:val="id-ID" w:eastAsia="id-ID"/>
              </w:rPr>
              <w:t>ng</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ke</w:t>
            </w:r>
            <w:r>
              <w:rPr>
                <w:rFonts w:ascii="Bookman Old Style" w:hAnsi="Bookman Old Style" w:eastAsia="Bookman Old Style" w:cs="Arial"/>
                <w:spacing w:val="1"/>
                <w:sz w:val="22"/>
                <w:szCs w:val="22"/>
                <w:lang w:val="id-ID" w:eastAsia="id-ID"/>
              </w:rPr>
              <w:t>w</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y</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de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c</w:t>
            </w:r>
            <w:r>
              <w:rPr>
                <w:rFonts w:ascii="Bookman Old Style" w:hAnsi="Bookman Old Style" w:eastAsia="Bookman Old Style" w:cs="Arial"/>
                <w:sz w:val="22"/>
                <w:szCs w:val="22"/>
                <w:lang w:val="id-ID" w:eastAsia="id-ID"/>
              </w:rPr>
              <w:t xml:space="preserve">u </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c</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aan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an daerah</w:t>
            </w:r>
            <w:r>
              <w:rPr>
                <w:rFonts w:ascii="Bookman Old Style" w:hAnsi="Bookman Old Style" w:eastAsia="Bookman Old Style" w:cs="Arial"/>
                <w:spacing w:val="1"/>
                <w:sz w:val="22"/>
                <w:szCs w:val="22"/>
                <w:lang w:val="id-ID" w:eastAsia="id-ID"/>
              </w:rPr>
              <w:t xml:space="preserve"> kabupaten;</w:t>
            </w:r>
          </w:p>
          <w:p>
            <w:pPr>
              <w:pStyle w:val="48"/>
              <w:numPr>
                <w:ilvl w:val="0"/>
                <w:numId w:val="1"/>
              </w:numPr>
              <w:spacing w:line="360" w:lineRule="auto"/>
              <w:ind w:left="459" w:right="74" w:hanging="425"/>
              <w:contextualSpacing w:val="0"/>
              <w:jc w:val="both"/>
              <w:rPr>
                <w:rFonts w:ascii="Bookman Old Style" w:hAnsi="Bookman Old Style" w:eastAsia="Bookman Old Style" w:cs="Arial"/>
                <w:sz w:val="22"/>
                <w:szCs w:val="22"/>
                <w:lang w:val="id-ID" w:eastAsia="id-ID"/>
              </w:rPr>
            </w:pPr>
            <w:r>
              <w:rPr>
                <w:rFonts w:ascii="Bookman Old Style" w:hAnsi="Bookman Old Style" w:eastAsia="Bookman Old Style" w:cs="Arial"/>
                <w:spacing w:val="1"/>
                <w:sz w:val="22"/>
                <w:szCs w:val="22"/>
                <w:lang w:val="id-ID" w:eastAsia="id-ID"/>
              </w:rPr>
              <w:t xml:space="preserve">bahwa Rencana Kerja Pemerintah Desa merupakan penjabaran dari Rencana Pembangunan Jangka Menengah Desa, disusun untuk </w:t>
            </w:r>
            <w:r>
              <w:rPr>
                <w:rFonts w:ascii="Bookman Old Style" w:hAnsi="Bookman Old Style" w:eastAsia="Bookman Old Style" w:cs="Arial"/>
                <w:sz w:val="22"/>
                <w:szCs w:val="22"/>
                <w:lang w:val="id-ID" w:eastAsia="id-ID"/>
              </w:rPr>
              <w:t>j</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w</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 1 (</w:t>
            </w:r>
            <w:r>
              <w:rPr>
                <w:rFonts w:ascii="Bookman Old Style" w:hAnsi="Bookman Old Style" w:eastAsia="Bookman Old Style" w:cs="Arial"/>
                <w:spacing w:val="-1"/>
                <w:sz w:val="22"/>
                <w:szCs w:val="22"/>
                <w:lang w:val="id-ID" w:eastAsia="id-ID"/>
              </w:rPr>
              <w:t>satu</w:t>
            </w:r>
            <w:r>
              <w:rPr>
                <w:rFonts w:ascii="Bookman Old Style" w:hAnsi="Bookman Old Style" w:eastAsia="Bookman Old Style" w:cs="Arial"/>
                <w:sz w:val="22"/>
                <w:szCs w:val="22"/>
                <w:lang w:val="id-ID" w:eastAsia="id-ID"/>
              </w:rPr>
              <w:t>)</w:t>
            </w:r>
            <w:r>
              <w:rPr>
                <w:rFonts w:ascii="Bookman Old Style" w:hAnsi="Bookman Old Style" w:eastAsia="Bookman Old Style" w:cs="Arial"/>
                <w:spacing w:val="1"/>
                <w:sz w:val="22"/>
                <w:szCs w:val="22"/>
                <w:lang w:val="id-ID" w:eastAsia="id-ID"/>
              </w:rPr>
              <w:t xml:space="preserve"> 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h</w:t>
            </w:r>
            <w:r>
              <w:rPr>
                <w:rFonts w:ascii="Bookman Old Style" w:hAnsi="Bookman Old Style" w:eastAsia="Bookman Old Style" w:cs="Arial"/>
                <w:sz w:val="22"/>
                <w:szCs w:val="22"/>
                <w:lang w:val="id-ID" w:eastAsia="id-ID"/>
              </w:rPr>
              <w:t>un;</w:t>
            </w:r>
          </w:p>
          <w:p>
            <w:pPr>
              <w:pStyle w:val="48"/>
              <w:numPr>
                <w:ilvl w:val="0"/>
                <w:numId w:val="1"/>
              </w:numPr>
              <w:spacing w:line="360" w:lineRule="auto"/>
              <w:ind w:left="459" w:right="74" w:hanging="425"/>
              <w:contextualSpacing w:val="0"/>
              <w:jc w:val="both"/>
              <w:rPr>
                <w:rFonts w:ascii="Bookman Old Style" w:hAnsi="Bookman Old Style" w:eastAsia="Bookman Old Style" w:cs="Arial"/>
                <w:spacing w:val="-1"/>
                <w:sz w:val="22"/>
                <w:szCs w:val="22"/>
                <w:lang w:val="id-ID" w:eastAsia="id-ID"/>
              </w:rPr>
            </w:pP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be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s</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seb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ai</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ks</w:t>
            </w:r>
            <w:r>
              <w:rPr>
                <w:rFonts w:ascii="Bookman Old Style" w:hAnsi="Bookman Old Style" w:eastAsia="Bookman Old Style" w:cs="Arial"/>
                <w:sz w:val="22"/>
                <w:szCs w:val="22"/>
                <w:lang w:val="id-ID" w:eastAsia="id-ID"/>
              </w:rPr>
              <w:t xml:space="preserve">ud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al</w:t>
            </w:r>
            <w:r>
              <w:rPr>
                <w:rFonts w:ascii="Bookman Old Style" w:hAnsi="Bookman Old Style" w:eastAsia="Bookman Old Style" w:cs="Arial"/>
                <w:spacing w:val="1"/>
                <w:sz w:val="22"/>
                <w:szCs w:val="22"/>
                <w:lang w:val="id-ID" w:eastAsia="id-ID"/>
              </w:rPr>
              <w:t>a</w:t>
            </w:r>
            <w:r>
              <w:rPr>
                <w:rFonts w:ascii="Bookman Old Style" w:hAnsi="Bookman Old Style" w:eastAsia="Bookman Old Style" w:cs="Arial"/>
                <w:sz w:val="22"/>
                <w:szCs w:val="22"/>
                <w:lang w:val="id-ID" w:eastAsia="id-ID"/>
              </w:rPr>
              <w:t xml:space="preserve">m </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uf a, huruf b,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 xml:space="preserve">an huruf c, </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lu </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mbentuk</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an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1"/>
                <w:sz w:val="22"/>
                <w:szCs w:val="22"/>
                <w:lang w:val="id-ID" w:eastAsia="id-ID"/>
              </w:rPr>
              <w:t>R</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nc</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z w:val="22"/>
                <w:szCs w:val="22"/>
                <w:lang w:val="id-ID" w:eastAsia="id-ID"/>
              </w:rPr>
              <w:t>a Kerja Pemerintah D</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s</w:t>
            </w:r>
            <w:r>
              <w:rPr>
                <w:rFonts w:ascii="Bookman Old Style" w:hAnsi="Bookman Old Style" w:eastAsia="Bookman Old Style" w:cs="Arial"/>
                <w:sz w:val="22"/>
                <w:szCs w:val="22"/>
                <w:lang w:val="id-ID" w:eastAsia="id-ID"/>
              </w:rPr>
              <w:t>a</w:t>
            </w:r>
            <w:r>
              <w:rPr>
                <w:rFonts w:ascii="Bookman Old Style" w:hAnsi="Bookman Old Style" w:eastAsia="Bookman Old Style" w:cs="Arial"/>
                <w:b/>
                <w:spacing w:val="1"/>
                <w:sz w:val="22"/>
                <w:szCs w:val="22"/>
                <w:lang w:val="id-ID" w:eastAsia="id-ID"/>
              </w:rPr>
              <w:t xml:space="preserve"> Kalipelus</w:t>
            </w:r>
            <w:r>
              <w:rPr>
                <w:rFonts w:ascii="Bookman Old Style" w:hAnsi="Bookman Old Style" w:eastAsia="Bookman Old Style" w:cs="Arial"/>
                <w:sz w:val="22"/>
                <w:szCs w:val="22"/>
                <w:lang w:val="id-ID" w:eastAsia="id-ID"/>
              </w:rPr>
              <w:t xml:space="preserve"> Kecamatan Purwanegara  Kabupaten Banjarnegara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ah</w:t>
            </w:r>
            <w:r>
              <w:rPr>
                <w:rFonts w:ascii="Bookman Old Style" w:hAnsi="Bookman Old Style" w:eastAsia="Bookman Old Style" w:cs="Arial"/>
                <w:spacing w:val="1"/>
                <w:sz w:val="22"/>
                <w:szCs w:val="22"/>
                <w:lang w:val="id-ID" w:eastAsia="id-ID"/>
              </w:rPr>
              <w:t>u</w:t>
            </w:r>
            <w:r>
              <w:rPr>
                <w:rFonts w:ascii="Bookman Old Style" w:hAnsi="Bookman Old Style" w:eastAsia="Bookman Old Style" w:cs="Arial"/>
                <w:sz w:val="22"/>
                <w:szCs w:val="22"/>
                <w:lang w:val="id-ID" w:eastAsia="id-ID"/>
              </w:rPr>
              <w:t>n 2024;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1951" w:type="dxa"/>
          </w:tcPr>
          <w:p>
            <w:pPr>
              <w:spacing w:line="360" w:lineRule="auto"/>
              <w:ind w:right="131"/>
              <w:rPr>
                <w:rFonts w:ascii="Bookman Old Style" w:hAnsi="Bookman Old Style" w:eastAsia="Bookman Old Style" w:cs="Arial"/>
                <w:spacing w:val="-1"/>
                <w:sz w:val="22"/>
                <w:szCs w:val="22"/>
                <w:lang w:val="id-ID" w:eastAsia="id-ID"/>
              </w:rPr>
            </w:pPr>
            <w:r>
              <w:rPr>
                <w:rFonts w:ascii="Bookman Old Style" w:hAnsi="Bookman Old Style" w:eastAsia="Bookman Old Style" w:cs="Arial"/>
                <w:spacing w:val="-1"/>
                <w:sz w:val="22"/>
                <w:szCs w:val="22"/>
                <w:lang w:val="id-ID" w:eastAsia="id-ID"/>
              </w:rPr>
              <w:t>Mengingat   :</w:t>
            </w:r>
          </w:p>
        </w:tc>
        <w:tc>
          <w:tcPr>
            <w:tcW w:w="7757" w:type="dxa"/>
          </w:tcPr>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ja-JP"/>
              </w:rPr>
              <w:t>Undang-Undang Nomor 13 Tahun 1950 tentang Pembentukan Daerah-daerah Kabupaten Dalam Lingkungan Provinsi Jawa Tengah;</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Undang-Undang Nomor 6 Tahun 2014 tentang Desa (Lembaran Negara Republik Indonesia Nomor 7, Tambahan Lembaran Negara Republik Indonesia Nomor 5495);</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pPr>
              <w:autoSpaceDE w:val="0"/>
              <w:autoSpaceDN w:val="0"/>
              <w:adjustRightInd w:val="0"/>
              <w:spacing w:line="360" w:lineRule="auto"/>
              <w:jc w:val="both"/>
              <w:rPr>
                <w:rFonts w:ascii="Bookman Old Style" w:hAnsi="Bookman Old Style" w:eastAsia="MS Mincho" w:cs="Arial"/>
                <w:sz w:val="22"/>
                <w:szCs w:val="22"/>
                <w:lang w:val="id-ID" w:eastAsia="ja-JP"/>
              </w:rPr>
            </w:pPr>
          </w:p>
          <w:p>
            <w:pPr>
              <w:autoSpaceDE w:val="0"/>
              <w:autoSpaceDN w:val="0"/>
              <w:adjustRightInd w:val="0"/>
              <w:spacing w:line="360" w:lineRule="auto"/>
              <w:jc w:val="both"/>
              <w:rPr>
                <w:rFonts w:ascii="Bookman Old Style" w:hAnsi="Bookman Old Style" w:eastAsia="MS Mincho" w:cs="Arial"/>
                <w:sz w:val="22"/>
                <w:szCs w:val="22"/>
                <w:lang w:val="id-ID" w:eastAsia="ja-JP"/>
              </w:rPr>
            </w:pP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Undang-Undang Nomor 2 Tahun 2020 tentang Penetapan Peraturan Pemerintah Pengganti Undang-Undang Nomor 1 Tahun 2020 tentang Kebijakan Keuangan Negara dan Stabilisasi Sistem Keuangan untuk Penanganan Pandemi Corona Virus Disease 2019 ( COVID -19 ) dan /atau dalam rangka Menghadapi Ancaman yang Membahayakan Perekonomian Nasioanal dan/atau  Stabilitas Sistem Keuangan menjadi Undang-Undang  (Lembaran Negara Republik Indonesia Tahun 2020 Nomor 134, Tambahan Lembaran Negara Republik Indonesia Nomor 6516);</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Pemerintah Nomor 32 Tahun 1950 tentang</w:t>
            </w:r>
            <w:r>
              <w:rPr>
                <w:rFonts w:ascii="Bookman Old Style" w:hAnsi="Bookman Old Style" w:eastAsia="MS Mincho" w:cs="Arial"/>
                <w:sz w:val="22"/>
                <w:szCs w:val="22"/>
                <w:lang w:val="id-ID" w:eastAsia="ja-JP"/>
              </w:rPr>
              <w:t xml:space="preserve"> Penetapan Mulai Berlakunya Undang-Undang Nomor 13 Tahun 1950 tentang Pembentukan Daerah-daerah Kabupaten Dalam Lingkungan Provinsi Jawa Tengah;</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Pemerintah Nomor 43 Tahun 2014 tentang Peraturan Pelaksanaan Undang-Undang Nomor 6 Tahun 2014 tentang Desa sebagaimana telah beberapa kali diubah, terakhir dengan Peraturan Pemerintah Nomor 11 Tahun 2019 tetang Perubahan Kedua Atas Peraturan Pemerintah Nomor 43 Tahun 2014 tentang Peraturan Pelaksanaan Undang-Undang Nomor 6 Tahun 2014 tentang Desa (Lembaran Negara Republik Indonesia Tahun 2019 Nomor 41, Tambahan Lembaran Negara Republik Indonesia Nomor 6321);</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ah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6</w:t>
            </w:r>
            <w:r>
              <w:rPr>
                <w:rFonts w:ascii="Bookman Old Style" w:hAnsi="Bookman Old Style" w:eastAsia="Bookman Old Style" w:cs="Arial"/>
                <w:sz w:val="22"/>
                <w:szCs w:val="22"/>
                <w:lang w:val="id-ID" w:eastAsia="id-ID"/>
              </w:rPr>
              <w:t xml:space="preserve">0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g D</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a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2"/>
                <w:sz w:val="22"/>
                <w:szCs w:val="22"/>
                <w:lang w:val="id-ID" w:eastAsia="id-ID"/>
              </w:rPr>
              <w:t>y</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s</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3"/>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5"/>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 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 xml:space="preserve">ja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 (L</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Rep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4"/>
                <w:sz w:val="22"/>
                <w:szCs w:val="22"/>
                <w:lang w:val="id-ID" w:eastAsia="id-ID"/>
              </w:rPr>
              <w:t>i</w:t>
            </w:r>
            <w:r>
              <w:rPr>
                <w:rFonts w:ascii="Bookman Old Style" w:hAnsi="Bookman Old Style" w:eastAsia="Bookman Old Style" w:cs="Arial"/>
                <w:sz w:val="22"/>
                <w:szCs w:val="22"/>
                <w:lang w:val="id-ID" w:eastAsia="id-ID"/>
              </w:rPr>
              <w:t xml:space="preserve">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1</w:t>
            </w:r>
            <w:r>
              <w:rPr>
                <w:rFonts w:ascii="Bookman Old Style" w:hAnsi="Bookman Old Style" w:eastAsia="Bookman Old Style" w:cs="Arial"/>
                <w:spacing w:val="3"/>
                <w:sz w:val="22"/>
                <w:szCs w:val="22"/>
                <w:lang w:val="id-ID" w:eastAsia="id-ID"/>
              </w:rPr>
              <w:t>6</w:t>
            </w:r>
            <w:r>
              <w:rPr>
                <w:rFonts w:ascii="Bookman Old Style" w:hAnsi="Bookman Old Style" w:eastAsia="Bookman Old Style" w:cs="Arial"/>
                <w:spacing w:val="-1"/>
                <w:sz w:val="22"/>
                <w:szCs w:val="22"/>
                <w:lang w:val="id-ID" w:eastAsia="id-ID"/>
              </w:rPr>
              <w:t>8</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an L</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R</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 xml:space="preserve">lik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555</w:t>
            </w:r>
            <w:r>
              <w:rPr>
                <w:rFonts w:ascii="Bookman Old Style" w:hAnsi="Bookman Old Style" w:eastAsia="Bookman Old Style" w:cs="Arial"/>
                <w:sz w:val="22"/>
                <w:szCs w:val="22"/>
                <w:lang w:val="id-ID" w:eastAsia="id-ID"/>
              </w:rPr>
              <w:t xml:space="preserve">8) </w:t>
            </w:r>
            <w:r>
              <w:rPr>
                <w:rFonts w:ascii="Bookman Old Style" w:hAnsi="Bookman Old Style" w:eastAsia="Bookman Old Style" w:cs="Arial"/>
                <w:spacing w:val="-1"/>
                <w:sz w:val="22"/>
                <w:szCs w:val="22"/>
                <w:lang w:val="id-ID" w:eastAsia="id-ID"/>
              </w:rPr>
              <w:t>seb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4"/>
                <w:sz w:val="22"/>
                <w:szCs w:val="22"/>
                <w:lang w:val="id-ID" w:eastAsia="id-ID"/>
              </w:rPr>
              <w:t>i</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w:t>
            </w:r>
            <w:r>
              <w:rPr>
                <w:rFonts w:ascii="Bookman Old Style" w:hAnsi="Bookman Old Style" w:eastAsia="Bookman Old Style" w:cs="Arial"/>
                <w:sz w:val="22"/>
                <w:szCs w:val="22"/>
                <w:lang w:val="id-ID" w:eastAsia="id-ID"/>
              </w:rPr>
              <w:t xml:space="preserve">h </w:t>
            </w:r>
            <w:r>
              <w:rPr>
                <w:rFonts w:ascii="Bookman Old Style" w:hAnsi="Bookman Old Style" w:eastAsia="Bookman Old Style" w:cs="Arial"/>
                <w:spacing w:val="-1"/>
                <w:sz w:val="22"/>
                <w:szCs w:val="22"/>
                <w:lang w:val="id-ID" w:eastAsia="id-ID"/>
              </w:rPr>
              <w:t>bebe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z w:val="22"/>
                <w:szCs w:val="22"/>
                <w:lang w:val="id-ID" w:eastAsia="id-ID"/>
              </w:rPr>
              <w:t xml:space="preserve">ali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iu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h</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5"/>
                <w:sz w:val="22"/>
                <w:szCs w:val="22"/>
                <w:lang w:val="id-ID" w:eastAsia="id-ID"/>
              </w:rPr>
              <w:t>a</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ir </w:t>
            </w:r>
            <w:r>
              <w:rPr>
                <w:rFonts w:ascii="Bookman Old Style" w:hAnsi="Bookman Old Style" w:eastAsia="Bookman Old Style" w:cs="Arial"/>
                <w:spacing w:val="-1"/>
                <w:sz w:val="22"/>
                <w:szCs w:val="22"/>
                <w:lang w:val="id-ID" w:eastAsia="id-ID"/>
              </w:rPr>
              <w:t>de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ah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8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w:t>
            </w:r>
            <w:r>
              <w:rPr>
                <w:rFonts w:ascii="Bookman Old Style" w:hAnsi="Bookman Old Style" w:eastAsia="Bookman Old Style" w:cs="Arial"/>
                <w:spacing w:val="3"/>
                <w:sz w:val="22"/>
                <w:szCs w:val="22"/>
                <w:lang w:val="id-ID" w:eastAsia="id-ID"/>
              </w:rPr>
              <w:t>0</w:t>
            </w:r>
            <w:r>
              <w:rPr>
                <w:rFonts w:ascii="Bookman Old Style" w:hAnsi="Bookman Old Style" w:eastAsia="Bookman Old Style" w:cs="Arial"/>
                <w:spacing w:val="-1"/>
                <w:sz w:val="22"/>
                <w:szCs w:val="22"/>
                <w:lang w:val="id-ID" w:eastAsia="id-ID"/>
              </w:rPr>
              <w:t>1</w:t>
            </w:r>
            <w:r>
              <w:rPr>
                <w:rFonts w:ascii="Bookman Old Style" w:hAnsi="Bookman Old Style" w:eastAsia="Bookman Old Style" w:cs="Arial"/>
                <w:sz w:val="22"/>
                <w:szCs w:val="22"/>
                <w:lang w:val="id-ID" w:eastAsia="id-ID"/>
              </w:rPr>
              <w:t xml:space="preserve">6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Ked</w:t>
            </w:r>
            <w:r>
              <w:rPr>
                <w:rFonts w:ascii="Bookman Old Style" w:hAnsi="Bookman Old Style" w:eastAsia="Bookman Old Style" w:cs="Arial"/>
                <w:sz w:val="22"/>
                <w:szCs w:val="22"/>
                <w:lang w:val="id-ID" w:eastAsia="id-ID"/>
              </w:rPr>
              <w:t>ua 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as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ah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6</w:t>
            </w:r>
            <w:r>
              <w:rPr>
                <w:rFonts w:ascii="Bookman Old Style" w:hAnsi="Bookman Old Style" w:eastAsia="Bookman Old Style" w:cs="Arial"/>
                <w:sz w:val="22"/>
                <w:szCs w:val="22"/>
                <w:lang w:val="id-ID" w:eastAsia="id-ID"/>
              </w:rPr>
              <w:t xml:space="preserve">0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w:t>
            </w:r>
            <w:r>
              <w:rPr>
                <w:rFonts w:ascii="Bookman Old Style" w:hAnsi="Bookman Old Style" w:eastAsia="Bookman Old Style" w:cs="Arial"/>
                <w:spacing w:val="3"/>
                <w:sz w:val="22"/>
                <w:szCs w:val="22"/>
                <w:lang w:val="id-ID" w:eastAsia="id-ID"/>
              </w:rPr>
              <w:t>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g D</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a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2"/>
                <w:sz w:val="22"/>
                <w:szCs w:val="22"/>
                <w:lang w:val="id-ID" w:eastAsia="id-ID"/>
              </w:rPr>
              <w:t>y</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3"/>
                <w:sz w:val="22"/>
                <w:szCs w:val="22"/>
                <w:lang w:val="id-ID" w:eastAsia="id-ID"/>
              </w:rPr>
              <w:t>s</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be</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 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gg</w:t>
            </w:r>
            <w:r>
              <w:rPr>
                <w:rFonts w:ascii="Bookman Old Style" w:hAnsi="Bookman Old Style" w:eastAsia="Bookman Old Style" w:cs="Arial"/>
                <w:spacing w:val="5"/>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 xml:space="preserve">ja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 (L</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 xml:space="preserve">ar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Re</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4"/>
                <w:sz w:val="22"/>
                <w:szCs w:val="22"/>
                <w:lang w:val="id-ID" w:eastAsia="id-ID"/>
              </w:rPr>
              <w:t>i</w:t>
            </w:r>
            <w:r>
              <w:rPr>
                <w:rFonts w:ascii="Bookman Old Style" w:hAnsi="Bookman Old Style" w:eastAsia="Bookman Old Style" w:cs="Arial"/>
                <w:sz w:val="22"/>
                <w:szCs w:val="22"/>
                <w:lang w:val="id-ID" w:eastAsia="id-ID"/>
              </w:rPr>
              <w:t xml:space="preserve">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6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5</w:t>
            </w:r>
            <w:r>
              <w:rPr>
                <w:rFonts w:ascii="Bookman Old Style" w:hAnsi="Bookman Old Style" w:eastAsia="Bookman Old Style" w:cs="Arial"/>
                <w:spacing w:val="3"/>
                <w:sz w:val="22"/>
                <w:szCs w:val="22"/>
                <w:lang w:val="id-ID" w:eastAsia="id-ID"/>
              </w:rPr>
              <w:t>7</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an L</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3"/>
                <w:sz w:val="22"/>
                <w:szCs w:val="22"/>
                <w:lang w:val="id-ID" w:eastAsia="id-ID"/>
              </w:rPr>
              <w:t>R</w:t>
            </w:r>
            <w:r>
              <w:rPr>
                <w:rFonts w:ascii="Bookman Old Style" w:hAnsi="Bookman Old Style" w:eastAsia="Bookman Old Style" w:cs="Arial"/>
                <w:spacing w:val="-1"/>
                <w:sz w:val="22"/>
                <w:szCs w:val="22"/>
                <w:lang w:val="id-ID" w:eastAsia="id-ID"/>
              </w:rPr>
              <w:t>ep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 xml:space="preserve">lik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5864</w:t>
            </w:r>
            <w:r>
              <w:rPr>
                <w:rFonts w:ascii="Bookman Old Style" w:hAnsi="Bookman Old Style" w:eastAsia="Bookman Old Style" w:cs="Arial"/>
                <w:spacing w:val="4"/>
                <w:sz w:val="22"/>
                <w:szCs w:val="22"/>
                <w:lang w:val="id-ID" w:eastAsia="id-ID"/>
              </w:rPr>
              <w:t>)</w:t>
            </w:r>
            <w:r>
              <w:rPr>
                <w:rFonts w:ascii="Bookman Old Style" w:hAnsi="Bookman Old Style" w:eastAsia="Bookman Old Style" w:cs="Arial"/>
                <w:sz w:val="22"/>
                <w:szCs w:val="22"/>
                <w:lang w:val="id-ID" w:eastAsia="id-ID"/>
              </w:rPr>
              <w:t>;</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111 Tahun 2014 tentang Pedoman Teknis Peraturan Di Desa (Berita Negara Republik Indonesia Tahun 2014 Nomor 2091);</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112 Tahun 2014 tentang Pemilihan Kepala Desa (Berita Negara Republik Indonesia Tahun 2014 Nomor 2093) sebagaimana telah diubah dengan Peraturan Menteri Dalam Negeri Nomor 65 Tahun 2017 tentang Perubahan Atas Peraturan Menteri Dalam Negeri Nomor 112 Tahun 2014 tentang Pemilihan Kepala Desa;</w:t>
            </w:r>
          </w:p>
          <w:p>
            <w:pPr>
              <w:autoSpaceDE w:val="0"/>
              <w:autoSpaceDN w:val="0"/>
              <w:adjustRightInd w:val="0"/>
              <w:spacing w:line="360" w:lineRule="auto"/>
              <w:jc w:val="both"/>
              <w:rPr>
                <w:rFonts w:ascii="Bookman Old Style" w:hAnsi="Bookman Old Style" w:eastAsia="MS Mincho" w:cs="Arial"/>
                <w:sz w:val="22"/>
                <w:szCs w:val="22"/>
                <w:lang w:val="id-ID" w:eastAsia="ja-JP"/>
              </w:rPr>
            </w:pP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114 Tahun 2014 tentang Pedoman Pembangunan Desa (Berita Negara Republik Indonesia Tahun 2014 Nomor 2094);</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83 Tahun 2015 tentang Pengangkatan dan Pemberhentian Perangkat Desa (Berita Negara Republik Indonesia Tahun 2015 Nomor 2039) sebagaimana telah diubah dengan Peraturan Menteri Dalam Negeri Nomor 67 Tahun 2017 tentang Perubahan Atas Peraturan Menteri Dalam Negeri Nomor 83 Tahun 2015 tentang Pengangkatan dan Pemberhentian Perangkat Desa ;</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84 Tahun 2015 tentang Susunan Organisasi dan Tata Kerja Pemerintah Desa (Berita Negara Republik Indonesia Tahun 2016 Nomor 6);</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46 Tahun 2016 tentang Laporan Kepala Desa (Berita Negara Republik Indonesia Tahun 2016 Nomor 1099);</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Menteri Dalam Negeri Nomor 86 Tahun 2017 tentang Tata Cara Perencanaan, Pengendalian dan Evaluasi Pembangunan Daerah, Tata Cara Evaluasi Rancangan Peraturan Daerah Tentang Rencana Pembangunan Jangka Panjang Daerah, Rencana Pembangunan Jangka Menengah Daerah, dan Rencana Kerja Pemerintah Daerah </w:t>
            </w:r>
            <w:r>
              <w:rPr>
                <w:rFonts w:ascii="Bookman Old Style" w:hAnsi="Bookman Old Style" w:eastAsia="MS Mincho" w:cs="Arial"/>
                <w:sz w:val="22"/>
                <w:szCs w:val="22"/>
                <w:lang w:val="id-ID" w:eastAsia="id-ID"/>
              </w:rPr>
              <w:t>(Berita Negara Republik Indonesia Tahun 2017 Nomor 1312)</w:t>
            </w:r>
            <w:r>
              <w:rPr>
                <w:rFonts w:ascii="Bookman Old Style" w:hAnsi="Bookman Old Style" w:cs="Arial"/>
                <w:sz w:val="22"/>
                <w:szCs w:val="22"/>
                <w:lang w:val="id-ID" w:eastAsia="id-ID"/>
              </w:rPr>
              <w:t>;</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20 Tahun 2018 tentang Pengelolaan Keuangan Desa (Berita Negara Republik Indonesia Tahun 2018 Nomor 611);</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Desa ,Pembangunan Daerah Tertinggal ,Dan Transmigrasi Republik Indonesia ( PDTT RI ) Nomor 13 Tahun 2020 tentang Prioritas Penggunaan Dana Desa Tahun 2021  (Berita Negara Republik Indonesia Tahun 2020 Nomor 1035);</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b/>
                <w:sz w:val="22"/>
                <w:szCs w:val="22"/>
                <w:lang w:val="id-ID" w:eastAsia="id-ID"/>
              </w:rPr>
              <w:t>Peraturan Menteri Desa ,Pembangunan Daerah Tertinggal ,Dan Transmigrasi Republik Indonesia ( PDTT RI ) Nomor 7 Tahun 2021 tentang Prioritas Penggunaan Dana Desa Tahun 2022  (Berita Negara Republik Indonesia Tahun 2022 Nomor 961);</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Daerah Kabupaten Banjarnegara Nomor 3 Tahun 2009 tentang Rencana Pembangunan Jangka Panjang (RPJP) Daerah Kabupaten Banjarnegara 2005-2025 sebagaimana 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p>
            <w:pPr>
              <w:autoSpaceDE w:val="0"/>
              <w:autoSpaceDN w:val="0"/>
              <w:adjustRightInd w:val="0"/>
              <w:spacing w:line="360" w:lineRule="auto"/>
              <w:jc w:val="both"/>
              <w:rPr>
                <w:rFonts w:ascii="Bookman Old Style" w:hAnsi="Bookman Old Style" w:eastAsia="MS Mincho" w:cs="Arial"/>
                <w:sz w:val="22"/>
                <w:szCs w:val="22"/>
                <w:lang w:val="id-ID" w:eastAsia="ja-JP"/>
              </w:rPr>
            </w:pP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Daerah Kabupaten Banjarnegara Nomor 11 Tahun 2011 tentang Rencana Tata Ruang Wilayah Kabupaten Banjarnegara 2011-2031 (Lembaran Daerah Kabupaten Banjarnegara Tahun 2012 Nomor 1 Seri E, Tambahan Lembara Daerah Kabupaten Banjarnegara Nomor 145);</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Daerah Kabupaten Banjarnegara Nomor 25 Tahun 2015 tentang Pengangkatan dan Pemberhentian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Daerah Kabupaten Banjarnegara Nomor 3 Tahun 2017 Tentang Sistem Perencanaan Pembangunan Daerah (Lembaran Daerah Kabupaten Banjarnegara Tahun 2017 Nomor 3, Tambahan Lembaran Daerah Kabupaten Banjarnegara Nomor 233);</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Daerah Kabupaten Banjarnegara Nomor 18 Tahun 2017 Tentang Badan Permusyawaratan Desa (Lembaran Daerah Kabupaten Banjarnegara Tahun 2017 Nomor 18, Tambahan Lembaran Daerah Kabupaten Banjarnegara Nomor 246);</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Daerah Kabupaten Banjarnegara Nomor 32 Tahun 2017 Tentang Rencana Pembangunan Jangka Menengah Daerah Kabupaten Banjarnegara Tahun 2017-2022 (Lembaran Daerah Kabupaten Banjarnegara Tahun 2017 Nomor 32);</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Bupati Banjarnegara Nomor  9  Tahun 2018 Tentang Rencana Strategis Perangkat Daerah Kabupaten Banjarnegara Tahun 2017-2022 </w:t>
            </w:r>
            <w:r>
              <w:rPr>
                <w:rFonts w:ascii="Bookman Old Style" w:hAnsi="Bookman Old Style" w:eastAsia="MS Mincho" w:cs="Arial"/>
                <w:sz w:val="22"/>
                <w:szCs w:val="22"/>
                <w:lang w:val="id-ID" w:eastAsia="id-ID"/>
              </w:rPr>
              <w:t>(Lembaran Daerah Kabupaten Banjarnegara Tahun 2018 Nomor 9);</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27 Tahun 2018 tentang Tata Cara Penyusunan Peraturan Di Desa (Berita Daerah Kabupaten Banjarnegara Tahun 2018 Nomor 27);</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28 Tahun 2018 tentang Petunjuk Teknis Pembangunan Desa (Berita Daerah Kabupaten Banjarnegara Tahun 2018 Nomor 28);</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47 Tahun 2018 tentang Daftar Kewenangan Desa Berdasarkan Hak Aal Usul dan Kewenangan Lokal Berskala Desa (Berita Daerah Kabupaten Banjarnegara Tahun 2018 Nomor 47);</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76 Tahun 2018 tentang Pengelolaan Keuangan Desa ;</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Nomor 08 Tahun 2018 tentang Pembentukan dan Susunan Organisasi Pemerintah Desa (Lembaran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Tahun 2018 Nomor 08 );</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Desa</w:t>
            </w:r>
            <w:r>
              <w:rPr>
                <w:rFonts w:ascii="Bookman Old Style" w:hAnsi="Bookman Old Style" w:eastAsia="Bookman Old Style" w:cs="Arial"/>
                <w:spacing w:val="1"/>
                <w:sz w:val="22"/>
                <w:szCs w:val="22"/>
                <w:lang w:val="id-ID" w:eastAsia="id-ID"/>
              </w:rPr>
              <w:t xml:space="preserve"> Kalipelus</w:t>
            </w:r>
            <w:r>
              <w:rPr>
                <w:rFonts w:ascii="Bookman Old Style" w:hAnsi="Bookman Old Style" w:cs="Arial"/>
                <w:sz w:val="22"/>
                <w:szCs w:val="22"/>
                <w:lang w:val="id-ID" w:eastAsia="id-ID"/>
              </w:rPr>
              <w:t xml:space="preserve"> Nomor 09 Tahun 2018 tentang Daftar Kewenangan Desa </w:t>
            </w:r>
            <w:r>
              <w:rPr>
                <w:rFonts w:ascii="Bookman Old Style" w:hAnsi="Bookman Old Style" w:eastAsia="MS Mincho" w:cs="Arial"/>
                <w:sz w:val="22"/>
                <w:szCs w:val="22"/>
                <w:lang w:val="id-ID" w:eastAsia="id-ID"/>
              </w:rPr>
              <w:t xml:space="preserve">Berdasarkan Hak Asal Usul dan Kewenangan Lokal Berskala Desa </w:t>
            </w:r>
            <w:r>
              <w:rPr>
                <w:rFonts w:ascii="Bookman Old Style" w:hAnsi="Bookman Old Style" w:cs="Arial"/>
                <w:sz w:val="22"/>
                <w:szCs w:val="22"/>
                <w:lang w:val="id-ID" w:eastAsia="id-ID"/>
              </w:rPr>
              <w:t xml:space="preserve">(Lembaran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Tahun 2018 Nomor 09 );</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Nomor 04 Tahun 2020 tentang Rencanan Pembangunan Jangka Menengah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Tahun 2020 - 2025 (Lembaran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Tahun 2020 Nomor 04 );</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olor w:val="000000" w:themeColor="text1"/>
                <w:lang w:val="id-ID" w:eastAsia="id-ID"/>
                <w14:textFill>
                  <w14:solidFill>
                    <w14:schemeClr w14:val="tx1"/>
                  </w14:solidFill>
                </w14:textFill>
              </w:rPr>
              <w:t xml:space="preserve">Peraturan Desa </w:t>
            </w:r>
            <w:r>
              <w:rPr>
                <w:rFonts w:ascii="Bookman Old Style" w:hAnsi="Bookman Old Style"/>
                <w:lang w:val="id-ID" w:eastAsia="id-ID"/>
              </w:rPr>
              <w:t xml:space="preserve">Kalipelus </w:t>
            </w:r>
            <w:r>
              <w:rPr>
                <w:rFonts w:ascii="Bookman Old Style" w:hAnsi="Bookman Old Style"/>
                <w:color w:val="000000" w:themeColor="text1"/>
                <w:lang w:val="id-ID" w:eastAsia="id-ID"/>
                <w14:textFill>
                  <w14:solidFill>
                    <w14:schemeClr w14:val="tx1"/>
                  </w14:solidFill>
                </w14:textFill>
              </w:rPr>
              <w:t xml:space="preserve">Nomor 6 Tahun 2022 tentang Rencana Kerja Pemerintah Desa Tahun 2023 (Lembaran Desa </w:t>
            </w:r>
            <w:r>
              <w:rPr>
                <w:rFonts w:ascii="Bookman Old Style" w:hAnsi="Bookman Old Style"/>
                <w:lang w:val="id-ID" w:eastAsia="id-ID"/>
              </w:rPr>
              <w:t>Kalipelus</w:t>
            </w:r>
            <w:r>
              <w:rPr>
                <w:rFonts w:ascii="Bookman Old Style" w:hAnsi="Bookman Old Style"/>
                <w:color w:val="000000" w:themeColor="text1"/>
                <w:lang w:val="id-ID" w:eastAsia="id-ID"/>
                <w14:textFill>
                  <w14:solidFill>
                    <w14:schemeClr w14:val="tx1"/>
                  </w14:solidFill>
                </w14:textFill>
              </w:rPr>
              <w:t xml:space="preserve"> Tahun 2023 Nomor 6 );</w:t>
            </w:r>
          </w:p>
          <w:p>
            <w:pPr>
              <w:pStyle w:val="48"/>
              <w:numPr>
                <w:ilvl w:val="0"/>
                <w:numId w:val="2"/>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olor w:val="000000" w:themeColor="text1"/>
                <w:lang w:val="id-ID" w:eastAsia="id-ID"/>
                <w14:textFill>
                  <w14:solidFill>
                    <w14:schemeClr w14:val="tx1"/>
                  </w14:solidFill>
                </w14:textFill>
              </w:rPr>
              <w:t xml:space="preserve">Peraturan Desa </w:t>
            </w:r>
            <w:r>
              <w:rPr>
                <w:rFonts w:ascii="Bookman Old Style" w:hAnsi="Bookman Old Style"/>
                <w:lang w:val="id-ID" w:eastAsia="id-ID"/>
              </w:rPr>
              <w:t xml:space="preserve">Kalipelus </w:t>
            </w:r>
            <w:r>
              <w:rPr>
                <w:rFonts w:ascii="Bookman Old Style" w:hAnsi="Bookman Old Style"/>
                <w:color w:val="000000" w:themeColor="text1"/>
                <w:lang w:val="id-ID" w:eastAsia="id-ID"/>
                <w14:textFill>
                  <w14:solidFill>
                    <w14:schemeClr w14:val="tx1"/>
                  </w14:solidFill>
                </w14:textFill>
              </w:rPr>
              <w:t xml:space="preserve">Nomor 8 Tahun 2022 tentang Anggaran Pendapatan dan Belanja Desa Tahun Anggaran 2023Desa Kalipelus  (Lembaran Desa </w:t>
            </w:r>
            <w:r>
              <w:rPr>
                <w:rFonts w:ascii="Bookman Old Style" w:hAnsi="Bookman Old Style"/>
                <w:lang w:val="id-ID" w:eastAsia="id-ID"/>
              </w:rPr>
              <w:t>Kalipelus</w:t>
            </w:r>
            <w:r>
              <w:rPr>
                <w:rFonts w:ascii="Bookman Old Style" w:hAnsi="Bookman Old Style"/>
                <w:color w:val="000000" w:themeColor="text1"/>
                <w:lang w:val="id-ID" w:eastAsia="id-ID"/>
                <w14:textFill>
                  <w14:solidFill>
                    <w14:schemeClr w14:val="tx1"/>
                  </w14:solidFill>
                </w14:textFill>
              </w:rPr>
              <w:t xml:space="preserve"> Tahun 2022 Nomor 8 );</w:t>
            </w:r>
          </w:p>
          <w:p>
            <w:pPr>
              <w:pStyle w:val="48"/>
              <w:autoSpaceDE w:val="0"/>
              <w:autoSpaceDN w:val="0"/>
              <w:adjustRightInd w:val="0"/>
              <w:spacing w:line="360" w:lineRule="auto"/>
              <w:jc w:val="both"/>
              <w:rPr>
                <w:rFonts w:ascii="Bookman Old Style" w:hAnsi="Bookman Old Style" w:eastAsia="MS Mincho" w:cs="Arial"/>
                <w:sz w:val="22"/>
                <w:szCs w:val="22"/>
                <w:lang w:val="id-ID" w:eastAsia="ja-JP"/>
              </w:rPr>
            </w:pPr>
          </w:p>
        </w:tc>
      </w:tr>
    </w:tbl>
    <w:p>
      <w:pPr>
        <w:spacing w:line="360" w:lineRule="auto"/>
        <w:ind w:right="2"/>
        <w:jc w:val="center"/>
        <w:rPr>
          <w:rFonts w:ascii="Bookman Old Style" w:hAnsi="Bookman Old Style" w:eastAsia="Bookman Old Style" w:cs="Arial"/>
          <w:sz w:val="22"/>
          <w:szCs w:val="22"/>
        </w:rPr>
      </w:pP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Kesep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 xml:space="preserve">an </w:t>
      </w:r>
      <w:r>
        <w:rPr>
          <w:rFonts w:ascii="Bookman Old Style" w:hAnsi="Bookman Old Style" w:eastAsia="Bookman Old Style" w:cs="Arial"/>
          <w:spacing w:val="-2"/>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p>
    <w:p>
      <w:pPr>
        <w:spacing w:line="360" w:lineRule="auto"/>
        <w:ind w:right="2"/>
        <w:jc w:val="center"/>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ADAN </w:t>
      </w:r>
      <w:r>
        <w:rPr>
          <w:rFonts w:ascii="Bookman Old Style" w:hAnsi="Bookman Old Style" w:eastAsia="Bookman Old Style" w:cs="Arial"/>
          <w:spacing w:val="-1"/>
          <w:sz w:val="22"/>
          <w:szCs w:val="22"/>
        </w:rPr>
        <w:t>PERM</w:t>
      </w:r>
      <w:r>
        <w:rPr>
          <w:rFonts w:ascii="Bookman Old Style" w:hAnsi="Bookman Old Style" w:eastAsia="Bookman Old Style" w:cs="Arial"/>
          <w:spacing w:val="1"/>
          <w:sz w:val="22"/>
          <w:szCs w:val="22"/>
        </w:rPr>
        <w:t>US</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W</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R</w:t>
      </w:r>
      <w:r>
        <w:rPr>
          <w:rFonts w:ascii="Bookman Old Style" w:hAnsi="Bookman Old Style" w:eastAsia="Bookman Old Style" w:cs="Arial"/>
          <w:spacing w:val="5"/>
          <w:sz w:val="22"/>
          <w:szCs w:val="22"/>
        </w:rPr>
        <w:t>A</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AN D</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KALIPELUS</w:t>
      </w:r>
    </w:p>
    <w:p>
      <w:pPr>
        <w:spacing w:line="360" w:lineRule="auto"/>
        <w:ind w:right="2"/>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an</w:t>
      </w:r>
    </w:p>
    <w:p>
      <w:pPr>
        <w:spacing w:line="360" w:lineRule="auto"/>
        <w:ind w:right="2"/>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 xml:space="preserve">KEPALA DESA </w:t>
      </w:r>
      <w:r>
        <w:rPr>
          <w:rFonts w:ascii="Bookman Old Style" w:hAnsi="Bookman Old Style" w:eastAsia="Bookman Old Style" w:cs="Arial"/>
          <w:sz w:val="22"/>
          <w:szCs w:val="22"/>
        </w:rPr>
        <w:t xml:space="preserve">KALIPELUS </w:t>
      </w:r>
    </w:p>
    <w:p>
      <w:pPr>
        <w:spacing w:line="360" w:lineRule="auto"/>
        <w:ind w:right="2"/>
        <w:jc w:val="center"/>
        <w:rPr>
          <w:rFonts w:ascii="Bookman Old Style" w:hAnsi="Bookman Old Style" w:cs="Arial"/>
          <w:sz w:val="22"/>
          <w:szCs w:val="22"/>
        </w:rPr>
      </w:pPr>
    </w:p>
    <w:p>
      <w:pPr>
        <w:spacing w:line="360" w:lineRule="auto"/>
        <w:ind w:right="2"/>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MEM</w:t>
      </w:r>
      <w:r>
        <w:rPr>
          <w:rFonts w:ascii="Bookman Old Style" w:hAnsi="Bookman Old Style" w:eastAsia="Bookman Old Style" w:cs="Arial"/>
          <w:spacing w:val="5"/>
          <w:sz w:val="22"/>
          <w:szCs w:val="22"/>
        </w:rPr>
        <w:t>U</w:t>
      </w:r>
      <w:r>
        <w:rPr>
          <w:rFonts w:ascii="Bookman Old Style" w:hAnsi="Bookman Old Style" w:eastAsia="Bookman Old Style" w:cs="Arial"/>
          <w:spacing w:val="-5"/>
          <w:sz w:val="22"/>
          <w:szCs w:val="22"/>
        </w:rPr>
        <w:t>T</w:t>
      </w:r>
      <w:r>
        <w:rPr>
          <w:rFonts w:ascii="Bookman Old Style" w:hAnsi="Bookman Old Style" w:eastAsia="Bookman Old Style" w:cs="Arial"/>
          <w:spacing w:val="1"/>
          <w:sz w:val="22"/>
          <w:szCs w:val="22"/>
        </w:rPr>
        <w:t>US</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AN :</w:t>
      </w:r>
    </w:p>
    <w:p>
      <w:pPr>
        <w:spacing w:line="360" w:lineRule="auto"/>
        <w:rPr>
          <w:rFonts w:ascii="Bookman Old Style" w:hAnsi="Bookman Old Style" w:cs="Arial"/>
          <w:sz w:val="22"/>
          <w:szCs w:val="22"/>
        </w:rPr>
      </w:pPr>
    </w:p>
    <w:p>
      <w:pPr>
        <w:spacing w:line="360" w:lineRule="auto"/>
        <w:ind w:left="1985" w:right="71" w:hanging="1873"/>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Me</w:t>
      </w:r>
      <w:r>
        <w:rPr>
          <w:rFonts w:ascii="Bookman Old Style" w:hAnsi="Bookman Old Style" w:eastAsia="Bookman Old Style" w:cs="Arial"/>
          <w:spacing w:val="1"/>
          <w:sz w:val="22"/>
          <w:szCs w:val="22"/>
        </w:rPr>
        <w:t>n</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pk</w:t>
      </w:r>
      <w:r>
        <w:rPr>
          <w:rFonts w:ascii="Bookman Old Style" w:hAnsi="Bookman Old Style" w:eastAsia="Bookman Old Style" w:cs="Arial"/>
          <w:sz w:val="22"/>
          <w:szCs w:val="22"/>
        </w:rPr>
        <w:t xml:space="preserve">an :   PERATURAN DESA NOMOR ….  TAHUN 2023 TENTANG </w:t>
      </w:r>
      <w:r>
        <w:rPr>
          <w:rFonts w:ascii="Bookman Old Style" w:hAnsi="Bookman Old Style" w:eastAsia="Bookman Old Style" w:cs="Arial"/>
          <w:spacing w:val="-1"/>
          <w:sz w:val="22"/>
          <w:szCs w:val="22"/>
        </w:rPr>
        <w:t>R</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NC</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A KERJA PEMERINTAH D</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 KALIPELUS KECAMATAN PURWANEGARA KABUPATEN BANJARNEGARA TAHUN 2024</w:t>
      </w:r>
    </w:p>
    <w:p>
      <w:pPr>
        <w:spacing w:line="360" w:lineRule="auto"/>
        <w:ind w:left="3516" w:right="3518" w:hanging="2"/>
        <w:jc w:val="center"/>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AB I </w:t>
      </w:r>
    </w:p>
    <w:p>
      <w:pPr>
        <w:spacing w:line="360" w:lineRule="auto"/>
        <w:ind w:right="146" w:hanging="2"/>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K</w:t>
      </w:r>
      <w:r>
        <w:rPr>
          <w:rFonts w:ascii="Bookman Old Style" w:hAnsi="Bookman Old Style" w:eastAsia="Bookman Old Style" w:cs="Arial"/>
          <w:spacing w:val="3"/>
          <w:sz w:val="22"/>
          <w:szCs w:val="22"/>
        </w:rPr>
        <w:t>E</w:t>
      </w:r>
      <w:r>
        <w:rPr>
          <w:rFonts w:ascii="Bookman Old Style" w:hAnsi="Bookman Old Style" w:eastAsia="Bookman Old Style" w:cs="Arial"/>
          <w:spacing w:val="-5"/>
          <w:sz w:val="22"/>
          <w:szCs w:val="22"/>
        </w:rPr>
        <w:t>T</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pacing w:val="-5"/>
          <w:sz w:val="22"/>
          <w:szCs w:val="22"/>
        </w:rPr>
        <w:t>T</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U</w:t>
      </w:r>
      <w:r>
        <w:rPr>
          <w:rFonts w:ascii="Bookman Old Style" w:hAnsi="Bookman Old Style" w:eastAsia="Bookman Old Style" w:cs="Arial"/>
          <w:spacing w:val="-1"/>
          <w:sz w:val="22"/>
          <w:szCs w:val="22"/>
        </w:rPr>
        <w:t>M</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M </w:t>
      </w:r>
    </w:p>
    <w:p>
      <w:pPr>
        <w:spacing w:line="360" w:lineRule="auto"/>
        <w:ind w:left="3516" w:right="3518" w:hanging="2"/>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al 1</w:t>
      </w:r>
    </w:p>
    <w:p>
      <w:pPr>
        <w:spacing w:line="360" w:lineRule="auto"/>
        <w:rPr>
          <w:rFonts w:ascii="Bookman Old Style" w:hAnsi="Bookman Old Style" w:cs="Arial"/>
          <w:sz w:val="22"/>
          <w:szCs w:val="22"/>
        </w:rPr>
      </w:pPr>
    </w:p>
    <w:p>
      <w:pPr>
        <w:spacing w:line="360" w:lineRule="auto"/>
        <w:rPr>
          <w:rFonts w:ascii="Bookman Old Style" w:hAnsi="Bookman Old Style" w:eastAsia="Bookman Old Style" w:cs="Arial"/>
          <w:sz w:val="22"/>
          <w:szCs w:val="22"/>
        </w:rPr>
      </w:pP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m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u</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an 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i</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i </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1"/>
          <w:sz w:val="22"/>
          <w:szCs w:val="22"/>
        </w:rPr>
        <w:t>d</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ks</w:t>
      </w:r>
      <w:r>
        <w:rPr>
          <w:rFonts w:ascii="Bookman Old Style" w:hAnsi="Bookman Old Style" w:eastAsia="Bookman Old Style" w:cs="Arial"/>
          <w:sz w:val="22"/>
          <w:szCs w:val="22"/>
        </w:rPr>
        <w:t>ud:</w:t>
      </w:r>
    </w:p>
    <w:p>
      <w:pPr>
        <w:pStyle w:val="48"/>
        <w:numPr>
          <w:ilvl w:val="3"/>
          <w:numId w:val="3"/>
        </w:numPr>
        <w:spacing w:line="360" w:lineRule="auto"/>
        <w:ind w:left="426" w:hanging="425"/>
        <w:rPr>
          <w:rFonts w:ascii="Bookman Old Style" w:hAnsi="Bookman Old Style" w:eastAsia="Bookman Old Style" w:cs="Arial"/>
          <w:sz w:val="22"/>
          <w:szCs w:val="22"/>
        </w:rPr>
      </w:pP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h 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 xml:space="preserve">a </w:t>
      </w:r>
      <w:r>
        <w:rPr>
          <w:rFonts w:ascii="Bookman Old Style" w:hAnsi="Bookman Old Style" w:eastAsia="Bookman Old Style" w:cs="Arial"/>
          <w:b/>
          <w:spacing w:val="1"/>
          <w:sz w:val="22"/>
          <w:szCs w:val="22"/>
        </w:rPr>
        <w:t>Kalipelus</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Kewenangan Desa adalah kewenangan yang dimiliki Desa meliputi kewenangan di bidang penyelenggaraan Pemerintahan Desa, pelaksanaan Pembangunan Desa, Pembinaan Kemasyarakatan Desa, dan Pemberdayaan Masyarakat Desa berdasarkan prakarsa masyarakat, hak asal usul dan adat istiadat Desa.</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 xml:space="preserve">Pemerintahan Desa adalah penyelenggaraan urusan pemerintahan dan kepentingan masyarakat setempat dalam sistem pemerintahan Negara Kesatuan Republik Indonesia. </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 xml:space="preserve">Pemerintah Desa adalah </w:t>
      </w:r>
      <w:r>
        <w:rPr>
          <w:rFonts w:ascii="Bookman Old Style" w:hAnsi="Bookman Old Style" w:cs="Arial"/>
          <w:sz w:val="22"/>
          <w:szCs w:val="22"/>
        </w:rPr>
        <w:t>K</w:t>
      </w:r>
      <w:r>
        <w:rPr>
          <w:rFonts w:ascii="Bookman Old Style" w:hAnsi="Bookman Old Style" w:cs="Arial"/>
          <w:sz w:val="22"/>
          <w:szCs w:val="22"/>
          <w:lang w:val="sv-SE"/>
        </w:rPr>
        <w:t xml:space="preserve">epala Desa dibantu </w:t>
      </w:r>
      <w:r>
        <w:rPr>
          <w:rFonts w:ascii="Bookman Old Style" w:hAnsi="Bookman Old Style" w:cs="Arial"/>
          <w:sz w:val="22"/>
          <w:szCs w:val="22"/>
        </w:rPr>
        <w:t>P</w:t>
      </w:r>
      <w:r>
        <w:rPr>
          <w:rFonts w:ascii="Bookman Old Style" w:hAnsi="Bookman Old Style" w:cs="Arial"/>
          <w:sz w:val="22"/>
          <w:szCs w:val="22"/>
          <w:lang w:val="sv-SE"/>
        </w:rPr>
        <w:t xml:space="preserve">erangkat Desa sebagai unsur penyelenggara Pemerintahan Desa. </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Badan Permusyawaratan Desa, selanjutnya disebut BPD adalah lembaga yang melaksanakan fungsi pemerintahan yang anggotanya merupakan wakil dari penduduk Desa berdasarkan keterwakilan wilayah dan ditetapkan secara demokratis.</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 xml:space="preserve">Musyawarah Desa adalah musyawarah antara Badan Permusyawaratan Desa, Pemerintah Desa, dan unsur masyarakat yang diselenggarakan oleh Badan Permusyawaratan Desa untuk menyepakati hal yang bersifat strategis. </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 xml:space="preserve">Musyawarah Perencanaan Pembangunan Desa adalah musyawarah antara Badan Permusyawaratan Desa, Pemerintah Desa, dan unsur masyarakat yang diselenggarakan oleh Pemerintah Desa untuk menetapkan prioritas, program, kegiatan, dan kebutuhan Pembangunan Desa yang didanai oleh Anggaran Pendapatan dan Belanja Desa, swadaya masyarakat Desa, dan/atau Anggaran Pendapatan dan Belanja Daerah Kabupaten. </w:t>
      </w:r>
    </w:p>
    <w:p>
      <w:pPr>
        <w:widowControl w:val="0"/>
        <w:numPr>
          <w:ilvl w:val="3"/>
          <w:numId w:val="3"/>
        </w:numPr>
        <w:tabs>
          <w:tab w:val="left" w:pos="2460"/>
          <w:tab w:val="left" w:pos="9360"/>
        </w:tabs>
        <w:autoSpaceDE w:val="0"/>
        <w:autoSpaceDN w:val="0"/>
        <w:adjustRightInd w:val="0"/>
        <w:spacing w:line="360" w:lineRule="auto"/>
        <w:ind w:left="426" w:right="-90" w:hanging="426"/>
        <w:jc w:val="both"/>
        <w:rPr>
          <w:rFonts w:ascii="Bookman Old Style" w:hAnsi="Bookman Old Style" w:cs="Arial"/>
          <w:sz w:val="22"/>
          <w:szCs w:val="22"/>
        </w:rPr>
      </w:pPr>
      <w:r>
        <w:rPr>
          <w:rFonts w:ascii="Bookman Old Style" w:hAnsi="Bookman Old Style" w:cs="Arial"/>
          <w:sz w:val="22"/>
          <w:szCs w:val="22"/>
          <w:lang w:val="sv-SE"/>
        </w:rPr>
        <w:t xml:space="preserve">Peraturan Desa adalah peraturan perundang-undangan yang ditetapkan oleh Kepala Desa setelah dibahas dan disepakati bersama Badan Permusyawaratan Desa.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Pembangunan Desa adalah upaya peningkatan kualitas hidup dan kehidupan untuk sebesar-besarnya kesejahteraan masyarakat Desa.</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Perencanaan pembangunan desa adalah proses tahapan kegiatan yang diselenggarakan oleh pemerintah Desa dengan melibatkan Badan Permusyawaratan Desa dan unsur masyarakat secara partisipatif guna pemanfaatan dan pengalokasian sumber daya desa dalam rangka mencapai tujuan pembangunan desa.</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Pembangunan Partisipatif adalah suatu sistem pengelolaan pembangunan di desa dan kawasan perdesaan yang dikoordinasikan oleh kepala Desa dengan mengedepankan kebersamaan, kekeluargaan, dan kegotongroyongan guna mewujudkan pengarusutamaan perdamaian dan keadilan sosial.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Pemberdayaan Masyarakat Desa adalah upaya mengembangkan kemandirian dan kesejahteraan masyarakat dengan meningkatkan pengetahuan, sikap, keterampilan, perilaku, kemampuan, kesadaran, serta memanfaatkan sumber daya melalui penetapan kebijakan, program, kegiatan, dan pendampingan yang sesuai dengan esensi masalah dan prioritas kebutuhan masyarakat Desa.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Rencana Pembangunan Jangka Menengah Desa, selanjutnya disingkat RPJM Desa, adalah Rencana Kegiatan Pembangunan Desa untuk jangka waktu 6 (enam) tahun.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Rencana Kerja Pemerintah Desa, selanjutnya disingkat RKP Desa, adalah penjabaran dari RPJM Desa untuk jangka waktu 1 (satu) tahun.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Daftar Usulan RKP Desa adalah penjabaran RPJM Desa yang menjadi bagian dari RKP Desa untuk jangka waktu 1 (satu) tahun yang akan diusulkan Pemerintah Desa kepada Pemerintah Daerah Kabupaten melalui mekanisme perencanaan pembangunan Daerah.</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Keuangan Desa adalah semua hak dan kewajiban Desa yang dapat dinilai dengan uang serta segala sesuatu berupa uang dan barang yang berhubungan dengan pelaksanaan hak dan kewajiban Desa.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Aset Desa adalah barang milik Desa yang berasal dari kekayaan asli Desa, dibeli atau diperoleh atas beban Anggaran Pendapatan dan Belanja Desa atau perolehan hak lainnya yang sah.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Anggaran Pendapatan dan Belanja Desa, selanjutnya disebut APBDesa, adalah rencana keuangan tahunan Pemerintahan Desa.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 xml:space="preserve">Dana Desa adalah dana yang bersumber dari anggaran pendapatan dan belanja negara yang diperuntukkan bagi Desa yang ditransfer melalui anggaran pendapatan dan belanja daerah Kabupaten dan digunakan untuk membiayai penyelenggaraan pemerintahan Desa, pelaksanaan pembangunan Desa, pembinaan kemasyarakatan Desa, dan pemberdayaan masyarakat Desa. </w:t>
      </w:r>
    </w:p>
    <w:p>
      <w:pPr>
        <w:numPr>
          <w:ilvl w:val="3"/>
          <w:numId w:val="3"/>
        </w:numPr>
        <w:spacing w:line="360" w:lineRule="auto"/>
        <w:ind w:left="426" w:hanging="426"/>
        <w:jc w:val="both"/>
        <w:rPr>
          <w:rFonts w:ascii="Bookman Old Style" w:hAnsi="Bookman Old Style" w:cs="Arial"/>
          <w:sz w:val="22"/>
          <w:szCs w:val="22"/>
          <w:lang w:val="sv-SE"/>
        </w:rPr>
      </w:pPr>
      <w:r>
        <w:rPr>
          <w:rFonts w:ascii="Bookman Old Style" w:hAnsi="Bookman Old Style" w:cs="Arial"/>
          <w:sz w:val="22"/>
          <w:szCs w:val="22"/>
          <w:lang w:val="sv-SE"/>
        </w:rPr>
        <w:t>Alokasi Dana Desa, selanjutnya disingkat ADD, adalah dana perimbangan yang diterima Kabupaten dalam Anggaran Pendapatan dan Belanja Daerah Kabupaten setelah dikurangi Dana Alokasi Khusus.</w:t>
      </w:r>
    </w:p>
    <w:p>
      <w:pPr>
        <w:spacing w:line="360" w:lineRule="auto"/>
        <w:ind w:left="426" w:hanging="426"/>
        <w:rPr>
          <w:rFonts w:ascii="Bookman Old Style" w:hAnsi="Bookman Old Style" w:cs="Arial"/>
          <w:sz w:val="22"/>
          <w:szCs w:val="22"/>
        </w:rPr>
      </w:pPr>
    </w:p>
    <w:p>
      <w:pPr>
        <w:tabs>
          <w:tab w:val="left" w:pos="9356"/>
        </w:tabs>
        <w:spacing w:line="360" w:lineRule="auto"/>
        <w:ind w:left="426" w:right="4" w:hanging="426"/>
        <w:jc w:val="center"/>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AB </w:t>
      </w:r>
      <w:r>
        <w:rPr>
          <w:rFonts w:ascii="Bookman Old Style" w:hAnsi="Bookman Old Style" w:eastAsia="Bookman Old Style" w:cs="Arial"/>
          <w:spacing w:val="2"/>
          <w:sz w:val="22"/>
          <w:szCs w:val="22"/>
        </w:rPr>
        <w:t>I</w:t>
      </w:r>
      <w:r>
        <w:rPr>
          <w:rFonts w:ascii="Bookman Old Style" w:hAnsi="Bookman Old Style" w:eastAsia="Bookman Old Style" w:cs="Arial"/>
          <w:sz w:val="22"/>
          <w:szCs w:val="22"/>
        </w:rPr>
        <w:t>I</w:t>
      </w:r>
    </w:p>
    <w:p>
      <w:pPr>
        <w:tabs>
          <w:tab w:val="left" w:pos="9356"/>
        </w:tabs>
        <w:spacing w:line="360" w:lineRule="auto"/>
        <w:ind w:left="426" w:right="4" w:hanging="426"/>
        <w:jc w:val="center"/>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RENCANA KERJA PEMERINTAH DESA DAN </w:t>
      </w:r>
    </w:p>
    <w:p>
      <w:pPr>
        <w:tabs>
          <w:tab w:val="left" w:pos="9356"/>
        </w:tabs>
        <w:spacing w:line="360" w:lineRule="auto"/>
        <w:ind w:left="426" w:right="4" w:hanging="426"/>
        <w:jc w:val="center"/>
        <w:rPr>
          <w:rFonts w:ascii="Bookman Old Style" w:hAnsi="Bookman Old Style" w:eastAsia="Bookman Old Style" w:cs="Arial"/>
          <w:sz w:val="22"/>
          <w:szCs w:val="22"/>
        </w:rPr>
      </w:pPr>
      <w:r>
        <w:rPr>
          <w:rFonts w:ascii="Bookman Old Style" w:hAnsi="Bookman Old Style" w:eastAsia="Bookman Old Style" w:cs="Arial"/>
          <w:sz w:val="22"/>
          <w:szCs w:val="22"/>
        </w:rPr>
        <w:t>DAFTAR USULAN RENCANA KERJA PEMERINTAH DESA</w:t>
      </w:r>
    </w:p>
    <w:p>
      <w:pPr>
        <w:tabs>
          <w:tab w:val="left" w:pos="9356"/>
        </w:tabs>
        <w:spacing w:line="360" w:lineRule="auto"/>
        <w:ind w:left="426" w:right="4" w:hanging="426"/>
        <w:jc w:val="center"/>
        <w:rPr>
          <w:rFonts w:ascii="Bookman Old Style" w:hAnsi="Bookman Old Style" w:eastAsia="Bookman Old Style" w:cs="Arial"/>
          <w:sz w:val="22"/>
          <w:szCs w:val="22"/>
        </w:rPr>
      </w:pPr>
      <w:r>
        <w:rPr>
          <w:rFonts w:ascii="Bookman Old Style" w:hAnsi="Bookman Old Style" w:eastAsia="Bookman Old Style" w:cs="Arial"/>
          <w:sz w:val="22"/>
          <w:szCs w:val="22"/>
        </w:rPr>
        <w:t>Bagian Kesatu</w:t>
      </w:r>
    </w:p>
    <w:p>
      <w:pPr>
        <w:tabs>
          <w:tab w:val="left" w:pos="9356"/>
        </w:tabs>
        <w:spacing w:line="360" w:lineRule="auto"/>
        <w:ind w:left="426" w:right="4" w:hanging="426"/>
        <w:jc w:val="center"/>
        <w:rPr>
          <w:rFonts w:ascii="Bookman Old Style" w:hAnsi="Bookman Old Style" w:eastAsia="Bookman Old Style" w:cs="Arial"/>
          <w:sz w:val="22"/>
          <w:szCs w:val="22"/>
        </w:rPr>
      </w:pPr>
      <w:r>
        <w:rPr>
          <w:rFonts w:ascii="Bookman Old Style" w:hAnsi="Bookman Old Style" w:eastAsia="Bookman Old Style" w:cs="Arial"/>
          <w:sz w:val="22"/>
          <w:szCs w:val="22"/>
        </w:rPr>
        <w:t>RKP Desa</w:t>
      </w:r>
    </w:p>
    <w:p>
      <w:pPr>
        <w:tabs>
          <w:tab w:val="left" w:pos="9356"/>
        </w:tabs>
        <w:spacing w:line="360" w:lineRule="auto"/>
        <w:ind w:left="426" w:right="4" w:hanging="426"/>
        <w:jc w:val="center"/>
        <w:rPr>
          <w:rFonts w:ascii="Bookman Old Style" w:hAnsi="Bookman Old Style" w:eastAsia="Bookman Old Style" w:cs="Arial"/>
          <w:sz w:val="22"/>
          <w:szCs w:val="22"/>
        </w:rPr>
      </w:pPr>
      <w:r>
        <w:rPr>
          <w:rFonts w:ascii="Bookman Old Style" w:hAnsi="Bookman Old Style" w:eastAsia="Bookman Old Style" w:cs="Arial"/>
          <w:sz w:val="22"/>
          <w:szCs w:val="22"/>
        </w:rPr>
        <w:t>Pasal 2</w:t>
      </w:r>
    </w:p>
    <w:p>
      <w:pPr>
        <w:numPr>
          <w:ilvl w:val="3"/>
          <w:numId w:val="4"/>
        </w:numPr>
        <w:spacing w:line="360" w:lineRule="auto"/>
        <w:ind w:left="426"/>
        <w:jc w:val="both"/>
        <w:rPr>
          <w:rFonts w:ascii="Bookman Old Style" w:hAnsi="Bookman Old Style" w:cs="Arial"/>
          <w:sz w:val="22"/>
          <w:szCs w:val="22"/>
          <w:lang w:val="sv-SE"/>
        </w:rPr>
      </w:pPr>
      <w:r>
        <w:rPr>
          <w:rFonts w:ascii="Bookman Old Style" w:hAnsi="Bookman Old Style" w:cs="Arial"/>
          <w:sz w:val="22"/>
          <w:szCs w:val="22"/>
          <w:lang w:val="sv-SE"/>
        </w:rPr>
        <w:t>RKP Des</w:t>
      </w:r>
      <w:r>
        <w:rPr>
          <w:rFonts w:ascii="Bookman Old Style" w:hAnsi="Bookman Old Style" w:cs="Arial"/>
          <w:sz w:val="22"/>
          <w:szCs w:val="22"/>
        </w:rPr>
        <w:t>a merupakan</w:t>
      </w:r>
      <w:r>
        <w:rPr>
          <w:rFonts w:ascii="Bookman Old Style" w:hAnsi="Bookman Old Style" w:cs="Arial"/>
          <w:sz w:val="22"/>
          <w:szCs w:val="22"/>
          <w:lang w:val="sv-SE"/>
        </w:rPr>
        <w:t xml:space="preserve"> penjabaran dari RPJM Desa untuk jangka waktu 1 (satu) tahun. </w:t>
      </w:r>
    </w:p>
    <w:p>
      <w:pPr>
        <w:numPr>
          <w:ilvl w:val="3"/>
          <w:numId w:val="4"/>
        </w:numPr>
        <w:spacing w:line="360" w:lineRule="auto"/>
        <w:ind w:left="426"/>
        <w:jc w:val="both"/>
        <w:rPr>
          <w:rFonts w:ascii="Bookman Old Style" w:hAnsi="Bookman Old Style" w:cs="Arial"/>
          <w:sz w:val="22"/>
          <w:szCs w:val="22"/>
          <w:lang w:val="sv-SE"/>
        </w:rPr>
      </w:pPr>
      <w:r>
        <w:rPr>
          <w:rFonts w:ascii="Bookman Old Style" w:hAnsi="Bookman Old Style" w:cs="Arial"/>
          <w:sz w:val="22"/>
          <w:szCs w:val="22"/>
        </w:rPr>
        <w:t>RKP Desa disusun oleh Pemerintah Desa sesuai dengan informasi dari Pemerintah Daerah Kabupaten berkaitan dengan pagu indikatif Desa dan rencana kegiatan Pemerintah, Pemerintah Daerah Provinsi, dan Pemerintah Daerah Kabupaten.</w:t>
      </w:r>
    </w:p>
    <w:p>
      <w:pPr>
        <w:numPr>
          <w:ilvl w:val="3"/>
          <w:numId w:val="4"/>
        </w:numPr>
        <w:spacing w:line="360" w:lineRule="auto"/>
        <w:ind w:left="426"/>
        <w:jc w:val="both"/>
        <w:rPr>
          <w:rFonts w:ascii="Bookman Old Style" w:hAnsi="Bookman Old Style" w:cs="Arial"/>
          <w:sz w:val="22"/>
          <w:szCs w:val="22"/>
          <w:lang w:val="sv-SE"/>
        </w:rPr>
      </w:pPr>
      <w:r>
        <w:rPr>
          <w:rFonts w:ascii="Bookman Old Style" w:hAnsi="Bookman Old Style" w:cs="Arial"/>
          <w:sz w:val="22"/>
          <w:szCs w:val="22"/>
        </w:rPr>
        <w:t>RKP Desa menjadi dasar penetapan APB Desa.</w:t>
      </w:r>
    </w:p>
    <w:p>
      <w:pPr>
        <w:pStyle w:val="48"/>
        <w:spacing w:line="360" w:lineRule="auto"/>
        <w:ind w:left="426" w:hanging="426"/>
        <w:contextualSpacing w:val="0"/>
        <w:jc w:val="center"/>
        <w:rPr>
          <w:rFonts w:ascii="Bookman Old Style" w:hAnsi="Bookman Old Style" w:cs="Arial"/>
          <w:sz w:val="22"/>
          <w:szCs w:val="22"/>
        </w:rPr>
      </w:pPr>
    </w:p>
    <w:p>
      <w:pPr>
        <w:pStyle w:val="48"/>
        <w:spacing w:line="360" w:lineRule="auto"/>
        <w:ind w:left="426" w:hanging="426"/>
        <w:contextualSpacing w:val="0"/>
        <w:jc w:val="center"/>
        <w:rPr>
          <w:rFonts w:ascii="Bookman Old Style" w:hAnsi="Bookman Old Style" w:cs="Arial"/>
          <w:sz w:val="22"/>
          <w:szCs w:val="22"/>
        </w:rPr>
      </w:pPr>
      <w:r>
        <w:rPr>
          <w:rFonts w:ascii="Bookman Old Style" w:hAnsi="Bookman Old Style" w:cs="Arial"/>
          <w:sz w:val="22"/>
          <w:szCs w:val="22"/>
        </w:rPr>
        <w:t>Bagian Kedua</w:t>
      </w:r>
    </w:p>
    <w:p>
      <w:pPr>
        <w:pStyle w:val="48"/>
        <w:spacing w:line="360" w:lineRule="auto"/>
        <w:ind w:left="426" w:hanging="426"/>
        <w:contextualSpacing w:val="0"/>
        <w:jc w:val="center"/>
        <w:rPr>
          <w:rFonts w:ascii="Bookman Old Style" w:hAnsi="Bookman Old Style" w:cs="Arial"/>
          <w:sz w:val="22"/>
          <w:szCs w:val="22"/>
        </w:rPr>
      </w:pPr>
      <w:r>
        <w:rPr>
          <w:rFonts w:ascii="Bookman Old Style" w:hAnsi="Bookman Old Style" w:cs="Arial"/>
          <w:sz w:val="22"/>
          <w:szCs w:val="22"/>
        </w:rPr>
        <w:t>Daftar Usulan RKP Desa</w:t>
      </w:r>
    </w:p>
    <w:p>
      <w:pPr>
        <w:pStyle w:val="48"/>
        <w:spacing w:line="360" w:lineRule="auto"/>
        <w:ind w:left="426" w:hanging="426"/>
        <w:contextualSpacing w:val="0"/>
        <w:jc w:val="center"/>
        <w:rPr>
          <w:rFonts w:ascii="Bookman Old Style" w:hAnsi="Bookman Old Style" w:cs="Arial"/>
          <w:sz w:val="22"/>
          <w:szCs w:val="22"/>
        </w:rPr>
      </w:pPr>
    </w:p>
    <w:p>
      <w:pPr>
        <w:pStyle w:val="48"/>
        <w:spacing w:line="360" w:lineRule="auto"/>
        <w:ind w:left="426" w:hanging="426"/>
        <w:contextualSpacing w:val="0"/>
        <w:jc w:val="center"/>
        <w:rPr>
          <w:rFonts w:ascii="Bookman Old Style" w:hAnsi="Bookman Old Style" w:cs="Arial"/>
          <w:sz w:val="22"/>
          <w:szCs w:val="22"/>
        </w:rPr>
      </w:pPr>
      <w:r>
        <w:rPr>
          <w:rFonts w:ascii="Bookman Old Style" w:hAnsi="Bookman Old Style" w:cs="Arial"/>
          <w:sz w:val="22"/>
          <w:szCs w:val="22"/>
        </w:rPr>
        <w:t>Pasal 3</w:t>
      </w:r>
    </w:p>
    <w:p>
      <w:pPr>
        <w:pStyle w:val="48"/>
        <w:numPr>
          <w:ilvl w:val="0"/>
          <w:numId w:val="5"/>
        </w:numPr>
        <w:spacing w:line="360" w:lineRule="auto"/>
        <w:ind w:left="426"/>
        <w:jc w:val="both"/>
        <w:rPr>
          <w:rFonts w:ascii="Bookman Old Style" w:hAnsi="Bookman Old Style" w:cs="Arial"/>
          <w:sz w:val="22"/>
          <w:szCs w:val="22"/>
          <w:lang w:val="sv-SE"/>
        </w:rPr>
      </w:pPr>
      <w:r>
        <w:rPr>
          <w:rFonts w:ascii="Bookman Old Style" w:hAnsi="Bookman Old Style" w:cs="Arial"/>
          <w:sz w:val="22"/>
          <w:szCs w:val="22"/>
          <w:lang w:val="sv-SE"/>
        </w:rPr>
        <w:t xml:space="preserve">Daftar Usulan RKP Desa </w:t>
      </w:r>
      <w:r>
        <w:rPr>
          <w:rFonts w:ascii="Bookman Old Style" w:hAnsi="Bookman Old Style" w:cs="Arial"/>
          <w:sz w:val="22"/>
          <w:szCs w:val="22"/>
        </w:rPr>
        <w:t xml:space="preserve">merupakan </w:t>
      </w:r>
      <w:r>
        <w:rPr>
          <w:rFonts w:ascii="Bookman Old Style" w:hAnsi="Bookman Old Style" w:cs="Arial"/>
          <w:sz w:val="22"/>
          <w:szCs w:val="22"/>
          <w:lang w:val="sv-SE"/>
        </w:rPr>
        <w:t>penjabaran RPJM Desa yang menjadi bagian dari RKP Desa untuk jangka waktu 1 (satu) tahun yang akan diusulkan Pemerintah Desa kepada Pemerintah Daerah Kabupaten melalui mekanisme perencanaan pembangunan Daerah.</w:t>
      </w:r>
    </w:p>
    <w:p>
      <w:pPr>
        <w:pStyle w:val="48"/>
        <w:numPr>
          <w:ilvl w:val="0"/>
          <w:numId w:val="5"/>
        </w:numPr>
        <w:spacing w:line="360" w:lineRule="auto"/>
        <w:ind w:left="426"/>
        <w:jc w:val="both"/>
        <w:rPr>
          <w:rFonts w:ascii="Bookman Old Style" w:hAnsi="Bookman Old Style" w:cs="Arial"/>
          <w:sz w:val="22"/>
          <w:szCs w:val="22"/>
          <w:lang w:val="sv-SE"/>
        </w:rPr>
      </w:pPr>
      <w:r>
        <w:rPr>
          <w:rFonts w:ascii="Bookman Old Style" w:hAnsi="Bookman Old Style" w:cs="Arial"/>
          <w:sz w:val="22"/>
          <w:szCs w:val="22"/>
        </w:rPr>
        <w:t>Kepala Desa menyampaikan daftar usulan RKP Desa sebagaimana dimaksud pada ayat (1) kepada Bupati melalui Camat paling lambat 31 Desember tahun berjalan.</w:t>
      </w:r>
    </w:p>
    <w:p>
      <w:pPr>
        <w:pStyle w:val="48"/>
        <w:numPr>
          <w:ilvl w:val="0"/>
          <w:numId w:val="5"/>
        </w:numPr>
        <w:spacing w:line="360" w:lineRule="auto"/>
        <w:ind w:left="426"/>
        <w:jc w:val="both"/>
        <w:rPr>
          <w:rFonts w:ascii="Bookman Old Style" w:hAnsi="Bookman Old Style" w:cs="Arial"/>
          <w:sz w:val="22"/>
          <w:szCs w:val="22"/>
          <w:lang w:val="sv-SE"/>
        </w:rPr>
      </w:pPr>
      <w:r>
        <w:rPr>
          <w:rFonts w:ascii="Bookman Old Style" w:hAnsi="Bookman Old Style" w:cs="Arial"/>
          <w:sz w:val="22"/>
          <w:szCs w:val="22"/>
          <w:lang w:val="sv-SE"/>
        </w:rPr>
        <w:t xml:space="preserve">Daftar usulan RKP Desa sebagaimana dimaksud pada ayat (1), menjadi materi pembahasan di dalam musyawarah perencanaan pembangunan </w:t>
      </w:r>
      <w:r>
        <w:rPr>
          <w:rFonts w:ascii="Bookman Old Style" w:hAnsi="Bookman Old Style" w:cs="Arial"/>
          <w:sz w:val="22"/>
          <w:szCs w:val="22"/>
        </w:rPr>
        <w:t>K</w:t>
      </w:r>
      <w:r>
        <w:rPr>
          <w:rFonts w:ascii="Bookman Old Style" w:hAnsi="Bookman Old Style" w:cs="Arial"/>
          <w:sz w:val="22"/>
          <w:szCs w:val="22"/>
          <w:lang w:val="sv-SE"/>
        </w:rPr>
        <w:t>ecamatan dan Kabupaten.</w:t>
      </w:r>
    </w:p>
    <w:p>
      <w:pPr>
        <w:tabs>
          <w:tab w:val="left" w:pos="9356"/>
        </w:tabs>
        <w:spacing w:line="360" w:lineRule="auto"/>
        <w:ind w:right="4"/>
        <w:jc w:val="center"/>
        <w:rPr>
          <w:rFonts w:ascii="Bookman Old Style" w:hAnsi="Bookman Old Style" w:eastAsia="Bookman Old Style" w:cs="Arial"/>
          <w:sz w:val="22"/>
          <w:szCs w:val="22"/>
        </w:rPr>
      </w:pPr>
      <w:r>
        <w:rPr>
          <w:rFonts w:ascii="Bookman Old Style" w:hAnsi="Bookman Old Style" w:eastAsia="Bookman Old Style" w:cs="Arial"/>
          <w:sz w:val="22"/>
          <w:szCs w:val="22"/>
        </w:rPr>
        <w:t>BAB III</w:t>
      </w:r>
    </w:p>
    <w:p>
      <w:pPr>
        <w:tabs>
          <w:tab w:val="left" w:pos="9356"/>
        </w:tabs>
        <w:spacing w:line="360" w:lineRule="auto"/>
        <w:ind w:right="4"/>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S</w:t>
      </w:r>
      <w:r>
        <w:rPr>
          <w:rFonts w:ascii="Bookman Old Style" w:hAnsi="Bookman Old Style" w:eastAsia="Bookman Old Style" w:cs="Arial"/>
          <w:spacing w:val="-2"/>
          <w:sz w:val="22"/>
          <w:szCs w:val="22"/>
        </w:rPr>
        <w:t>I</w:t>
      </w:r>
      <w:r>
        <w:rPr>
          <w:rFonts w:ascii="Bookman Old Style" w:hAnsi="Bookman Old Style" w:eastAsia="Bookman Old Style" w:cs="Arial"/>
          <w:spacing w:val="1"/>
          <w:sz w:val="22"/>
          <w:szCs w:val="22"/>
        </w:rPr>
        <w:t>S</w:t>
      </w:r>
      <w:r>
        <w:rPr>
          <w:rFonts w:ascii="Bookman Old Style" w:hAnsi="Bookman Old Style" w:eastAsia="Bookman Old Style" w:cs="Arial"/>
          <w:spacing w:val="-5"/>
          <w:sz w:val="22"/>
          <w:szCs w:val="22"/>
        </w:rPr>
        <w:t>T</w:t>
      </w:r>
      <w:r>
        <w:rPr>
          <w:rFonts w:ascii="Bookman Old Style" w:hAnsi="Bookman Old Style" w:eastAsia="Bookman Old Style" w:cs="Arial"/>
          <w:spacing w:val="-1"/>
          <w:sz w:val="22"/>
          <w:szCs w:val="22"/>
        </w:rPr>
        <w:t>EM</w:t>
      </w:r>
      <w:r>
        <w:rPr>
          <w:rFonts w:ascii="Bookman Old Style" w:hAnsi="Bookman Old Style" w:eastAsia="Bookman Old Style" w:cs="Arial"/>
          <w:spacing w:val="5"/>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pacing w:val="-2"/>
          <w:sz w:val="22"/>
          <w:szCs w:val="22"/>
        </w:rPr>
        <w:t>I</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 xml:space="preserve">RKP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p>
    <w:p>
      <w:pPr>
        <w:spacing w:line="360" w:lineRule="auto"/>
        <w:ind w:right="4"/>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al 4</w:t>
      </w:r>
    </w:p>
    <w:p>
      <w:pPr>
        <w:spacing w:line="360" w:lineRule="auto"/>
        <w:ind w:left="113"/>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RKP Desa terdiri atas s</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s</w:t>
      </w:r>
      <w:r>
        <w:rPr>
          <w:rFonts w:ascii="Bookman Old Style" w:hAnsi="Bookman Old Style" w:eastAsia="Bookman Old Style" w:cs="Arial"/>
          <w:spacing w:val="1"/>
          <w:sz w:val="22"/>
          <w:szCs w:val="22"/>
        </w:rPr>
        <w:t>t</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seb</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ai </w:t>
      </w:r>
      <w:r>
        <w:rPr>
          <w:rFonts w:ascii="Bookman Old Style" w:hAnsi="Bookman Old Style" w:eastAsia="Bookman Old Style" w:cs="Arial"/>
          <w:spacing w:val="-1"/>
          <w:sz w:val="22"/>
          <w:szCs w:val="22"/>
        </w:rPr>
        <w:t>be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ut :</w:t>
      </w:r>
    </w:p>
    <w:p>
      <w:pPr>
        <w:pStyle w:val="48"/>
        <w:numPr>
          <w:ilvl w:val="0"/>
          <w:numId w:val="6"/>
        </w:numPr>
        <w:spacing w:line="360" w:lineRule="auto"/>
        <w:ind w:left="426" w:hanging="284"/>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AB I </w:t>
      </w:r>
      <w:r>
        <w:rPr>
          <w:rFonts w:ascii="Bookman Old Style" w:hAnsi="Bookman Old Style" w:eastAsia="Bookman Old Style" w:cs="Arial"/>
          <w:sz w:val="22"/>
          <w:szCs w:val="22"/>
        </w:rPr>
        <w:tab/>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DAH</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L</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AN;</w:t>
      </w:r>
    </w:p>
    <w:p>
      <w:pPr>
        <w:pStyle w:val="48"/>
        <w:numPr>
          <w:ilvl w:val="0"/>
          <w:numId w:val="6"/>
        </w:numPr>
        <w:spacing w:line="360" w:lineRule="auto"/>
        <w:ind w:left="426" w:hanging="284"/>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AB </w:t>
      </w:r>
      <w:r>
        <w:rPr>
          <w:rFonts w:ascii="Bookman Old Style" w:hAnsi="Bookman Old Style" w:eastAsia="Bookman Old Style" w:cs="Arial"/>
          <w:spacing w:val="2"/>
          <w:sz w:val="22"/>
          <w:szCs w:val="22"/>
        </w:rPr>
        <w:t>I</w:t>
      </w:r>
      <w:r>
        <w:rPr>
          <w:rFonts w:ascii="Bookman Old Style" w:hAnsi="Bookman Old Style" w:eastAsia="Bookman Old Style" w:cs="Arial"/>
          <w:sz w:val="22"/>
          <w:szCs w:val="22"/>
        </w:rPr>
        <w:t xml:space="preserve">I </w:t>
      </w:r>
      <w:r>
        <w:rPr>
          <w:rFonts w:ascii="Bookman Old Style" w:hAnsi="Bookman Old Style" w:eastAsia="Bookman Old Style" w:cs="Arial"/>
          <w:sz w:val="22"/>
          <w:szCs w:val="22"/>
        </w:rPr>
        <w:tab/>
      </w:r>
      <w:r>
        <w:rPr>
          <w:rFonts w:ascii="Bookman Old Style" w:hAnsi="Bookman Old Style" w:eastAsia="Bookman Old Style" w:cs="Arial"/>
          <w:sz w:val="22"/>
          <w:szCs w:val="22"/>
        </w:rPr>
        <w:t>EVALUASI HASIL PELAKSANAAN RKP DESA TAHUN 2023 DAN</w:t>
      </w:r>
    </w:p>
    <w:p>
      <w:pPr>
        <w:pStyle w:val="48"/>
        <w:spacing w:line="360" w:lineRule="auto"/>
        <w:ind w:left="426"/>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             CAPAIAN KINERJA TAHUNAN;</w:t>
      </w:r>
    </w:p>
    <w:p>
      <w:pPr>
        <w:pStyle w:val="48"/>
        <w:numPr>
          <w:ilvl w:val="0"/>
          <w:numId w:val="6"/>
        </w:numPr>
        <w:spacing w:line="360" w:lineRule="auto"/>
        <w:ind w:left="426" w:hanging="284"/>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AB </w:t>
      </w:r>
      <w:r>
        <w:rPr>
          <w:rFonts w:ascii="Bookman Old Style" w:hAnsi="Bookman Old Style" w:eastAsia="Bookman Old Style" w:cs="Arial"/>
          <w:spacing w:val="2"/>
          <w:sz w:val="22"/>
          <w:szCs w:val="22"/>
        </w:rPr>
        <w:t>I</w:t>
      </w:r>
      <w:r>
        <w:rPr>
          <w:rFonts w:ascii="Bookman Old Style" w:hAnsi="Bookman Old Style" w:eastAsia="Bookman Old Style" w:cs="Arial"/>
          <w:spacing w:val="-2"/>
          <w:sz w:val="22"/>
          <w:szCs w:val="22"/>
        </w:rPr>
        <w:t>I</w:t>
      </w:r>
      <w:r>
        <w:rPr>
          <w:rFonts w:ascii="Bookman Old Style" w:hAnsi="Bookman Old Style" w:eastAsia="Bookman Old Style" w:cs="Arial"/>
          <w:sz w:val="22"/>
          <w:szCs w:val="22"/>
        </w:rPr>
        <w:t xml:space="preserve">I </w:t>
      </w:r>
      <w:r>
        <w:rPr>
          <w:rFonts w:ascii="Bookman Old Style" w:hAnsi="Bookman Old Style" w:eastAsia="Bookman Old Style" w:cs="Arial"/>
          <w:sz w:val="22"/>
          <w:szCs w:val="22"/>
        </w:rPr>
        <w:tab/>
      </w:r>
      <w:r>
        <w:rPr>
          <w:rFonts w:ascii="Bookman Old Style" w:hAnsi="Bookman Old Style" w:eastAsia="Bookman Old Style" w:cs="Arial"/>
          <w:spacing w:val="-1"/>
          <w:sz w:val="22"/>
          <w:szCs w:val="22"/>
        </w:rPr>
        <w:t>RANCANGAN KEBIJAKAN KEUANGAN</w:t>
      </w:r>
      <w:r>
        <w:rPr>
          <w:rFonts w:ascii="Bookman Old Style" w:hAnsi="Bookman Old Style" w:eastAsia="Bookman Old Style" w:cs="Arial"/>
          <w:sz w:val="22"/>
          <w:szCs w:val="22"/>
        </w:rPr>
        <w:t xml:space="preserve"> DESA;</w:t>
      </w:r>
    </w:p>
    <w:p>
      <w:pPr>
        <w:pStyle w:val="48"/>
        <w:numPr>
          <w:ilvl w:val="0"/>
          <w:numId w:val="6"/>
        </w:numPr>
        <w:tabs>
          <w:tab w:val="left" w:pos="142"/>
        </w:tabs>
        <w:spacing w:line="360" w:lineRule="auto"/>
        <w:ind w:left="426" w:right="315" w:hanging="284"/>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 xml:space="preserve">AB </w:t>
      </w:r>
      <w:r>
        <w:rPr>
          <w:rFonts w:ascii="Bookman Old Style" w:hAnsi="Bookman Old Style" w:eastAsia="Bookman Old Style" w:cs="Arial"/>
          <w:spacing w:val="-2"/>
          <w:sz w:val="22"/>
          <w:szCs w:val="22"/>
        </w:rPr>
        <w:t>I</w:t>
      </w:r>
      <w:r>
        <w:rPr>
          <w:rFonts w:ascii="Bookman Old Style" w:hAnsi="Bookman Old Style" w:eastAsia="Bookman Old Style" w:cs="Arial"/>
          <w:sz w:val="22"/>
          <w:szCs w:val="22"/>
        </w:rPr>
        <w:t xml:space="preserve">V  </w:t>
      </w:r>
      <w:r>
        <w:rPr>
          <w:rFonts w:ascii="Bookman Old Style" w:hAnsi="Bookman Old Style" w:eastAsia="Bookman Old Style" w:cs="Arial"/>
          <w:sz w:val="22"/>
          <w:szCs w:val="22"/>
        </w:rPr>
        <w:tab/>
      </w:r>
      <w:r>
        <w:rPr>
          <w:rFonts w:ascii="Bookman Old Style" w:hAnsi="Bookman Old Style" w:eastAsia="Bookman Old Style" w:cs="Arial"/>
          <w:sz w:val="22"/>
          <w:szCs w:val="22"/>
        </w:rPr>
        <w:t>PRIORITAS DAN SASARAN PEMBANGUNAN DESA;</w:t>
      </w:r>
    </w:p>
    <w:p>
      <w:pPr>
        <w:pStyle w:val="48"/>
        <w:numPr>
          <w:ilvl w:val="0"/>
          <w:numId w:val="6"/>
        </w:numPr>
        <w:tabs>
          <w:tab w:val="left" w:pos="1418"/>
        </w:tabs>
        <w:spacing w:line="360" w:lineRule="auto"/>
        <w:ind w:left="426" w:right="81" w:hanging="284"/>
        <w:jc w:val="both"/>
        <w:rPr>
          <w:rFonts w:ascii="Bookman Old Style" w:hAnsi="Bookman Old Style" w:eastAsia="Bookman Old Style" w:cs="Arial"/>
          <w:sz w:val="22"/>
          <w:szCs w:val="22"/>
        </w:rPr>
      </w:pPr>
      <w:r>
        <w:rPr>
          <w:rFonts w:ascii="Bookman Old Style" w:hAnsi="Bookman Old Style" w:eastAsia="Bookman Old Style" w:cs="Arial"/>
          <w:sz w:val="22"/>
          <w:szCs w:val="22"/>
        </w:rPr>
        <w:t>BAB V</w:t>
      </w:r>
      <w:r>
        <w:rPr>
          <w:rFonts w:ascii="Bookman Old Style" w:hAnsi="Bookman Old Style" w:eastAsia="Bookman Old Style" w:cs="Arial"/>
          <w:sz w:val="22"/>
          <w:szCs w:val="22"/>
        </w:rPr>
        <w:tab/>
      </w:r>
      <w:r>
        <w:rPr>
          <w:rFonts w:ascii="Bookman Old Style" w:hAnsi="Bookman Old Style" w:eastAsia="Bookman Old Style" w:cs="Arial"/>
          <w:sz w:val="22"/>
          <w:szCs w:val="22"/>
        </w:rPr>
        <w:t xml:space="preserve">RENCANA </w:t>
      </w:r>
      <w:r>
        <w:rPr>
          <w:rFonts w:ascii="Bookman Old Style" w:hAnsi="Bookman Old Style" w:eastAsia="Bookman Old Style" w:cs="Arial"/>
          <w:spacing w:val="-1"/>
          <w:sz w:val="22"/>
          <w:szCs w:val="22"/>
        </w:rPr>
        <w:t>PR</w:t>
      </w:r>
      <w:r>
        <w:rPr>
          <w:rFonts w:ascii="Bookman Old Style" w:hAnsi="Bookman Old Style" w:eastAsia="Bookman Old Style" w:cs="Arial"/>
          <w:sz w:val="22"/>
          <w:szCs w:val="22"/>
        </w:rPr>
        <w:t>OG</w:t>
      </w:r>
      <w:r>
        <w:rPr>
          <w:rFonts w:ascii="Bookman Old Style" w:hAnsi="Bookman Old Style" w:eastAsia="Bookman Old Style" w:cs="Arial"/>
          <w:spacing w:val="-1"/>
          <w:sz w:val="22"/>
          <w:szCs w:val="22"/>
        </w:rPr>
        <w:t>R</w:t>
      </w:r>
      <w:r>
        <w:rPr>
          <w:rFonts w:ascii="Bookman Old Style" w:hAnsi="Bookman Old Style" w:eastAsia="Bookman Old Style" w:cs="Arial"/>
          <w:sz w:val="22"/>
          <w:szCs w:val="22"/>
        </w:rPr>
        <w:t>AM KEGIATAN PRIORITAS DESA BERDASARKAN</w:t>
      </w:r>
    </w:p>
    <w:p>
      <w:pPr>
        <w:pStyle w:val="48"/>
        <w:tabs>
          <w:tab w:val="left" w:pos="1418"/>
        </w:tabs>
        <w:spacing w:line="360" w:lineRule="auto"/>
        <w:ind w:left="426" w:right="81"/>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             BIDANG, DAN SUB BIDANG SERTA INDIKATOR KINERJA</w:t>
      </w:r>
    </w:p>
    <w:p>
      <w:pPr>
        <w:pStyle w:val="48"/>
        <w:tabs>
          <w:tab w:val="left" w:pos="1418"/>
        </w:tabs>
        <w:spacing w:line="360" w:lineRule="auto"/>
        <w:ind w:left="426" w:right="81"/>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             TAHUNAN; dan</w:t>
      </w:r>
    </w:p>
    <w:p>
      <w:pPr>
        <w:pStyle w:val="48"/>
        <w:numPr>
          <w:ilvl w:val="0"/>
          <w:numId w:val="6"/>
        </w:numPr>
        <w:spacing w:line="360" w:lineRule="auto"/>
        <w:ind w:left="426" w:right="-61" w:hanging="284"/>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 xml:space="preserve">BAB VI </w:t>
      </w:r>
      <w:r>
        <w:rPr>
          <w:rFonts w:ascii="Bookman Old Style" w:hAnsi="Bookman Old Style" w:eastAsia="Bookman Old Style" w:cs="Arial"/>
          <w:spacing w:val="-2"/>
          <w:sz w:val="22"/>
          <w:szCs w:val="22"/>
        </w:rPr>
        <w:tab/>
      </w:r>
      <w:r>
        <w:rPr>
          <w:rFonts w:ascii="Bookman Old Style" w:hAnsi="Bookman Old Style" w:eastAsia="Bookman Old Style" w:cs="Arial"/>
          <w:spacing w:val="-2"/>
          <w:sz w:val="22"/>
          <w:szCs w:val="22"/>
        </w:rPr>
        <w:t>PENUTUP</w:t>
      </w:r>
      <w:r>
        <w:rPr>
          <w:rFonts w:ascii="Bookman Old Style" w:hAnsi="Bookman Old Style" w:eastAsia="Bookman Old Style" w:cs="Arial"/>
          <w:sz w:val="22"/>
          <w:szCs w:val="22"/>
        </w:rPr>
        <w:t>.</w:t>
      </w:r>
    </w:p>
    <w:p>
      <w:pPr>
        <w:spacing w:line="360" w:lineRule="auto"/>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al 5</w:t>
      </w:r>
    </w:p>
    <w:p>
      <w:pPr>
        <w:spacing w:line="360" w:lineRule="auto"/>
        <w:ind w:left="113" w:right="67"/>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 xml:space="preserve">Dokumen </w:t>
      </w:r>
      <w:r>
        <w:rPr>
          <w:rFonts w:ascii="Bookman Old Style" w:hAnsi="Bookman Old Style" w:eastAsia="Bookman Old Style" w:cs="Arial"/>
          <w:spacing w:val="2"/>
          <w:sz w:val="22"/>
          <w:szCs w:val="22"/>
        </w:rPr>
        <w:t xml:space="preserve">RKP Desa </w:t>
      </w:r>
      <w:r>
        <w:rPr>
          <w:rFonts w:ascii="Bookman Old Style" w:hAnsi="Bookman Old Style" w:eastAsia="Bookman Old Style" w:cs="Arial"/>
          <w:spacing w:val="1"/>
          <w:sz w:val="22"/>
          <w:szCs w:val="22"/>
        </w:rPr>
        <w:t>s</w:t>
      </w:r>
      <w:r>
        <w:rPr>
          <w:rFonts w:ascii="Bookman Old Style" w:hAnsi="Bookman Old Style" w:eastAsia="Bookman Old Style" w:cs="Arial"/>
          <w:spacing w:val="-1"/>
          <w:sz w:val="22"/>
          <w:szCs w:val="22"/>
        </w:rPr>
        <w:t>eb</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ai</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pacing w:val="3"/>
          <w:sz w:val="22"/>
          <w:szCs w:val="22"/>
        </w:rPr>
        <w:t>s</w:t>
      </w:r>
      <w:r>
        <w:rPr>
          <w:rFonts w:ascii="Bookman Old Style" w:hAnsi="Bookman Old Style" w:eastAsia="Bookman Old Style" w:cs="Arial"/>
          <w:sz w:val="22"/>
          <w:szCs w:val="22"/>
        </w:rPr>
        <w:t xml:space="preserve">ud </w:t>
      </w:r>
      <w:r>
        <w:rPr>
          <w:rFonts w:ascii="Bookman Old Style" w:hAnsi="Bookman Old Style" w:eastAsia="Bookman Old Style" w:cs="Arial"/>
          <w:spacing w:val="-1"/>
          <w:sz w:val="22"/>
          <w:szCs w:val="22"/>
        </w:rPr>
        <w:t xml:space="preserve">dalam </w:t>
      </w:r>
      <w:r>
        <w:rPr>
          <w:rFonts w:ascii="Bookman Old Style" w:hAnsi="Bookman Old Style" w:eastAsia="Bookman Old Style" w:cs="Arial"/>
          <w:spacing w:val="2"/>
          <w:sz w:val="22"/>
          <w:szCs w:val="22"/>
        </w:rPr>
        <w:t xml:space="preserve">pasal </w:t>
      </w:r>
      <w:r>
        <w:rPr>
          <w:rFonts w:ascii="Bookman Old Style" w:hAnsi="Bookman Old Style" w:eastAsia="Bookman Old Style" w:cs="Arial"/>
          <w:spacing w:val="-1"/>
          <w:sz w:val="22"/>
          <w:szCs w:val="22"/>
        </w:rPr>
        <w:t xml:space="preserve">4, </w:t>
      </w:r>
      <w:r>
        <w:rPr>
          <w:rFonts w:ascii="Bookman Old Style" w:hAnsi="Bookman Old Style" w:eastAsia="Bookman Old Style" w:cs="Arial"/>
          <w:spacing w:val="-2"/>
          <w:sz w:val="22"/>
          <w:szCs w:val="22"/>
        </w:rPr>
        <w:t>tercantum dalam Lampiran yang 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u</w:t>
      </w: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1"/>
          <w:sz w:val="22"/>
          <w:szCs w:val="22"/>
        </w:rPr>
        <w:t xml:space="preserve"> t</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 xml:space="preserve">ak </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h</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 xml:space="preserve">i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u</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an 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i</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i.</w:t>
      </w:r>
    </w:p>
    <w:p>
      <w:pPr>
        <w:pStyle w:val="17"/>
        <w:tabs>
          <w:tab w:val="clear" w:pos="1496"/>
          <w:tab w:val="clear" w:pos="1683"/>
        </w:tabs>
        <w:spacing w:line="360" w:lineRule="auto"/>
        <w:ind w:left="0" w:firstLine="0"/>
        <w:rPr>
          <w:rFonts w:ascii="Bookman Old Style" w:hAnsi="Bookman Old Style" w:cs="Arial"/>
          <w:sz w:val="22"/>
          <w:szCs w:val="22"/>
        </w:rPr>
      </w:pPr>
    </w:p>
    <w:p>
      <w:pPr>
        <w:pStyle w:val="17"/>
        <w:tabs>
          <w:tab w:val="clear" w:pos="1496"/>
          <w:tab w:val="clear" w:pos="1683"/>
        </w:tabs>
        <w:spacing w:line="360" w:lineRule="auto"/>
        <w:jc w:val="center"/>
        <w:rPr>
          <w:rFonts w:ascii="Bookman Old Style" w:hAnsi="Bookman Old Style" w:cs="Arial"/>
          <w:sz w:val="22"/>
          <w:szCs w:val="22"/>
        </w:rPr>
      </w:pPr>
      <w:r>
        <w:rPr>
          <w:rFonts w:ascii="Bookman Old Style" w:hAnsi="Bookman Old Style" w:cs="Arial"/>
          <w:sz w:val="22"/>
          <w:szCs w:val="22"/>
        </w:rPr>
        <w:t>BAB IV</w:t>
      </w:r>
    </w:p>
    <w:p>
      <w:pPr>
        <w:pStyle w:val="17"/>
        <w:tabs>
          <w:tab w:val="clear" w:pos="1496"/>
          <w:tab w:val="clear" w:pos="1683"/>
        </w:tabs>
        <w:spacing w:line="360" w:lineRule="auto"/>
        <w:jc w:val="center"/>
        <w:rPr>
          <w:rFonts w:ascii="Bookman Old Style" w:hAnsi="Bookman Old Style" w:cs="Arial"/>
          <w:sz w:val="22"/>
          <w:szCs w:val="22"/>
        </w:rPr>
      </w:pPr>
      <w:r>
        <w:rPr>
          <w:rFonts w:ascii="Bookman Old Style" w:hAnsi="Bookman Old Style" w:cs="Arial"/>
          <w:sz w:val="22"/>
          <w:szCs w:val="22"/>
        </w:rPr>
        <w:t>PERUBAHAN RKP Desa</w:t>
      </w:r>
    </w:p>
    <w:p>
      <w:pPr>
        <w:spacing w:line="360" w:lineRule="auto"/>
        <w:ind w:right="4"/>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al 7</w:t>
      </w:r>
    </w:p>
    <w:p>
      <w:pPr>
        <w:pStyle w:val="17"/>
        <w:numPr>
          <w:ilvl w:val="0"/>
          <w:numId w:val="7"/>
        </w:numPr>
        <w:tabs>
          <w:tab w:val="clear" w:pos="1496"/>
          <w:tab w:val="clear" w:pos="1683"/>
        </w:tabs>
        <w:spacing w:line="360" w:lineRule="auto"/>
        <w:ind w:left="567" w:hanging="567"/>
        <w:rPr>
          <w:rFonts w:ascii="Bookman Old Style" w:hAnsi="Bookman Old Style" w:cs="Arial"/>
          <w:sz w:val="22"/>
          <w:szCs w:val="22"/>
        </w:rPr>
      </w:pPr>
      <w:r>
        <w:rPr>
          <w:rFonts w:ascii="Bookman Old Style" w:hAnsi="Bookman Old Style" w:cs="Arial"/>
          <w:sz w:val="22"/>
          <w:szCs w:val="22"/>
        </w:rPr>
        <w:t xml:space="preserve">RKP Desa dapat diubah dalam hal : </w:t>
      </w:r>
    </w:p>
    <w:p>
      <w:pPr>
        <w:numPr>
          <w:ilvl w:val="0"/>
          <w:numId w:val="8"/>
        </w:numPr>
        <w:tabs>
          <w:tab w:val="left" w:pos="990"/>
        </w:tabs>
        <w:spacing w:line="360" w:lineRule="auto"/>
        <w:ind w:left="990" w:hanging="423"/>
        <w:jc w:val="both"/>
        <w:rPr>
          <w:rFonts w:ascii="Bookman Old Style" w:hAnsi="Bookman Old Style" w:cs="Arial"/>
          <w:sz w:val="22"/>
          <w:szCs w:val="22"/>
        </w:rPr>
      </w:pPr>
      <w:r>
        <w:rPr>
          <w:rFonts w:ascii="Bookman Old Style" w:hAnsi="Bookman Old Style" w:cs="Arial"/>
          <w:sz w:val="22"/>
          <w:szCs w:val="22"/>
        </w:rPr>
        <w:t xml:space="preserve">terjadi peristiwa khusus, seperti bencana alam, krisis politik, krisis ekonomi, dan/atau kerusuhan sosial yang berkepanjangan; atau </w:t>
      </w:r>
    </w:p>
    <w:p>
      <w:pPr>
        <w:numPr>
          <w:ilvl w:val="0"/>
          <w:numId w:val="8"/>
        </w:numPr>
        <w:tabs>
          <w:tab w:val="left" w:pos="990"/>
        </w:tabs>
        <w:spacing w:line="360" w:lineRule="auto"/>
        <w:ind w:left="993" w:hanging="423"/>
        <w:jc w:val="both"/>
        <w:rPr>
          <w:rFonts w:ascii="Bookman Old Style" w:hAnsi="Bookman Old Style" w:cs="Arial"/>
          <w:sz w:val="22"/>
          <w:szCs w:val="22"/>
        </w:rPr>
      </w:pPr>
      <w:r>
        <w:rPr>
          <w:rFonts w:ascii="Bookman Old Style" w:hAnsi="Bookman Old Style" w:cs="Arial"/>
          <w:sz w:val="22"/>
          <w:szCs w:val="22"/>
        </w:rPr>
        <w:t>terdapat perubahan mendasar atas kebijakan Pemerintah, Pemerintah Daerah Provinsi, dan/atau Pemerintah Daerah Kabupaten; atau</w:t>
      </w:r>
    </w:p>
    <w:p>
      <w:pPr>
        <w:numPr>
          <w:ilvl w:val="0"/>
          <w:numId w:val="8"/>
        </w:numPr>
        <w:tabs>
          <w:tab w:val="left" w:pos="990"/>
        </w:tabs>
        <w:spacing w:line="360" w:lineRule="auto"/>
        <w:ind w:left="993" w:hanging="423"/>
        <w:jc w:val="both"/>
        <w:rPr>
          <w:rFonts w:ascii="Bookman Old Style" w:hAnsi="Bookman Old Style" w:cs="Arial"/>
          <w:sz w:val="22"/>
          <w:szCs w:val="22"/>
        </w:rPr>
      </w:pPr>
      <w:r>
        <w:rPr>
          <w:rFonts w:ascii="Bookman Old Style" w:hAnsi="Bookman Old Style" w:cs="Arial"/>
          <w:sz w:val="22"/>
          <w:szCs w:val="22"/>
        </w:rPr>
        <w:t xml:space="preserve">informasi pagu Indikatif Desa baru disampaikan oleh Bupati setelah Kepala Desa menetapkan RKP Desa menggunakan pagu tahun sebelumnya. </w:t>
      </w:r>
    </w:p>
    <w:p>
      <w:pPr>
        <w:pStyle w:val="17"/>
        <w:numPr>
          <w:ilvl w:val="0"/>
          <w:numId w:val="7"/>
        </w:numPr>
        <w:tabs>
          <w:tab w:val="clear" w:pos="1496"/>
          <w:tab w:val="clear" w:pos="1683"/>
        </w:tabs>
        <w:spacing w:line="360" w:lineRule="auto"/>
        <w:ind w:left="567" w:hanging="567"/>
        <w:rPr>
          <w:rFonts w:ascii="Bookman Old Style" w:hAnsi="Bookman Old Style" w:cs="Arial"/>
          <w:sz w:val="22"/>
          <w:szCs w:val="22"/>
        </w:rPr>
      </w:pPr>
      <w:r>
        <w:rPr>
          <w:rFonts w:ascii="Bookman Old Style" w:hAnsi="Bookman Old Style" w:cs="Arial"/>
          <w:sz w:val="22"/>
          <w:szCs w:val="22"/>
        </w:rPr>
        <w:t>Dalam hal terjadi perubahan RKP Desa dikarenakan terjadi peristiwa khusus sebagaimana dimaksud pada ayat (1) huruf a, Kepala Desa melaksanakan kegiatan sebagai berikut :</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berkoordinasi dengan pemerintah Kabupaten yang mempunyai kewenangan terkait dengan kejadian khusus;</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mengkaji ulang kegiatan pembangunan dalam RKP Desa yang terkena dampak terjadinya peristiwa khusus;</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menyusun rancangan kegiatan yang disertai rencana kegiatan dan RAB; dan</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 xml:space="preserve">menyusun rancangan RKP Desa perubahan.  </w:t>
      </w:r>
    </w:p>
    <w:p>
      <w:pPr>
        <w:pStyle w:val="17"/>
        <w:numPr>
          <w:ilvl w:val="0"/>
          <w:numId w:val="7"/>
        </w:numPr>
        <w:tabs>
          <w:tab w:val="clear" w:pos="1496"/>
          <w:tab w:val="clear" w:pos="1683"/>
        </w:tabs>
        <w:spacing w:line="360" w:lineRule="auto"/>
        <w:ind w:left="567" w:hanging="567"/>
        <w:rPr>
          <w:rFonts w:ascii="Bookman Old Style" w:hAnsi="Bookman Old Style" w:cs="Arial"/>
          <w:sz w:val="22"/>
          <w:szCs w:val="22"/>
        </w:rPr>
      </w:pPr>
      <w:r>
        <w:rPr>
          <w:rFonts w:ascii="Bookman Old Style" w:hAnsi="Bookman Old Style" w:cs="Arial"/>
          <w:sz w:val="22"/>
          <w:szCs w:val="22"/>
        </w:rPr>
        <w:t>Dalam hal terjadi perubahan RKP Desa dikarenakan perubahan mendasar atas kebijakan sebagaimana dimaksud pada ayat (1) huruf b, kepala Desa melaksanakan kegiatan sebagai berikut:</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mengumpulkan dokumen perubahan mendasar atas kebijakan Pemerintah, Pemerintah Daerah Provinsi, dan/atau Pemerintah Daerah Kabupaten;</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mengkaji ulang kegiatan pembangunan dalam RKP Desa yang terkena dampak terjadinya perubahan mendasar atas kebijakan Pemerintah, Pemerintah Daerah Provinsi, dan/atau Pemerintah Daerah Kabupaten;</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menyusun rancangan kegiatan yang disertai rencana kegiatan dan RAB; dan</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menyusun rancangan RKP Desa perubahan.</w:t>
      </w:r>
    </w:p>
    <w:p>
      <w:pPr>
        <w:pStyle w:val="17"/>
        <w:numPr>
          <w:ilvl w:val="0"/>
          <w:numId w:val="7"/>
        </w:numPr>
        <w:tabs>
          <w:tab w:val="clear" w:pos="1496"/>
          <w:tab w:val="clear" w:pos="1683"/>
        </w:tabs>
        <w:spacing w:line="360" w:lineRule="auto"/>
        <w:ind w:left="567" w:hanging="567"/>
        <w:rPr>
          <w:rFonts w:ascii="Bookman Old Style" w:hAnsi="Bookman Old Style" w:cs="Arial"/>
          <w:sz w:val="22"/>
          <w:szCs w:val="22"/>
        </w:rPr>
      </w:pPr>
      <w:r>
        <w:rPr>
          <w:rFonts w:ascii="Bookman Old Style" w:hAnsi="Bookman Old Style" w:cs="Arial"/>
          <w:sz w:val="22"/>
          <w:szCs w:val="22"/>
        </w:rPr>
        <w:t>Dalam hal terjadi perubahan RKP Desa dikarenakan informasi pagu Indikatif Desa baru disampaikan oleh Bupati setelah Kepala Desa menetapkan RKP Desa menggunakan pagu tahun sebelumnya sebagaimana dimaksud pada ayat (1) huruf c, kepala Desa melaksanakan kegiatan sebagai berikut:</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Mencermati pagu indikatif Desa yang baru disampaikan oleh Bupati;</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 xml:space="preserve">mengkaji ulang kegiatan pembangunan dalam RKP Desa yang terkena dampak terjadinya perubahan mendasar atas </w:t>
      </w:r>
      <w:bookmarkStart w:id="0" w:name="_GoBack"/>
      <w:bookmarkEnd w:id="0"/>
      <w:r>
        <w:rPr>
          <w:rFonts w:ascii="Bookman Old Style" w:hAnsi="Bookman Old Style" w:cs="Arial"/>
          <w:sz w:val="22"/>
          <w:szCs w:val="22"/>
        </w:rPr>
        <w:t>informasi pagu Indikatif Desa baru disampaikan oleh Bupati setelah Kepala Desa menetapkan RKP Desa menggunakan pagu tahun sebelumnya;</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menyusun rancangan kegiatan yang disertai rencana kegiatan dan RAB; dan</w:t>
      </w:r>
    </w:p>
    <w:p>
      <w:pPr>
        <w:pStyle w:val="17"/>
        <w:numPr>
          <w:ilvl w:val="1"/>
          <w:numId w:val="7"/>
        </w:numPr>
        <w:tabs>
          <w:tab w:val="clear" w:pos="1496"/>
          <w:tab w:val="clear" w:pos="1683"/>
        </w:tabs>
        <w:spacing w:line="360" w:lineRule="auto"/>
        <w:ind w:left="993" w:hanging="426"/>
        <w:rPr>
          <w:rFonts w:ascii="Bookman Old Style" w:hAnsi="Bookman Old Style" w:cs="Arial"/>
          <w:sz w:val="22"/>
          <w:szCs w:val="22"/>
        </w:rPr>
      </w:pPr>
      <w:r>
        <w:rPr>
          <w:rFonts w:ascii="Bookman Old Style" w:hAnsi="Bookman Old Style" w:cs="Arial"/>
          <w:sz w:val="22"/>
          <w:szCs w:val="22"/>
        </w:rPr>
        <w:t>menyusun rancangan RKP Desa perubahan.</w:t>
      </w:r>
    </w:p>
    <w:p>
      <w:pPr>
        <w:pStyle w:val="17"/>
        <w:tabs>
          <w:tab w:val="left" w:pos="0"/>
          <w:tab w:val="clear" w:pos="1496"/>
          <w:tab w:val="clear" w:pos="1683"/>
        </w:tabs>
        <w:spacing w:line="360" w:lineRule="auto"/>
        <w:jc w:val="center"/>
        <w:rPr>
          <w:rFonts w:ascii="Bookman Old Style" w:hAnsi="Bookman Old Style" w:cs="Arial"/>
          <w:sz w:val="22"/>
          <w:szCs w:val="22"/>
        </w:rPr>
      </w:pPr>
      <w:r>
        <w:rPr>
          <w:rFonts w:ascii="Bookman Old Style" w:hAnsi="Bookman Old Style" w:cs="Arial"/>
          <w:sz w:val="22"/>
          <w:szCs w:val="22"/>
        </w:rPr>
        <w:t>Pasal 8</w:t>
      </w:r>
    </w:p>
    <w:p>
      <w:pPr>
        <w:pStyle w:val="17"/>
        <w:numPr>
          <w:ilvl w:val="0"/>
          <w:numId w:val="9"/>
        </w:numPr>
        <w:tabs>
          <w:tab w:val="clear" w:pos="1496"/>
          <w:tab w:val="clear" w:pos="1683"/>
        </w:tabs>
        <w:spacing w:line="360" w:lineRule="auto"/>
        <w:ind w:left="432" w:hanging="432"/>
        <w:rPr>
          <w:rFonts w:ascii="Bookman Old Style" w:hAnsi="Bookman Old Style" w:cs="Arial"/>
          <w:sz w:val="22"/>
          <w:szCs w:val="22"/>
        </w:rPr>
      </w:pPr>
      <w:r>
        <w:rPr>
          <w:rFonts w:ascii="Bookman Old Style" w:hAnsi="Bookman Old Style" w:cs="Arial"/>
          <w:sz w:val="22"/>
          <w:szCs w:val="22"/>
        </w:rPr>
        <w:t xml:space="preserve">Kepala Desa menyelenggarakan musyawarah perencanaan pembangunan Desa yang diadakan secara khusus untuk kepentingan pembahasan dan penyepakatan perubahan RKP Desa. </w:t>
      </w:r>
    </w:p>
    <w:p>
      <w:pPr>
        <w:pStyle w:val="17"/>
        <w:numPr>
          <w:ilvl w:val="0"/>
          <w:numId w:val="9"/>
        </w:numPr>
        <w:tabs>
          <w:tab w:val="clear" w:pos="1496"/>
          <w:tab w:val="clear" w:pos="1683"/>
        </w:tabs>
        <w:spacing w:line="360" w:lineRule="auto"/>
        <w:ind w:left="432" w:hanging="432"/>
        <w:rPr>
          <w:rFonts w:ascii="Bookman Old Style" w:hAnsi="Bookman Old Style" w:cs="Arial"/>
          <w:sz w:val="22"/>
          <w:szCs w:val="22"/>
        </w:rPr>
      </w:pPr>
      <w:r>
        <w:rPr>
          <w:rFonts w:ascii="Bookman Old Style" w:hAnsi="Bookman Old Style" w:cs="Arial"/>
          <w:sz w:val="22"/>
          <w:szCs w:val="22"/>
        </w:rPr>
        <w:t>Penyelenggaraan musyawarah perencanaan pembangunan Desa sebagaimana dimaksud pada ayat (1), disesuaikan dengan terjadinya peristiwa khusus, terjadinya perubahan mendasar, dan/atau informasi pagu Indikatif Desa baru disampaikan oleh Bupati setelah Kepala Desa menetapkan RKP Desa menggunakan pagu tahun sebelumnya.</w:t>
      </w:r>
    </w:p>
    <w:p>
      <w:pPr>
        <w:pStyle w:val="17"/>
        <w:numPr>
          <w:ilvl w:val="0"/>
          <w:numId w:val="9"/>
        </w:numPr>
        <w:tabs>
          <w:tab w:val="clear" w:pos="1496"/>
          <w:tab w:val="clear" w:pos="1683"/>
        </w:tabs>
        <w:spacing w:line="360" w:lineRule="auto"/>
        <w:ind w:left="432" w:hanging="432"/>
        <w:rPr>
          <w:rFonts w:ascii="Bookman Old Style" w:hAnsi="Bookman Old Style" w:cs="Arial"/>
          <w:sz w:val="22"/>
          <w:szCs w:val="22"/>
        </w:rPr>
      </w:pPr>
      <w:r>
        <w:rPr>
          <w:rFonts w:ascii="Bookman Old Style" w:hAnsi="Bookman Old Style" w:cs="Arial"/>
          <w:sz w:val="22"/>
          <w:szCs w:val="22"/>
        </w:rPr>
        <w:t>Hasil kesepakatan dalam musyawarah perencanaan pembangunan Desa sebagaimana dimaksud pada ayat (1), ditetapkan dengan peraturan Desa tentang RKP Desa perubahan.</w:t>
      </w:r>
    </w:p>
    <w:p>
      <w:pPr>
        <w:pStyle w:val="17"/>
        <w:numPr>
          <w:ilvl w:val="0"/>
          <w:numId w:val="9"/>
        </w:numPr>
        <w:tabs>
          <w:tab w:val="clear" w:pos="1496"/>
          <w:tab w:val="clear" w:pos="1683"/>
        </w:tabs>
        <w:spacing w:line="360" w:lineRule="auto"/>
        <w:ind w:left="432" w:hanging="432"/>
        <w:rPr>
          <w:rFonts w:ascii="Bookman Old Style" w:hAnsi="Bookman Old Style" w:cs="Arial"/>
          <w:sz w:val="22"/>
          <w:szCs w:val="22"/>
        </w:rPr>
      </w:pPr>
      <w:r>
        <w:rPr>
          <w:rFonts w:ascii="Bookman Old Style" w:hAnsi="Bookman Old Style" w:cs="Arial"/>
          <w:sz w:val="22"/>
          <w:szCs w:val="22"/>
        </w:rPr>
        <w:t>Peraturan Desa sebagaimana  dimaksud pada ayat (3), sebagai dasar dalam penyusunan APB Desa atau perubahan APB Desa.</w:t>
      </w:r>
    </w:p>
    <w:p>
      <w:pPr>
        <w:autoSpaceDE w:val="0"/>
        <w:autoSpaceDN w:val="0"/>
        <w:adjustRightInd w:val="0"/>
        <w:spacing w:line="360" w:lineRule="auto"/>
        <w:jc w:val="center"/>
        <w:rPr>
          <w:rFonts w:ascii="Bookman Old Style" w:hAnsi="Bookman Old Style" w:eastAsia="Calibri" w:cs="Arial"/>
          <w:sz w:val="22"/>
          <w:szCs w:val="22"/>
        </w:rPr>
      </w:pPr>
      <w:r>
        <w:rPr>
          <w:rFonts w:ascii="Bookman Old Style" w:hAnsi="Bookman Old Style" w:eastAsia="Calibri" w:cs="Arial"/>
          <w:sz w:val="22"/>
          <w:szCs w:val="22"/>
        </w:rPr>
        <w:t>BAB VI</w:t>
      </w:r>
    </w:p>
    <w:p>
      <w:pPr>
        <w:autoSpaceDE w:val="0"/>
        <w:autoSpaceDN w:val="0"/>
        <w:adjustRightInd w:val="0"/>
        <w:spacing w:line="360" w:lineRule="auto"/>
        <w:jc w:val="center"/>
        <w:rPr>
          <w:rFonts w:ascii="Bookman Old Style" w:hAnsi="Bookman Old Style" w:eastAsia="Calibri" w:cs="Arial"/>
          <w:sz w:val="22"/>
          <w:szCs w:val="22"/>
        </w:rPr>
      </w:pPr>
      <w:r>
        <w:rPr>
          <w:rFonts w:ascii="Bookman Old Style" w:hAnsi="Bookman Old Style" w:eastAsia="Calibri" w:cs="Arial"/>
          <w:sz w:val="22"/>
          <w:szCs w:val="22"/>
        </w:rPr>
        <w:t>PENUTUP</w:t>
      </w:r>
    </w:p>
    <w:p>
      <w:pPr>
        <w:autoSpaceDE w:val="0"/>
        <w:autoSpaceDN w:val="0"/>
        <w:adjustRightInd w:val="0"/>
        <w:spacing w:line="360" w:lineRule="auto"/>
        <w:jc w:val="center"/>
        <w:rPr>
          <w:rFonts w:ascii="Bookman Old Style" w:hAnsi="Bookman Old Style" w:eastAsia="Calibri" w:cs="Arial"/>
          <w:sz w:val="22"/>
          <w:szCs w:val="22"/>
        </w:rPr>
      </w:pPr>
      <w:r>
        <w:rPr>
          <w:rFonts w:ascii="Bookman Old Style" w:hAnsi="Bookman Old Style" w:eastAsia="Calibri" w:cs="Arial"/>
          <w:sz w:val="22"/>
          <w:szCs w:val="22"/>
        </w:rPr>
        <w:t>Pasal 9</w:t>
      </w:r>
    </w:p>
    <w:p>
      <w:pPr>
        <w:autoSpaceDE w:val="0"/>
        <w:autoSpaceDN w:val="0"/>
        <w:adjustRightInd w:val="0"/>
        <w:spacing w:line="360" w:lineRule="auto"/>
        <w:rPr>
          <w:rFonts w:ascii="Bookman Old Style" w:hAnsi="Bookman Old Style" w:eastAsia="Calibri" w:cs="Arial"/>
          <w:sz w:val="22"/>
          <w:szCs w:val="22"/>
        </w:rPr>
      </w:pP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u</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an 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i</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i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ul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i </w:t>
      </w:r>
      <w:r>
        <w:rPr>
          <w:rFonts w:ascii="Bookman Old Style" w:hAnsi="Bookman Old Style" w:eastAsia="Bookman Old Style" w:cs="Arial"/>
          <w:spacing w:val="-1"/>
          <w:sz w:val="22"/>
          <w:szCs w:val="22"/>
        </w:rPr>
        <w:t>be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l</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u </w:t>
      </w: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gg</w:t>
      </w:r>
      <w:r>
        <w:rPr>
          <w:rFonts w:ascii="Bookman Old Style" w:hAnsi="Bookman Old Style" w:eastAsia="Bookman Old Style" w:cs="Arial"/>
          <w:sz w:val="22"/>
          <w:szCs w:val="22"/>
        </w:rPr>
        <w:t xml:space="preserve">al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iu</w:t>
      </w:r>
      <w:r>
        <w:rPr>
          <w:rFonts w:ascii="Bookman Old Style" w:hAnsi="Bookman Old Style" w:eastAsia="Bookman Old Style" w:cs="Arial"/>
          <w:spacing w:val="1"/>
          <w:sz w:val="22"/>
          <w:szCs w:val="22"/>
        </w:rPr>
        <w:t>n</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0"/>
          <w:sz w:val="22"/>
          <w:szCs w:val="22"/>
        </w:rPr>
        <w:t>n</w:t>
      </w:r>
      <w:r>
        <w:rPr>
          <w:rFonts w:ascii="Bookman Old Style" w:hAnsi="Bookman Old Style" w:eastAsia="Bookman Old Style" w:cs="Arial"/>
          <w:sz w:val="22"/>
          <w:szCs w:val="22"/>
        </w:rPr>
        <w:t>.</w:t>
      </w:r>
    </w:p>
    <w:p>
      <w:pPr>
        <w:autoSpaceDE w:val="0"/>
        <w:autoSpaceDN w:val="0"/>
        <w:adjustRightInd w:val="0"/>
        <w:spacing w:line="360" w:lineRule="auto"/>
        <w:rPr>
          <w:rFonts w:ascii="Bookman Old Style" w:hAnsi="Bookman Old Style" w:eastAsia="Calibri" w:cs="Arial"/>
          <w:sz w:val="22"/>
          <w:szCs w:val="22"/>
        </w:rPr>
      </w:pP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ar </w:t>
      </w:r>
      <w:r>
        <w:rPr>
          <w:rFonts w:ascii="Bookman Old Style" w:hAnsi="Bookman Old Style" w:eastAsia="Bookman Old Style" w:cs="Arial"/>
          <w:spacing w:val="-1"/>
          <w:sz w:val="22"/>
          <w:szCs w:val="22"/>
        </w:rPr>
        <w:t>se</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p </w:t>
      </w:r>
      <w:r>
        <w:rPr>
          <w:rFonts w:ascii="Bookman Old Style" w:hAnsi="Bookman Old Style" w:eastAsia="Bookman Old Style" w:cs="Arial"/>
          <w:spacing w:val="1"/>
          <w:sz w:val="22"/>
          <w:szCs w:val="22"/>
        </w:rPr>
        <w:t>o</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h</w:t>
      </w:r>
      <w:r>
        <w:rPr>
          <w:rFonts w:ascii="Bookman Old Style" w:hAnsi="Bookman Old Style" w:eastAsia="Bookman Old Style" w:cs="Arial"/>
          <w:sz w:val="22"/>
          <w:szCs w:val="22"/>
        </w:rPr>
        <w:t xml:space="preserve">uinya,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nt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h</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u</w:t>
      </w:r>
      <w:r>
        <w:rPr>
          <w:rFonts w:ascii="Bookman Old Style" w:hAnsi="Bookman Old Style" w:eastAsia="Bookman Old Style" w:cs="Arial"/>
          <w:spacing w:val="1"/>
          <w:sz w:val="22"/>
          <w:szCs w:val="22"/>
        </w:rPr>
        <w:t>n</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u</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an 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i</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i </w:t>
      </w:r>
      <w:r>
        <w:rPr>
          <w:rFonts w:ascii="Bookman Old Style" w:hAnsi="Bookman Old Style" w:eastAsia="Bookman Old Style" w:cs="Arial"/>
          <w:spacing w:val="-1"/>
          <w:sz w:val="22"/>
          <w:szCs w:val="22"/>
        </w:rPr>
        <w:t>de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pe</w:t>
      </w:r>
      <w:r>
        <w:rPr>
          <w:rFonts w:ascii="Bookman Old Style" w:hAnsi="Bookman Old Style" w:eastAsia="Bookman Old Style" w:cs="Arial"/>
          <w:spacing w:val="1"/>
          <w:sz w:val="22"/>
          <w:szCs w:val="22"/>
        </w:rPr>
        <w:t>n</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nn</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m L</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an 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p>
    <w:p>
      <w:pPr>
        <w:spacing w:line="360" w:lineRule="auto"/>
        <w:ind w:left="4722" w:right="1141"/>
        <w:jc w:val="both"/>
        <w:rPr>
          <w:rFonts w:ascii="Bookman Old Style" w:hAnsi="Bookman Old Style" w:eastAsia="Bookman Old Style" w:cs="Arial"/>
          <w:sz w:val="22"/>
          <w:szCs w:val="22"/>
        </w:rPr>
      </w:pPr>
    </w:p>
    <w:p>
      <w:pPr>
        <w:spacing w:line="360" w:lineRule="auto"/>
        <w:ind w:left="4722" w:right="1141"/>
        <w:jc w:val="both"/>
        <w:rPr>
          <w:rFonts w:ascii="Bookman Old Style" w:hAnsi="Bookman Old Style" w:eastAsia="Bookman Old Style" w:cs="Arial"/>
          <w:sz w:val="22"/>
          <w:szCs w:val="22"/>
        </w:rPr>
      </w:pPr>
      <w:r>
        <w:rPr>
          <w:rFonts w:ascii="Bookman Old Style" w:hAnsi="Bookman Old Style" w:eastAsia="Bookman Old Style" w:cs="Arial"/>
          <w:sz w:val="22"/>
          <w:szCs w:val="22"/>
        </w:rPr>
        <w:t>Di</w:t>
      </w:r>
      <w:r>
        <w:rPr>
          <w:rFonts w:ascii="Bookman Old Style" w:hAnsi="Bookman Old Style" w:eastAsia="Bookman Old Style" w:cs="Arial"/>
          <w:spacing w:val="1"/>
          <w:sz w:val="22"/>
          <w:szCs w:val="22"/>
        </w:rPr>
        <w:t>t</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pk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 xml:space="preserve">i Kalipelus   </w:t>
      </w:r>
    </w:p>
    <w:p>
      <w:pPr>
        <w:spacing w:line="360" w:lineRule="auto"/>
        <w:ind w:left="4722" w:right="1141"/>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 ta</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gg</w:t>
      </w:r>
      <w:r>
        <w:rPr>
          <w:rFonts w:ascii="Bookman Old Style" w:hAnsi="Bookman Old Style" w:eastAsia="Bookman Old Style" w:cs="Arial"/>
          <w:sz w:val="22"/>
          <w:szCs w:val="22"/>
        </w:rPr>
        <w:t>al 29 September 2023</w:t>
      </w:r>
    </w:p>
    <w:p>
      <w:pPr>
        <w:spacing w:line="360" w:lineRule="auto"/>
        <w:ind w:left="4722" w:right="1141"/>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 xml:space="preserve">  KEPALA DESA</w:t>
      </w:r>
      <w:r>
        <w:rPr>
          <w:rFonts w:ascii="Bookman Old Style" w:hAnsi="Bookman Old Style" w:eastAsia="Bookman Old Style" w:cs="Arial"/>
          <w:sz w:val="22"/>
          <w:szCs w:val="22"/>
        </w:rPr>
        <w:t xml:space="preserve"> KALIPELUS</w:t>
      </w:r>
    </w:p>
    <w:p>
      <w:pPr>
        <w:spacing w:line="360" w:lineRule="auto"/>
        <w:rPr>
          <w:rFonts w:ascii="Bookman Old Style" w:hAnsi="Bookman Old Style" w:cs="Arial"/>
          <w:sz w:val="22"/>
          <w:szCs w:val="22"/>
        </w:rPr>
      </w:pPr>
    </w:p>
    <w:p>
      <w:pPr>
        <w:spacing w:line="360" w:lineRule="auto"/>
        <w:rPr>
          <w:rFonts w:ascii="Bookman Old Style" w:hAnsi="Bookman Old Style" w:cs="Arial"/>
          <w:sz w:val="22"/>
          <w:szCs w:val="22"/>
        </w:rPr>
      </w:pPr>
    </w:p>
    <w:p>
      <w:pPr>
        <w:spacing w:line="360" w:lineRule="auto"/>
        <w:ind w:left="113" w:right="4" w:firstLine="4610"/>
        <w:rPr>
          <w:rFonts w:ascii="Bookman Old Style" w:hAnsi="Bookman Old Style" w:eastAsia="Bookman Old Style" w:cs="Arial"/>
          <w:b/>
          <w:sz w:val="22"/>
          <w:szCs w:val="22"/>
          <w:u w:val="single"/>
        </w:rPr>
      </w:pPr>
      <w:r>
        <w:rPr>
          <w:rFonts w:ascii="Bookman Old Style" w:hAnsi="Bookman Old Style" w:eastAsia="Bookman Old Style" w:cs="Arial"/>
          <w:sz w:val="22"/>
          <w:szCs w:val="22"/>
        </w:rPr>
        <w:t xml:space="preserve">            </w:t>
      </w:r>
      <w:r>
        <w:rPr>
          <w:rFonts w:ascii="Bookman Old Style" w:hAnsi="Bookman Old Style" w:eastAsia="Bookman Old Style" w:cs="Arial"/>
          <w:b/>
          <w:sz w:val="22"/>
          <w:szCs w:val="22"/>
          <w:u w:val="single"/>
        </w:rPr>
        <w:t>HARTINIGSIH</w:t>
      </w:r>
    </w:p>
    <w:p>
      <w:pPr>
        <w:spacing w:line="360" w:lineRule="auto"/>
        <w:ind w:left="113" w:right="1691"/>
        <w:rPr>
          <w:rFonts w:ascii="Bookman Old Style" w:hAnsi="Bookman Old Style" w:eastAsia="Bookman Old Style" w:cs="Arial"/>
          <w:sz w:val="22"/>
          <w:szCs w:val="22"/>
        </w:rPr>
      </w:pPr>
      <w:r>
        <w:rPr>
          <w:rFonts w:ascii="Bookman Old Style" w:hAnsi="Bookman Old Style" w:eastAsia="Bookman Old Style" w:cs="Arial"/>
          <w:sz w:val="22"/>
          <w:szCs w:val="22"/>
        </w:rPr>
        <w:t>Diu</w:t>
      </w:r>
      <w:r>
        <w:rPr>
          <w:rFonts w:ascii="Bookman Old Style" w:hAnsi="Bookman Old Style" w:eastAsia="Bookman Old Style" w:cs="Arial"/>
          <w:spacing w:val="1"/>
          <w:sz w:val="22"/>
          <w:szCs w:val="22"/>
        </w:rPr>
        <w:t>n</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 xml:space="preserve">i Kalipelus </w:t>
      </w:r>
    </w:p>
    <w:p>
      <w:pPr>
        <w:spacing w:line="360" w:lineRule="auto"/>
        <w:ind w:left="113" w:right="5645"/>
        <w:rPr>
          <w:rFonts w:ascii="Bookman Old Style" w:hAnsi="Bookman Old Style" w:eastAsia="Bookman Old Style" w:cs="Arial"/>
          <w:sz w:val="22"/>
          <w:szCs w:val="22"/>
        </w:rPr>
      </w:pP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 ta</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gg</w:t>
      </w:r>
      <w:r>
        <w:rPr>
          <w:rFonts w:ascii="Bookman Old Style" w:hAnsi="Bookman Old Style" w:eastAsia="Bookman Old Style" w:cs="Arial"/>
          <w:sz w:val="22"/>
          <w:szCs w:val="22"/>
        </w:rPr>
        <w:t>al 29 September 2023</w:t>
      </w:r>
    </w:p>
    <w:p>
      <w:pPr>
        <w:spacing w:line="360" w:lineRule="auto"/>
        <w:ind w:left="113" w:right="5645"/>
        <w:rPr>
          <w:rFonts w:ascii="Bookman Old Style" w:hAnsi="Bookman Old Style" w:eastAsia="Bookman Old Style" w:cs="Arial"/>
          <w:sz w:val="22"/>
          <w:szCs w:val="22"/>
        </w:rPr>
      </w:pPr>
      <w:r>
        <w:rPr>
          <w:rFonts w:ascii="Bookman Old Style" w:hAnsi="Bookman Old Style" w:eastAsia="Bookman Old Style" w:cs="Arial"/>
          <w:spacing w:val="1"/>
          <w:sz w:val="22"/>
          <w:szCs w:val="22"/>
        </w:rPr>
        <w:t>S</w:t>
      </w:r>
      <w:r>
        <w:rPr>
          <w:rFonts w:ascii="Bookman Old Style" w:hAnsi="Bookman Old Style" w:eastAsia="Bookman Old Style" w:cs="Arial"/>
          <w:spacing w:val="-1"/>
          <w:sz w:val="22"/>
          <w:szCs w:val="22"/>
        </w:rPr>
        <w:t>EKR</w:t>
      </w:r>
      <w:r>
        <w:rPr>
          <w:rFonts w:ascii="Bookman Old Style" w:hAnsi="Bookman Old Style" w:eastAsia="Bookman Old Style" w:cs="Arial"/>
          <w:spacing w:val="3"/>
          <w:sz w:val="22"/>
          <w:szCs w:val="22"/>
        </w:rPr>
        <w:t>E</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R</w:t>
      </w:r>
      <w:r>
        <w:rPr>
          <w:rFonts w:ascii="Bookman Old Style" w:hAnsi="Bookman Old Style" w:eastAsia="Bookman Old Style" w:cs="Arial"/>
          <w:spacing w:val="-2"/>
          <w:sz w:val="22"/>
          <w:szCs w:val="22"/>
        </w:rPr>
        <w:t>I</w:t>
      </w:r>
      <w:r>
        <w:rPr>
          <w:rFonts w:ascii="Bookman Old Style" w:hAnsi="Bookman Old Style" w:eastAsia="Bookman Old Style" w:cs="Arial"/>
          <w:sz w:val="22"/>
          <w:szCs w:val="22"/>
        </w:rPr>
        <w:t>S D</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w:t>
      </w:r>
    </w:p>
    <w:p>
      <w:pPr>
        <w:spacing w:line="360" w:lineRule="auto"/>
        <w:ind w:left="113" w:right="5645"/>
        <w:rPr>
          <w:rFonts w:ascii="Bookman Old Style" w:hAnsi="Bookman Old Style" w:eastAsia="Bookman Old Style" w:cs="Arial"/>
          <w:sz w:val="22"/>
          <w:szCs w:val="22"/>
        </w:rPr>
      </w:pPr>
    </w:p>
    <w:p>
      <w:pPr>
        <w:spacing w:line="360" w:lineRule="auto"/>
        <w:ind w:left="113" w:right="5645"/>
        <w:rPr>
          <w:rFonts w:ascii="Bookman Old Style" w:hAnsi="Bookman Old Style" w:eastAsia="Bookman Old Style" w:cs="Arial"/>
          <w:sz w:val="22"/>
          <w:szCs w:val="22"/>
        </w:rPr>
      </w:pPr>
    </w:p>
    <w:p>
      <w:pPr>
        <w:spacing w:line="360" w:lineRule="auto"/>
        <w:ind w:left="113" w:right="5645"/>
        <w:rPr>
          <w:rFonts w:ascii="Bookman Old Style" w:hAnsi="Bookman Old Style" w:eastAsia="Bookman Old Style" w:cs="Arial"/>
          <w:b/>
          <w:sz w:val="22"/>
          <w:szCs w:val="22"/>
          <w:u w:val="single"/>
        </w:rPr>
      </w:pPr>
      <w:r>
        <w:rPr>
          <w:rFonts w:ascii="Bookman Old Style" w:hAnsi="Bookman Old Style" w:eastAsia="Bookman Old Style" w:cs="Arial"/>
          <w:b/>
          <w:sz w:val="22"/>
          <w:szCs w:val="22"/>
          <w:u w:val="single"/>
        </w:rPr>
        <w:t>SUPANGAT</w:t>
      </w:r>
    </w:p>
    <w:p>
      <w:pPr>
        <w:spacing w:line="360" w:lineRule="auto"/>
        <w:ind w:left="113" w:right="2460"/>
        <w:rPr>
          <w:rFonts w:ascii="Bookman Old Style" w:hAnsi="Bookman Old Style" w:eastAsia="Bookman Old Style" w:cs="Arial"/>
          <w:b/>
          <w:sz w:val="22"/>
          <w:szCs w:val="22"/>
          <w:u w:val="single"/>
        </w:rPr>
      </w:pPr>
      <w:r>
        <w:rPr>
          <w:rFonts w:ascii="Bookman Old Style" w:hAnsi="Bookman Old Style" w:eastAsia="Bookman Old Style" w:cs="Arial"/>
          <w:sz w:val="22"/>
          <w:szCs w:val="22"/>
        </w:rPr>
        <w:t>L</w:t>
      </w:r>
      <w:r>
        <w:rPr>
          <w:rFonts w:ascii="Bookman Old Style" w:hAnsi="Bookman Old Style" w:eastAsia="Bookman Old Style" w:cs="Arial"/>
          <w:spacing w:val="-1"/>
          <w:sz w:val="22"/>
          <w:szCs w:val="22"/>
        </w:rPr>
        <w:t>EM</w:t>
      </w: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R</w:t>
      </w:r>
      <w:r>
        <w:rPr>
          <w:rFonts w:ascii="Bookman Old Style" w:hAnsi="Bookman Old Style" w:eastAsia="Bookman Old Style" w:cs="Arial"/>
          <w:sz w:val="22"/>
          <w:szCs w:val="22"/>
        </w:rPr>
        <w:t>AN D</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 xml:space="preserve">A KALIPELUS </w:t>
      </w:r>
      <w:r>
        <w:rPr>
          <w:rFonts w:ascii="Bookman Old Style" w:hAnsi="Bookman Old Style" w:eastAsia="Bookman Old Style" w:cs="Arial"/>
          <w:spacing w:val="2"/>
          <w:sz w:val="22"/>
          <w:szCs w:val="22"/>
        </w:rPr>
        <w:t xml:space="preserve">KECAMATAN PURWANEGARA </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AHU</w:t>
      </w:r>
      <w:r>
        <w:rPr>
          <w:rFonts w:ascii="Bookman Old Style" w:hAnsi="Bookman Old Style" w:eastAsia="Bookman Old Style" w:cs="Arial"/>
          <w:spacing w:val="-2"/>
          <w:sz w:val="22"/>
          <w:szCs w:val="22"/>
        </w:rPr>
        <w:t xml:space="preserve">N </w:t>
      </w:r>
      <w:r>
        <w:rPr>
          <w:rFonts w:ascii="Bookman Old Style" w:hAnsi="Bookman Old Style" w:eastAsia="Bookman Old Style" w:cs="Arial"/>
          <w:sz w:val="22"/>
          <w:szCs w:val="22"/>
        </w:rPr>
        <w:t xml:space="preserve">2023 </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O</w:t>
      </w:r>
      <w:r>
        <w:rPr>
          <w:rFonts w:ascii="Bookman Old Style" w:hAnsi="Bookman Old Style" w:eastAsia="Bookman Old Style" w:cs="Arial"/>
          <w:spacing w:val="-1"/>
          <w:sz w:val="22"/>
          <w:szCs w:val="22"/>
        </w:rPr>
        <w:t>M</w:t>
      </w:r>
      <w:r>
        <w:rPr>
          <w:rFonts w:ascii="Bookman Old Style" w:hAnsi="Bookman Old Style" w:eastAsia="Bookman Old Style" w:cs="Arial"/>
          <w:sz w:val="22"/>
          <w:szCs w:val="22"/>
        </w:rPr>
        <w:t>OR 3</w:t>
      </w:r>
    </w:p>
    <w:p>
      <w:pPr>
        <w:spacing w:line="360" w:lineRule="auto"/>
        <w:rPr>
          <w:rFonts w:ascii="Bookman Old Style" w:hAnsi="Bookman Old Style" w:eastAsia="Bookman Old Style" w:cs="Arial"/>
          <w:spacing w:val="-1"/>
          <w:sz w:val="22"/>
          <w:szCs w:val="22"/>
        </w:rPr>
      </w:pPr>
      <w:r>
        <w:rPr>
          <w:rFonts w:ascii="Bookman Old Style" w:hAnsi="Bookman Old Style" w:eastAsia="Bookman Old Style" w:cs="Arial"/>
          <w:spacing w:val="-1"/>
          <w:sz w:val="22"/>
          <w:szCs w:val="22"/>
        </w:rPr>
        <w:br w:type="page"/>
      </w:r>
      <w:r>
        <w:rPr>
          <w:rFonts w:ascii="Bookman Old Style" w:hAnsi="Bookman Old Style" w:eastAsia="Bookman Old Style" w:cs="Arial"/>
          <w:spacing w:val="-1"/>
          <w:sz w:val="22"/>
          <w:szCs w:val="22"/>
        </w:rPr>
        <w:tab/>
      </w:r>
      <w:r>
        <w:rPr>
          <w:rFonts w:ascii="Bookman Old Style" w:hAnsi="Bookman Old Style" w:eastAsia="Bookman Old Style" w:cs="Arial"/>
          <w:spacing w:val="-1"/>
          <w:sz w:val="22"/>
          <w:szCs w:val="22"/>
        </w:rPr>
        <w:tab/>
      </w:r>
      <w:r>
        <w:rPr>
          <w:rFonts w:ascii="Bookman Old Style" w:hAnsi="Bookman Old Style" w:eastAsia="Bookman Old Style" w:cs="Arial"/>
          <w:spacing w:val="-1"/>
          <w:sz w:val="22"/>
          <w:szCs w:val="22"/>
        </w:rPr>
        <w:tab/>
      </w:r>
      <w:r>
        <w:rPr>
          <w:rFonts w:ascii="Bookman Old Style" w:hAnsi="Bookman Old Style" w:eastAsia="Bookman Old Style" w:cs="Arial"/>
          <w:spacing w:val="-1"/>
          <w:sz w:val="22"/>
          <w:szCs w:val="22"/>
        </w:rPr>
        <w:tab/>
      </w:r>
      <w:r>
        <w:rPr>
          <w:rFonts w:ascii="Bookman Old Style" w:hAnsi="Bookman Old Style" w:eastAsia="Bookman Old Style" w:cs="Arial"/>
          <w:spacing w:val="-1"/>
          <w:sz w:val="22"/>
          <w:szCs w:val="22"/>
        </w:rPr>
        <w:tab/>
      </w:r>
      <w:r>
        <w:rPr>
          <w:rFonts w:ascii="Bookman Old Style" w:hAnsi="Bookman Old Style" w:eastAsia="Bookman Old Style" w:cs="Arial"/>
          <w:spacing w:val="-1"/>
          <w:sz w:val="22"/>
          <w:szCs w:val="22"/>
        </w:rPr>
        <w:tab/>
      </w:r>
      <w:r>
        <w:rPr>
          <w:rFonts w:ascii="Bookman Old Style" w:hAnsi="Bookman Old Style" w:eastAsia="Bookman Old Style" w:cs="Arial"/>
          <w:spacing w:val="-1"/>
          <w:sz w:val="22"/>
          <w:szCs w:val="22"/>
        </w:rPr>
        <w:t>LAMPIRAN</w:t>
      </w:r>
    </w:p>
    <w:p>
      <w:pPr>
        <w:spacing w:line="360" w:lineRule="auto"/>
        <w:ind w:left="4395" w:right="4"/>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PERATURAN DESA</w:t>
      </w:r>
      <w:r>
        <w:rPr>
          <w:rFonts w:ascii="Bookman Old Style" w:hAnsi="Bookman Old Style" w:eastAsia="Bookman Old Style" w:cs="Arial"/>
          <w:sz w:val="22"/>
          <w:szCs w:val="22"/>
        </w:rPr>
        <w:t xml:space="preserve"> KALIPELUS</w:t>
      </w:r>
    </w:p>
    <w:p>
      <w:pPr>
        <w:spacing w:line="360" w:lineRule="auto"/>
        <w:ind w:left="4395" w:right="4"/>
        <w:jc w:val="both"/>
        <w:rPr>
          <w:rFonts w:ascii="Bookman Old Style" w:hAnsi="Bookman Old Style" w:eastAsia="Bookman Old Style" w:cs="Arial"/>
          <w:spacing w:val="-5"/>
          <w:sz w:val="22"/>
          <w:szCs w:val="22"/>
        </w:rPr>
      </w:pPr>
      <w:r>
        <w:rPr>
          <w:rFonts w:ascii="Bookman Old Style" w:hAnsi="Bookman Old Style" w:eastAsia="Bookman Old Style" w:cs="Arial"/>
          <w:spacing w:val="-5"/>
          <w:sz w:val="22"/>
          <w:szCs w:val="22"/>
        </w:rPr>
        <w:t>NOMOR 3 TAHUN 2023</w:t>
      </w:r>
    </w:p>
    <w:p>
      <w:pPr>
        <w:spacing w:line="360" w:lineRule="auto"/>
        <w:ind w:left="4395" w:right="4"/>
        <w:jc w:val="both"/>
        <w:rPr>
          <w:rFonts w:ascii="Bookman Old Style" w:hAnsi="Bookman Old Style" w:eastAsia="Bookman Old Style" w:cs="Arial"/>
          <w:sz w:val="22"/>
          <w:szCs w:val="22"/>
        </w:rPr>
      </w:pPr>
      <w:r>
        <w:rPr>
          <w:rFonts w:ascii="Bookman Old Style" w:hAnsi="Bookman Old Style" w:eastAsia="Bookman Old Style" w:cs="Arial"/>
          <w:spacing w:val="-5"/>
          <w:sz w:val="22"/>
          <w:szCs w:val="22"/>
        </w:rPr>
        <w:t>T</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G</w:t>
      </w:r>
    </w:p>
    <w:p>
      <w:pPr>
        <w:spacing w:line="360" w:lineRule="auto"/>
        <w:ind w:left="4395" w:right="51"/>
        <w:jc w:val="both"/>
        <w:rPr>
          <w:rFonts w:ascii="Bookman Old Style" w:hAnsi="Bookman Old Style" w:eastAsia="Bookman Old Style" w:cs="Arial"/>
          <w:b/>
          <w:i/>
          <w:sz w:val="22"/>
          <w:szCs w:val="22"/>
        </w:rPr>
      </w:pPr>
      <w:r>
        <w:rPr>
          <w:rFonts w:ascii="Bookman Old Style" w:hAnsi="Bookman Old Style" w:eastAsia="Bookman Old Style" w:cs="Arial"/>
          <w:b/>
          <w:i/>
          <w:spacing w:val="-1"/>
          <w:sz w:val="22"/>
          <w:szCs w:val="22"/>
        </w:rPr>
        <w:t>R</w:t>
      </w:r>
      <w:r>
        <w:rPr>
          <w:rFonts w:ascii="Bookman Old Style" w:hAnsi="Bookman Old Style" w:eastAsia="Bookman Old Style" w:cs="Arial"/>
          <w:b/>
          <w:i/>
          <w:spacing w:val="3"/>
          <w:sz w:val="22"/>
          <w:szCs w:val="22"/>
        </w:rPr>
        <w:t>E</w:t>
      </w:r>
      <w:r>
        <w:rPr>
          <w:rFonts w:ascii="Bookman Old Style" w:hAnsi="Bookman Old Style" w:eastAsia="Bookman Old Style" w:cs="Arial"/>
          <w:b/>
          <w:i/>
          <w:spacing w:val="-2"/>
          <w:sz w:val="22"/>
          <w:szCs w:val="22"/>
        </w:rPr>
        <w:t>NC</w:t>
      </w:r>
      <w:r>
        <w:rPr>
          <w:rFonts w:ascii="Bookman Old Style" w:hAnsi="Bookman Old Style" w:eastAsia="Bookman Old Style" w:cs="Arial"/>
          <w:b/>
          <w:i/>
          <w:sz w:val="22"/>
          <w:szCs w:val="22"/>
        </w:rPr>
        <w:t>A</w:t>
      </w:r>
      <w:r>
        <w:rPr>
          <w:rFonts w:ascii="Bookman Old Style" w:hAnsi="Bookman Old Style" w:eastAsia="Bookman Old Style" w:cs="Arial"/>
          <w:b/>
          <w:i/>
          <w:spacing w:val="2"/>
          <w:sz w:val="22"/>
          <w:szCs w:val="22"/>
        </w:rPr>
        <w:t>N</w:t>
      </w:r>
      <w:r>
        <w:rPr>
          <w:rFonts w:ascii="Bookman Old Style" w:hAnsi="Bookman Old Style" w:eastAsia="Bookman Old Style" w:cs="Arial"/>
          <w:b/>
          <w:i/>
          <w:sz w:val="22"/>
          <w:szCs w:val="22"/>
        </w:rPr>
        <w:t>A KERJA PEMERINTAH D</w:t>
      </w:r>
      <w:r>
        <w:rPr>
          <w:rFonts w:ascii="Bookman Old Style" w:hAnsi="Bookman Old Style" w:eastAsia="Bookman Old Style" w:cs="Arial"/>
          <w:b/>
          <w:i/>
          <w:spacing w:val="-1"/>
          <w:sz w:val="22"/>
          <w:szCs w:val="22"/>
        </w:rPr>
        <w:t>E</w:t>
      </w:r>
      <w:r>
        <w:rPr>
          <w:rFonts w:ascii="Bookman Old Style" w:hAnsi="Bookman Old Style" w:eastAsia="Bookman Old Style" w:cs="Arial"/>
          <w:b/>
          <w:i/>
          <w:spacing w:val="1"/>
          <w:sz w:val="22"/>
          <w:szCs w:val="22"/>
        </w:rPr>
        <w:t>S</w:t>
      </w:r>
      <w:r>
        <w:rPr>
          <w:rFonts w:ascii="Bookman Old Style" w:hAnsi="Bookman Old Style" w:eastAsia="Bookman Old Style" w:cs="Arial"/>
          <w:b/>
          <w:i/>
          <w:sz w:val="22"/>
          <w:szCs w:val="22"/>
        </w:rPr>
        <w:t>A KALIPELUS</w:t>
      </w:r>
      <w:r>
        <w:rPr>
          <w:rFonts w:ascii="Bookman Old Style" w:hAnsi="Bookman Old Style" w:eastAsia="Bookman Old Style" w:cs="Arial"/>
          <w:b/>
          <w:i/>
          <w:spacing w:val="-5"/>
          <w:sz w:val="22"/>
          <w:szCs w:val="22"/>
        </w:rPr>
        <w:t xml:space="preserve"> T</w:t>
      </w:r>
      <w:r>
        <w:rPr>
          <w:rFonts w:ascii="Bookman Old Style" w:hAnsi="Bookman Old Style" w:eastAsia="Bookman Old Style" w:cs="Arial"/>
          <w:b/>
          <w:i/>
          <w:sz w:val="22"/>
          <w:szCs w:val="22"/>
        </w:rPr>
        <w:t>AH</w:t>
      </w:r>
      <w:r>
        <w:rPr>
          <w:rFonts w:ascii="Bookman Old Style" w:hAnsi="Bookman Old Style" w:eastAsia="Bookman Old Style" w:cs="Arial"/>
          <w:b/>
          <w:i/>
          <w:spacing w:val="1"/>
          <w:sz w:val="22"/>
          <w:szCs w:val="22"/>
        </w:rPr>
        <w:t>U</w:t>
      </w:r>
      <w:r>
        <w:rPr>
          <w:rFonts w:ascii="Bookman Old Style" w:hAnsi="Bookman Old Style" w:eastAsia="Bookman Old Style" w:cs="Arial"/>
          <w:b/>
          <w:i/>
          <w:sz w:val="22"/>
          <w:szCs w:val="22"/>
        </w:rPr>
        <w:t>N 2024</w:t>
      </w:r>
    </w:p>
    <w:p>
      <w:pPr>
        <w:spacing w:line="360" w:lineRule="auto"/>
        <w:ind w:right="51"/>
        <w:jc w:val="center"/>
        <w:rPr>
          <w:rFonts w:ascii="Bookman Old Style" w:hAnsi="Bookman Old Style" w:eastAsia="Bookman Old Style" w:cs="Arial"/>
          <w:spacing w:val="-1"/>
          <w:sz w:val="22"/>
          <w:szCs w:val="22"/>
        </w:rPr>
      </w:pPr>
    </w:p>
    <w:p>
      <w:pPr>
        <w:spacing w:line="360" w:lineRule="auto"/>
        <w:ind w:right="51"/>
        <w:jc w:val="center"/>
        <w:rPr>
          <w:rFonts w:ascii="Bookman Old Style" w:hAnsi="Bookman Old Style" w:eastAsia="Bookman Old Style" w:cs="Arial"/>
          <w:spacing w:val="-1"/>
          <w:sz w:val="22"/>
          <w:szCs w:val="22"/>
        </w:rPr>
      </w:pPr>
    </w:p>
    <w:p>
      <w:pPr>
        <w:spacing w:line="360" w:lineRule="auto"/>
        <w:ind w:right="51"/>
        <w:jc w:val="center"/>
        <w:rPr>
          <w:rFonts w:ascii="Bookman Old Style" w:hAnsi="Bookman Old Style" w:eastAsia="Bookman Old Style" w:cs="Arial"/>
          <w:spacing w:val="-1"/>
          <w:sz w:val="22"/>
          <w:szCs w:val="22"/>
        </w:rPr>
      </w:pPr>
    </w:p>
    <w:p>
      <w:pPr>
        <w:spacing w:line="276" w:lineRule="auto"/>
        <w:ind w:right="51"/>
        <w:jc w:val="center"/>
        <w:rPr>
          <w:rFonts w:ascii="Bookman Old Style" w:hAnsi="Bookman Old Style" w:eastAsia="Bookman Old Style" w:cs="Arial"/>
          <w:spacing w:val="-1"/>
        </w:rPr>
      </w:pPr>
    </w:p>
    <w:p>
      <w:pPr>
        <w:spacing w:line="276" w:lineRule="auto"/>
        <w:ind w:right="51"/>
        <w:jc w:val="center"/>
        <w:rPr>
          <w:rFonts w:ascii="Bookman Old Style" w:hAnsi="Bookman Old Style" w:eastAsia="Bookman Old Style" w:cs="Arial"/>
          <w:spacing w:val="-1"/>
        </w:rPr>
      </w:pPr>
    </w:p>
    <w:p>
      <w:pPr>
        <w:spacing w:line="276" w:lineRule="auto"/>
        <w:ind w:right="51"/>
        <w:jc w:val="center"/>
        <w:rPr>
          <w:rFonts w:ascii="Bookman Old Style" w:hAnsi="Bookman Old Style" w:eastAsia="Bookman Old Style" w:cs="Arial"/>
          <w:spacing w:val="-1"/>
          <w:sz w:val="34"/>
        </w:rPr>
      </w:pPr>
    </w:p>
    <w:p>
      <w:pPr>
        <w:spacing w:before="120" w:after="120" w:line="276" w:lineRule="auto"/>
        <w:ind w:right="51"/>
        <w:jc w:val="center"/>
        <w:rPr>
          <w:rFonts w:ascii="Bookman Old Style" w:hAnsi="Bookman Old Style" w:eastAsia="Bookman Old Style" w:cs="Arial"/>
          <w:sz w:val="36"/>
        </w:rPr>
      </w:pPr>
      <w:r>
        <w:rPr>
          <w:rFonts w:ascii="Bookman Old Style" w:hAnsi="Bookman Old Style" w:eastAsia="Bookman Old Style" w:cs="Arial"/>
          <w:spacing w:val="-1"/>
          <w:sz w:val="36"/>
        </w:rPr>
        <w:t>R</w:t>
      </w:r>
      <w:r>
        <w:rPr>
          <w:rFonts w:ascii="Bookman Old Style" w:hAnsi="Bookman Old Style" w:eastAsia="Bookman Old Style" w:cs="Arial"/>
          <w:spacing w:val="3"/>
          <w:sz w:val="36"/>
        </w:rPr>
        <w:t>E</w:t>
      </w:r>
      <w:r>
        <w:rPr>
          <w:rFonts w:ascii="Bookman Old Style" w:hAnsi="Bookman Old Style" w:eastAsia="Bookman Old Style" w:cs="Arial"/>
          <w:spacing w:val="-2"/>
          <w:sz w:val="36"/>
        </w:rPr>
        <w:t>NC</w:t>
      </w:r>
      <w:r>
        <w:rPr>
          <w:rFonts w:ascii="Bookman Old Style" w:hAnsi="Bookman Old Style" w:eastAsia="Bookman Old Style" w:cs="Arial"/>
          <w:sz w:val="36"/>
        </w:rPr>
        <w:t>A</w:t>
      </w:r>
      <w:r>
        <w:rPr>
          <w:rFonts w:ascii="Bookman Old Style" w:hAnsi="Bookman Old Style" w:eastAsia="Bookman Old Style" w:cs="Arial"/>
          <w:spacing w:val="2"/>
          <w:sz w:val="36"/>
        </w:rPr>
        <w:t>N</w:t>
      </w:r>
      <w:r>
        <w:rPr>
          <w:rFonts w:ascii="Bookman Old Style" w:hAnsi="Bookman Old Style" w:eastAsia="Bookman Old Style" w:cs="Arial"/>
          <w:sz w:val="36"/>
        </w:rPr>
        <w:t>A KERJA PEMERINTAH D</w:t>
      </w:r>
      <w:r>
        <w:rPr>
          <w:rFonts w:ascii="Bookman Old Style" w:hAnsi="Bookman Old Style" w:eastAsia="Bookman Old Style" w:cs="Arial"/>
          <w:spacing w:val="-1"/>
          <w:sz w:val="36"/>
        </w:rPr>
        <w:t>E</w:t>
      </w:r>
      <w:r>
        <w:rPr>
          <w:rFonts w:ascii="Bookman Old Style" w:hAnsi="Bookman Old Style" w:eastAsia="Bookman Old Style" w:cs="Arial"/>
          <w:spacing w:val="1"/>
          <w:sz w:val="36"/>
        </w:rPr>
        <w:t>S</w:t>
      </w:r>
      <w:r>
        <w:rPr>
          <w:rFonts w:ascii="Bookman Old Style" w:hAnsi="Bookman Old Style" w:eastAsia="Bookman Old Style" w:cs="Arial"/>
          <w:sz w:val="36"/>
        </w:rPr>
        <w:t>A</w:t>
      </w:r>
      <w:r>
        <w:rPr>
          <w:rFonts w:ascii="Bookman Old Style" w:hAnsi="Bookman Old Style" w:eastAsia="Bookman Old Style" w:cs="Arial"/>
          <w:szCs w:val="22"/>
        </w:rPr>
        <w:t xml:space="preserve"> </w:t>
      </w:r>
      <w:r>
        <w:rPr>
          <w:rFonts w:ascii="Bookman Old Style" w:hAnsi="Bookman Old Style" w:eastAsia="Bookman Old Style" w:cs="Arial"/>
          <w:sz w:val="36"/>
        </w:rPr>
        <w:t>KALIPELUS</w:t>
      </w:r>
    </w:p>
    <w:p>
      <w:pPr>
        <w:spacing w:before="120" w:after="120" w:line="276" w:lineRule="auto"/>
        <w:ind w:right="51"/>
        <w:jc w:val="center"/>
        <w:rPr>
          <w:rFonts w:ascii="Bookman Old Style" w:hAnsi="Bookman Old Style" w:eastAsia="Bookman Old Style" w:cs="Arial"/>
          <w:szCs w:val="22"/>
        </w:rPr>
      </w:pPr>
    </w:p>
    <w:p>
      <w:pPr>
        <w:spacing w:before="120" w:after="120" w:line="276" w:lineRule="auto"/>
        <w:ind w:right="51"/>
        <w:jc w:val="center"/>
        <w:rPr>
          <w:rFonts w:ascii="Bookman Old Style" w:hAnsi="Bookman Old Style" w:eastAsia="Bookman Old Style" w:cs="Arial"/>
          <w:sz w:val="34"/>
        </w:rPr>
      </w:pPr>
      <w:r>
        <w:rPr>
          <w:rFonts w:ascii="Bookman Old Style" w:hAnsi="Bookman Old Style" w:eastAsia="Bookman Old Style" w:cs="Arial"/>
          <w:spacing w:val="-5"/>
          <w:sz w:val="34"/>
        </w:rPr>
        <w:t>T</w:t>
      </w:r>
      <w:r>
        <w:rPr>
          <w:rFonts w:ascii="Bookman Old Style" w:hAnsi="Bookman Old Style" w:eastAsia="Bookman Old Style" w:cs="Arial"/>
          <w:sz w:val="34"/>
        </w:rPr>
        <w:t>AH</w:t>
      </w:r>
      <w:r>
        <w:rPr>
          <w:rFonts w:ascii="Bookman Old Style" w:hAnsi="Bookman Old Style" w:eastAsia="Bookman Old Style" w:cs="Arial"/>
          <w:spacing w:val="1"/>
          <w:sz w:val="34"/>
        </w:rPr>
        <w:t>U</w:t>
      </w:r>
      <w:r>
        <w:rPr>
          <w:rFonts w:ascii="Bookman Old Style" w:hAnsi="Bookman Old Style" w:eastAsia="Bookman Old Style" w:cs="Arial"/>
          <w:sz w:val="34"/>
        </w:rPr>
        <w:t>N 2024</w:t>
      </w: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line="276" w:lineRule="auto"/>
        <w:ind w:right="51"/>
        <w:jc w:val="center"/>
        <w:rPr>
          <w:rFonts w:ascii="Bookman Old Style" w:hAnsi="Bookman Old Style" w:eastAsia="Bookman Old Style" w:cs="Arial"/>
          <w:sz w:val="34"/>
        </w:rPr>
      </w:pPr>
    </w:p>
    <w:p>
      <w:pPr>
        <w:spacing w:before="120" w:after="120" w:line="276" w:lineRule="auto"/>
        <w:ind w:right="51"/>
        <w:jc w:val="center"/>
        <w:rPr>
          <w:rFonts w:ascii="Bookman Old Style" w:hAnsi="Bookman Old Style" w:eastAsia="Bookman Old Style" w:cs="Arial"/>
          <w:sz w:val="36"/>
        </w:rPr>
      </w:pPr>
      <w:r>
        <w:rPr>
          <w:rFonts w:ascii="Bookman Old Style" w:hAnsi="Bookman Old Style" w:eastAsia="Bookman Old Style" w:cs="Arial"/>
          <w:sz w:val="36"/>
        </w:rPr>
        <w:t>PEMERINTAH DESA KALIPELUS</w:t>
      </w:r>
    </w:p>
    <w:p>
      <w:pPr>
        <w:spacing w:before="120" w:after="120" w:line="276" w:lineRule="auto"/>
        <w:ind w:right="51"/>
        <w:jc w:val="center"/>
        <w:rPr>
          <w:rFonts w:ascii="Bookman Old Style" w:hAnsi="Bookman Old Style" w:eastAsia="Bookman Old Style" w:cs="Arial"/>
          <w:sz w:val="34"/>
        </w:rPr>
      </w:pPr>
      <w:r>
        <w:rPr>
          <w:rFonts w:ascii="Bookman Old Style" w:hAnsi="Bookman Old Style" w:eastAsia="Bookman Old Style" w:cs="Arial"/>
          <w:sz w:val="34"/>
        </w:rPr>
        <w:t>KECAMATAN PURWANEGARA</w:t>
      </w:r>
    </w:p>
    <w:p>
      <w:pPr>
        <w:spacing w:before="120" w:after="120" w:line="276" w:lineRule="auto"/>
        <w:ind w:right="51"/>
        <w:jc w:val="center"/>
        <w:rPr>
          <w:rFonts w:ascii="Bookman Old Style" w:hAnsi="Bookman Old Style" w:eastAsia="Bookman Old Style" w:cs="Arial"/>
          <w:sz w:val="34"/>
        </w:rPr>
      </w:pPr>
      <w:r>
        <w:rPr>
          <w:rFonts w:ascii="Bookman Old Style" w:hAnsi="Bookman Old Style" w:eastAsia="Bookman Old Style" w:cs="Arial"/>
          <w:sz w:val="34"/>
        </w:rPr>
        <w:t>KABUPATEN BANJARNEGARA</w:t>
      </w:r>
    </w:p>
    <w:p>
      <w:pPr>
        <w:spacing w:before="120" w:after="120" w:line="276" w:lineRule="auto"/>
        <w:ind w:right="51"/>
        <w:jc w:val="center"/>
        <w:rPr>
          <w:rFonts w:ascii="Bookman Old Style" w:hAnsi="Bookman Old Style" w:eastAsia="Bookman Old Style" w:cs="Arial"/>
          <w:sz w:val="34"/>
        </w:rPr>
      </w:pPr>
      <w:r>
        <w:rPr>
          <w:rFonts w:ascii="Bookman Old Style" w:hAnsi="Bookman Old Style" w:eastAsia="Bookman Old Style" w:cs="Arial"/>
          <w:sz w:val="34"/>
        </w:rPr>
        <w:t>TAHUN 2023</w:t>
      </w:r>
    </w:p>
    <w:p>
      <w:pPr>
        <w:spacing w:line="276" w:lineRule="auto"/>
        <w:rPr>
          <w:rFonts w:ascii="Bookman Old Style" w:hAnsi="Bookman Old Style" w:eastAsia="Bookman Old Style" w:cs="Arial"/>
          <w:sz w:val="34"/>
        </w:rPr>
      </w:pPr>
      <w:r>
        <w:rPr>
          <w:rFonts w:ascii="Bookman Old Style" w:hAnsi="Bookman Old Style" w:eastAsia="Bookman Old Style" w:cs="Arial"/>
          <w:sz w:val="34"/>
        </w:rPr>
        <w:br w:type="page"/>
      </w:r>
    </w:p>
    <w:p>
      <w:pPr>
        <w:spacing w:line="360" w:lineRule="auto"/>
        <w:ind w:left="113"/>
        <w:jc w:val="center"/>
        <w:rPr>
          <w:rFonts w:ascii="Bookman Old Style" w:hAnsi="Bookman Old Style" w:eastAsia="Bookman Old Style" w:cs="Arial"/>
          <w:b/>
          <w:sz w:val="22"/>
          <w:szCs w:val="22"/>
        </w:rPr>
      </w:pPr>
      <w:r>
        <w:rPr>
          <w:rFonts w:ascii="Bookman Old Style" w:hAnsi="Bookman Old Style" w:eastAsia="Bookman Old Style" w:cs="Arial"/>
          <w:b/>
          <w:spacing w:val="-2"/>
          <w:sz w:val="22"/>
          <w:szCs w:val="22"/>
        </w:rPr>
        <w:t>B</w:t>
      </w:r>
      <w:r>
        <w:rPr>
          <w:rFonts w:ascii="Bookman Old Style" w:hAnsi="Bookman Old Style" w:eastAsia="Bookman Old Style" w:cs="Arial"/>
          <w:b/>
          <w:sz w:val="22"/>
          <w:szCs w:val="22"/>
        </w:rPr>
        <w:t>AB I</w:t>
      </w:r>
    </w:p>
    <w:p>
      <w:pPr>
        <w:spacing w:line="360" w:lineRule="auto"/>
        <w:ind w:left="113"/>
        <w:jc w:val="center"/>
        <w:rPr>
          <w:rFonts w:ascii="Bookman Old Style" w:hAnsi="Bookman Old Style" w:eastAsia="Bookman Old Style" w:cs="Arial"/>
          <w:sz w:val="22"/>
          <w:szCs w:val="22"/>
        </w:rPr>
      </w:pP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DAH</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L</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AN</w:t>
      </w:r>
    </w:p>
    <w:p>
      <w:pPr>
        <w:spacing w:line="360" w:lineRule="auto"/>
        <w:ind w:left="113"/>
        <w:rPr>
          <w:rFonts w:ascii="Bookman Old Style" w:hAnsi="Bookman Old Style" w:eastAsia="Bookman Old Style" w:cs="Arial"/>
          <w:sz w:val="22"/>
          <w:szCs w:val="22"/>
        </w:rPr>
      </w:pP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  </w:t>
      </w:r>
      <w:r>
        <w:rPr>
          <w:rFonts w:ascii="Bookman Old Style" w:hAnsi="Bookman Old Style" w:eastAsia="Bookman Old Style" w:cs="Arial"/>
          <w:spacing w:val="-2"/>
          <w:sz w:val="22"/>
          <w:szCs w:val="22"/>
        </w:rPr>
        <w:t>L</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T</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R</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3"/>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4"/>
          <w:sz w:val="22"/>
          <w:szCs w:val="22"/>
        </w:rPr>
        <w:t>L</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K</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 xml:space="preserve">NG </w:t>
      </w:r>
    </w:p>
    <w:p>
      <w:pPr>
        <w:spacing w:line="360" w:lineRule="auto"/>
        <w:ind w:left="541" w:right="70" w:firstLine="853"/>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w</w:t>
      </w:r>
      <w:r>
        <w:rPr>
          <w:rFonts w:ascii="Bookman Old Style" w:hAnsi="Bookman Old Style" w:eastAsia="Bookman Old Style" w:cs="Arial"/>
          <w:sz w:val="22"/>
          <w:szCs w:val="22"/>
        </w:rPr>
        <w:t xml:space="preserve">a  </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be</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ng</w:t>
      </w:r>
      <w:r>
        <w:rPr>
          <w:rFonts w:ascii="Bookman Old Style" w:hAnsi="Bookman Old Style" w:eastAsia="Bookman Old Style" w:cs="Arial"/>
          <w:sz w:val="22"/>
          <w:szCs w:val="22"/>
        </w:rPr>
        <w:t>-</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d</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o</w:t>
      </w:r>
      <w:r>
        <w:rPr>
          <w:rFonts w:ascii="Bookman Old Style" w:hAnsi="Bookman Old Style" w:eastAsia="Bookman Old Style" w:cs="Arial"/>
          <w:spacing w:val="-2"/>
          <w:sz w:val="22"/>
          <w:szCs w:val="22"/>
        </w:rPr>
        <w:t>m</w:t>
      </w:r>
      <w:r>
        <w:rPr>
          <w:rFonts w:ascii="Bookman Old Style" w:hAnsi="Bookman Old Style" w:eastAsia="Bookman Old Style" w:cs="Arial"/>
          <w:spacing w:val="2"/>
          <w:sz w:val="22"/>
          <w:szCs w:val="22"/>
        </w:rPr>
        <w:t>o</w:t>
      </w:r>
      <w:r>
        <w:rPr>
          <w:rFonts w:ascii="Bookman Old Style" w:hAnsi="Bookman Old Style" w:eastAsia="Bookman Old Style" w:cs="Arial"/>
          <w:sz w:val="22"/>
          <w:szCs w:val="22"/>
        </w:rPr>
        <w:t xml:space="preserve">r  </w:t>
      </w:r>
      <w:r>
        <w:rPr>
          <w:rFonts w:ascii="Bookman Old Style" w:hAnsi="Bookman Old Style" w:eastAsia="Bookman Old Style" w:cs="Arial"/>
          <w:spacing w:val="4"/>
          <w:sz w:val="22"/>
          <w:szCs w:val="22"/>
        </w:rPr>
        <w:t xml:space="preserve"> </w:t>
      </w:r>
      <w:r>
        <w:rPr>
          <w:rFonts w:ascii="Bookman Old Style" w:hAnsi="Bookman Old Style" w:eastAsia="Bookman Old Style" w:cs="Arial"/>
          <w:sz w:val="22"/>
          <w:szCs w:val="22"/>
        </w:rPr>
        <w:t xml:space="preserve">6   </w:t>
      </w:r>
      <w:r>
        <w:rPr>
          <w:rFonts w:ascii="Bookman Old Style" w:hAnsi="Bookman Old Style" w:eastAsia="Bookman Old Style" w:cs="Arial"/>
          <w:spacing w:val="-5"/>
          <w:sz w:val="22"/>
          <w:szCs w:val="22"/>
        </w:rPr>
        <w:t>T</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n  </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201</w:t>
      </w:r>
      <w:r>
        <w:rPr>
          <w:rFonts w:ascii="Bookman Old Style" w:hAnsi="Bookman Old Style" w:eastAsia="Bookman Old Style" w:cs="Arial"/>
          <w:sz w:val="22"/>
          <w:szCs w:val="22"/>
        </w:rPr>
        <w:t xml:space="preserve">4 </w:t>
      </w:r>
      <w:r>
        <w:rPr>
          <w:rFonts w:ascii="Bookman Old Style" w:hAnsi="Bookman Old Style" w:eastAsia="Bookman Old Style" w:cs="Arial"/>
          <w:spacing w:val="1"/>
          <w:sz w:val="22"/>
          <w:szCs w:val="22"/>
        </w:rPr>
        <w:t>t</w:t>
      </w:r>
      <w:r>
        <w:rPr>
          <w:rFonts w:ascii="Bookman Old Style" w:hAnsi="Bookman Old Style" w:eastAsia="Bookman Old Style" w:cs="Arial"/>
          <w:spacing w:val="-5"/>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11"/>
          <w:sz w:val="22"/>
          <w:szCs w:val="22"/>
        </w:rPr>
        <w:t xml:space="preserve"> </w:t>
      </w:r>
      <w:r>
        <w:rPr>
          <w:rFonts w:ascii="Bookman Old Style" w:hAnsi="Bookman Old Style" w:eastAsia="Bookman Old Style" w:cs="Arial"/>
          <w:sz w:val="22"/>
          <w:szCs w:val="22"/>
        </w:rPr>
        <w:t>D</w:t>
      </w:r>
      <w:r>
        <w:rPr>
          <w:rFonts w:ascii="Bookman Old Style" w:hAnsi="Bookman Old Style" w:eastAsia="Bookman Old Style" w:cs="Arial"/>
          <w:spacing w:val="-5"/>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 xml:space="preserve">a,  </w:t>
      </w:r>
      <w:r>
        <w:rPr>
          <w:rFonts w:ascii="Bookman Old Style" w:hAnsi="Bookman Old Style" w:eastAsia="Bookman Old Style" w:cs="Arial"/>
          <w:spacing w:val="8"/>
          <w:sz w:val="22"/>
          <w:szCs w:val="22"/>
        </w:rPr>
        <w:t xml:space="preserve"> </w:t>
      </w:r>
      <w:r>
        <w:rPr>
          <w:rFonts w:ascii="Bookman Old Style" w:hAnsi="Bookman Old Style" w:eastAsia="Bookman Old Style" w:cs="Arial"/>
          <w:sz w:val="22"/>
          <w:szCs w:val="22"/>
        </w:rPr>
        <w:t xml:space="preserve"> Desa </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h  </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1"/>
          <w:sz w:val="22"/>
          <w:szCs w:val="22"/>
        </w:rPr>
        <w:t>kes</w:t>
      </w:r>
      <w:r>
        <w:rPr>
          <w:rFonts w:ascii="Bookman Old Style" w:hAnsi="Bookman Old Style" w:eastAsia="Bookman Old Style" w:cs="Arial"/>
          <w:spacing w:val="1"/>
          <w:sz w:val="22"/>
          <w:szCs w:val="22"/>
        </w:rPr>
        <w:t>a</w:t>
      </w:r>
      <w:r>
        <w:rPr>
          <w:rFonts w:ascii="Bookman Old Style" w:hAnsi="Bookman Old Style" w:eastAsia="Bookman Old Style" w:cs="Arial"/>
          <w:spacing w:val="5"/>
          <w:sz w:val="22"/>
          <w:szCs w:val="22"/>
        </w:rPr>
        <w:t>t</w:t>
      </w:r>
      <w:r>
        <w:rPr>
          <w:rFonts w:ascii="Bookman Old Style" w:hAnsi="Bookman Old Style" w:eastAsia="Bookman Old Style" w:cs="Arial"/>
          <w:spacing w:val="-3"/>
          <w:sz w:val="22"/>
          <w:szCs w:val="22"/>
        </w:rPr>
        <w:t>u</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2"/>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t</w:t>
      </w:r>
      <w:r>
        <w:rPr>
          <w:rFonts w:ascii="Bookman Old Style" w:hAnsi="Bookman Old Style" w:eastAsia="Bookman Old Style" w:cs="Arial"/>
          <w:spacing w:val="2"/>
          <w:sz w:val="22"/>
          <w:szCs w:val="22"/>
        </w:rPr>
        <w:t xml:space="preserve"> h</w:t>
      </w:r>
      <w:r>
        <w:rPr>
          <w:rFonts w:ascii="Bookman Old Style" w:hAnsi="Bookman Old Style" w:eastAsia="Bookman Old Style" w:cs="Arial"/>
          <w:spacing w:val="1"/>
          <w:sz w:val="22"/>
          <w:szCs w:val="22"/>
        </w:rPr>
        <w:t>u</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m </w:t>
      </w:r>
      <w:r>
        <w:rPr>
          <w:rFonts w:ascii="Bookman Old Style" w:hAnsi="Bookman Old Style" w:eastAsia="Bookman Old Style" w:cs="Arial"/>
          <w:spacing w:val="-2"/>
          <w:sz w:val="22"/>
          <w:szCs w:val="22"/>
        </w:rPr>
        <w:t>y</w:t>
      </w:r>
      <w:r>
        <w:rPr>
          <w:rFonts w:ascii="Bookman Old Style" w:hAnsi="Bookman Old Style" w:eastAsia="Bookman Old Style" w:cs="Arial"/>
          <w:spacing w:val="-3"/>
          <w:sz w:val="22"/>
          <w:szCs w:val="22"/>
        </w:rPr>
        <w:t>a</w:t>
      </w:r>
      <w:r>
        <w:rPr>
          <w:rFonts w:ascii="Bookman Old Style" w:hAnsi="Bookman Old Style" w:eastAsia="Bookman Old Style" w:cs="Arial"/>
          <w:spacing w:val="5"/>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ili</w:t>
      </w:r>
      <w:r>
        <w:rPr>
          <w:rFonts w:ascii="Bookman Old Style" w:hAnsi="Bookman Old Style" w:eastAsia="Bookman Old Style" w:cs="Arial"/>
          <w:spacing w:val="4"/>
          <w:sz w:val="22"/>
          <w:szCs w:val="22"/>
        </w:rPr>
        <w:t>k</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b</w:t>
      </w:r>
      <w:r>
        <w:rPr>
          <w:rFonts w:ascii="Bookman Old Style" w:hAnsi="Bookman Old Style" w:eastAsia="Bookman Old Style" w:cs="Arial"/>
          <w:spacing w:val="1"/>
          <w:sz w:val="22"/>
          <w:szCs w:val="22"/>
        </w:rPr>
        <w:t>ata</w:t>
      </w:r>
      <w:r>
        <w:rPr>
          <w:rFonts w:ascii="Bookman Old Style" w:hAnsi="Bookman Old Style" w:eastAsia="Bookman Old Style" w:cs="Arial"/>
          <w:sz w:val="22"/>
          <w:szCs w:val="22"/>
        </w:rPr>
        <w:t>s</w:t>
      </w:r>
      <w:r>
        <w:rPr>
          <w:rFonts w:ascii="Bookman Old Style" w:hAnsi="Bookman Old Style" w:eastAsia="Bookman Old Style" w:cs="Arial"/>
          <w:spacing w:val="1"/>
          <w:sz w:val="22"/>
          <w:szCs w:val="22"/>
        </w:rPr>
        <w:t xml:space="preserve"> w</w:t>
      </w:r>
      <w:r>
        <w:rPr>
          <w:rFonts w:ascii="Bookman Old Style" w:hAnsi="Bookman Old Style" w:eastAsia="Bookman Old Style" w:cs="Arial"/>
          <w:sz w:val="22"/>
          <w:szCs w:val="22"/>
        </w:rPr>
        <w:t>il</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ah</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1"/>
          <w:sz w:val="22"/>
          <w:szCs w:val="22"/>
        </w:rPr>
        <w:t>b</w:t>
      </w:r>
      <w:r>
        <w:rPr>
          <w:rFonts w:ascii="Bookman Old Style" w:hAnsi="Bookman Old Style" w:eastAsia="Bookman Old Style" w:cs="Arial"/>
          <w:spacing w:val="-5"/>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w</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tu</w:t>
      </w:r>
      <w:r>
        <w:rPr>
          <w:rFonts w:ascii="Bookman Old Style" w:hAnsi="Bookman Old Style" w:eastAsia="Bookman Old Style" w:cs="Arial"/>
          <w:sz w:val="22"/>
          <w:szCs w:val="22"/>
        </w:rPr>
        <w:t xml:space="preserve">k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5"/>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atu</w:t>
      </w:r>
      <w:r>
        <w:rPr>
          <w:rFonts w:ascii="Bookman Old Style" w:hAnsi="Bookman Old Style" w:eastAsia="Bookman Old Style" w:cs="Arial"/>
          <w:sz w:val="22"/>
          <w:szCs w:val="22"/>
        </w:rPr>
        <w:t xml:space="preserve">r </w:t>
      </w:r>
      <w:r>
        <w:rPr>
          <w:rFonts w:ascii="Bookman Old Style" w:hAnsi="Bookman Old Style" w:eastAsia="Bookman Old Style" w:cs="Arial"/>
          <w:spacing w:val="-1"/>
          <w:sz w:val="22"/>
          <w:szCs w:val="22"/>
        </w:rPr>
        <w:t>d</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e</w:t>
      </w:r>
      <w:r>
        <w:rPr>
          <w:rFonts w:ascii="Bookman Old Style" w:hAnsi="Bookman Old Style" w:eastAsia="Bookman Old Style" w:cs="Arial"/>
          <w:spacing w:val="6"/>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u</w:t>
      </w:r>
      <w:r>
        <w:rPr>
          <w:rFonts w:ascii="Bookman Old Style" w:hAnsi="Bookman Old Style" w:eastAsia="Bookman Old Style" w:cs="Arial"/>
          <w:spacing w:val="-6"/>
          <w:sz w:val="22"/>
          <w:szCs w:val="22"/>
        </w:rPr>
        <w:t>r</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s</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5"/>
          <w:sz w:val="22"/>
          <w:szCs w:val="22"/>
        </w:rPr>
        <w:t>u</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u</w:t>
      </w:r>
      <w:r>
        <w:rPr>
          <w:rFonts w:ascii="Bookman Old Style" w:hAnsi="Bookman Old Style" w:eastAsia="Bookman Old Style" w:cs="Arial"/>
          <w:spacing w:val="-1"/>
          <w:sz w:val="22"/>
          <w:szCs w:val="22"/>
        </w:rPr>
        <w:t>s</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7"/>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3"/>
          <w:sz w:val="22"/>
          <w:szCs w:val="22"/>
        </w:rPr>
        <w:t>e</w:t>
      </w:r>
      <w:r>
        <w:rPr>
          <w:rFonts w:ascii="Bookman Old Style" w:hAnsi="Bookman Old Style" w:eastAsia="Bookman Old Style" w:cs="Arial"/>
          <w:spacing w:val="-6"/>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6"/>
          <w:sz w:val="22"/>
          <w:szCs w:val="22"/>
        </w:rPr>
        <w:t>n</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kepe</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an</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2"/>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 xml:space="preserve">at </w:t>
      </w:r>
      <w:r>
        <w:rPr>
          <w:rFonts w:ascii="Bookman Old Style" w:hAnsi="Bookman Old Style" w:eastAsia="Bookman Old Style" w:cs="Arial"/>
          <w:spacing w:val="-1"/>
          <w:sz w:val="22"/>
          <w:szCs w:val="22"/>
        </w:rPr>
        <w:t>s</w:t>
      </w:r>
      <w:r>
        <w:rPr>
          <w:rFonts w:ascii="Bookman Old Style" w:hAnsi="Bookman Old Style" w:eastAsia="Bookman Old Style" w:cs="Arial"/>
          <w:spacing w:val="-5"/>
          <w:sz w:val="22"/>
          <w:szCs w:val="22"/>
        </w:rPr>
        <w:t>e</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e</w:t>
      </w:r>
      <w:r>
        <w:rPr>
          <w:rFonts w:ascii="Bookman Old Style" w:hAnsi="Bookman Old Style" w:eastAsia="Bookman Old Style" w:cs="Arial"/>
          <w:spacing w:val="-6"/>
          <w:sz w:val="22"/>
          <w:szCs w:val="22"/>
        </w:rPr>
        <w:t>m</w:t>
      </w:r>
      <w:r>
        <w:rPr>
          <w:rFonts w:ascii="Bookman Old Style" w:hAnsi="Bookman Old Style" w:eastAsia="Bookman Old Style" w:cs="Arial"/>
          <w:sz w:val="22"/>
          <w:szCs w:val="22"/>
        </w:rPr>
        <w:t>p</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t </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1"/>
          <w:sz w:val="22"/>
          <w:szCs w:val="22"/>
        </w:rPr>
        <w:t>be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rk</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 xml:space="preserve">a </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2"/>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at</w:t>
      </w:r>
      <w:r>
        <w:rPr>
          <w:rFonts w:ascii="Bookman Old Style" w:hAnsi="Bookman Old Style" w:eastAsia="Bookman Old Style" w:cs="Arial"/>
          <w:sz w:val="22"/>
          <w:szCs w:val="22"/>
        </w:rPr>
        <w:t>,</w:t>
      </w:r>
      <w:r>
        <w:rPr>
          <w:rFonts w:ascii="Bookman Old Style" w:hAnsi="Bookman Old Style" w:eastAsia="Bookman Old Style" w:cs="Arial"/>
          <w:spacing w:val="76"/>
          <w:sz w:val="22"/>
          <w:szCs w:val="22"/>
        </w:rPr>
        <w:t xml:space="preserve"> </w:t>
      </w:r>
      <w:r>
        <w:rPr>
          <w:rFonts w:ascii="Bookman Old Style" w:hAnsi="Bookman Old Style" w:eastAsia="Bookman Old Style" w:cs="Arial"/>
          <w:spacing w:val="2"/>
          <w:sz w:val="22"/>
          <w:szCs w:val="22"/>
        </w:rPr>
        <w:t>h</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k</w:t>
      </w:r>
      <w:r>
        <w:rPr>
          <w:rFonts w:ascii="Bookman Old Style" w:hAnsi="Bookman Old Style" w:eastAsia="Bookman Old Style" w:cs="Arial"/>
          <w:spacing w:val="75"/>
          <w:sz w:val="22"/>
          <w:szCs w:val="22"/>
        </w:rPr>
        <w:t xml:space="preserve"> </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al</w:t>
      </w:r>
      <w:r>
        <w:rPr>
          <w:rFonts w:ascii="Bookman Old Style" w:hAnsi="Bookman Old Style" w:eastAsia="Bookman Old Style" w:cs="Arial"/>
          <w:spacing w:val="77"/>
          <w:sz w:val="22"/>
          <w:szCs w:val="22"/>
        </w:rPr>
        <w:t xml:space="preserve"> </w:t>
      </w:r>
      <w:r>
        <w:rPr>
          <w:rFonts w:ascii="Bookman Old Style" w:hAnsi="Bookman Old Style" w:eastAsia="Bookman Old Style" w:cs="Arial"/>
          <w:spacing w:val="1"/>
          <w:sz w:val="22"/>
          <w:szCs w:val="22"/>
        </w:rPr>
        <w:t>u</w:t>
      </w:r>
      <w:r>
        <w:rPr>
          <w:rFonts w:ascii="Bookman Old Style" w:hAnsi="Bookman Old Style" w:eastAsia="Bookman Old Style" w:cs="Arial"/>
          <w:spacing w:val="-1"/>
          <w:sz w:val="22"/>
          <w:szCs w:val="22"/>
        </w:rPr>
        <w:t>s</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l, </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3"/>
          <w:sz w:val="22"/>
          <w:szCs w:val="22"/>
        </w:rPr>
        <w:t>a</w:t>
      </w:r>
      <w:r>
        <w:rPr>
          <w:rFonts w:ascii="Bookman Old Style" w:hAnsi="Bookman Old Style" w:eastAsia="Bookman Old Style" w:cs="Arial"/>
          <w:spacing w:val="6"/>
          <w:sz w:val="22"/>
          <w:szCs w:val="22"/>
        </w:rPr>
        <w:t>n</w:t>
      </w:r>
      <w:r>
        <w:rPr>
          <w:rFonts w:ascii="Bookman Old Style" w:hAnsi="Bookman Old Style" w:eastAsia="Bookman Old Style" w:cs="Arial"/>
          <w:sz w:val="22"/>
          <w:szCs w:val="22"/>
        </w:rPr>
        <w:t>/</w:t>
      </w:r>
      <w:r>
        <w:rPr>
          <w:rFonts w:ascii="Bookman Old Style" w:hAnsi="Bookman Old Style" w:eastAsia="Bookman Old Style" w:cs="Arial"/>
          <w:spacing w:val="-3"/>
          <w:sz w:val="22"/>
          <w:szCs w:val="22"/>
        </w:rPr>
        <w:t>a</w:t>
      </w:r>
      <w:r>
        <w:rPr>
          <w:rFonts w:ascii="Bookman Old Style" w:hAnsi="Bookman Old Style" w:eastAsia="Bookman Old Style" w:cs="Arial"/>
          <w:spacing w:val="1"/>
          <w:sz w:val="22"/>
          <w:szCs w:val="22"/>
        </w:rPr>
        <w:t xml:space="preserve">tau </w:t>
      </w:r>
      <w:r>
        <w:rPr>
          <w:rFonts w:ascii="Bookman Old Style" w:hAnsi="Bookman Old Style" w:eastAsia="Bookman Old Style" w:cs="Arial"/>
          <w:spacing w:val="2"/>
          <w:sz w:val="22"/>
          <w:szCs w:val="22"/>
        </w:rPr>
        <w:t>h</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k</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1"/>
          <w:sz w:val="22"/>
          <w:szCs w:val="22"/>
        </w:rPr>
        <w:t>t</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o</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l</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i</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8"/>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h</w:t>
      </w:r>
      <w:r>
        <w:rPr>
          <w:rFonts w:ascii="Bookman Old Style" w:hAnsi="Bookman Old Style" w:eastAsia="Bookman Old Style" w:cs="Arial"/>
          <w:spacing w:val="-2"/>
          <w:sz w:val="22"/>
          <w:szCs w:val="22"/>
        </w:rPr>
        <w:t>orm</w:t>
      </w:r>
      <w:r>
        <w:rPr>
          <w:rFonts w:ascii="Bookman Old Style" w:hAnsi="Bookman Old Style" w:eastAsia="Bookman Old Style" w:cs="Arial"/>
          <w:spacing w:val="1"/>
          <w:sz w:val="22"/>
          <w:szCs w:val="22"/>
        </w:rPr>
        <w:t>at</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m</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w:t>
      </w:r>
      <w:r>
        <w:rPr>
          <w:rFonts w:ascii="Bookman Old Style" w:hAnsi="Bookman Old Style" w:eastAsia="Bookman Old Style" w:cs="Arial"/>
          <w:spacing w:val="-5"/>
          <w:sz w:val="22"/>
          <w:szCs w:val="22"/>
        </w:rPr>
        <w:t>s</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e</w:t>
      </w:r>
      <w:r>
        <w:rPr>
          <w:rFonts w:ascii="Bookman Old Style" w:hAnsi="Bookman Old Style" w:eastAsia="Bookman Old Style" w:cs="Arial"/>
          <w:sz w:val="22"/>
          <w:szCs w:val="22"/>
        </w:rPr>
        <w:t xml:space="preserve">m </w:t>
      </w:r>
      <w:r>
        <w:rPr>
          <w:rFonts w:ascii="Bookman Old Style" w:hAnsi="Bookman Old Style" w:eastAsia="Bookman Old Style" w:cs="Arial"/>
          <w:spacing w:val="4"/>
          <w:sz w:val="22"/>
          <w:szCs w:val="22"/>
        </w:rPr>
        <w:t>p</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h</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g</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Kes</w:t>
      </w:r>
      <w:r>
        <w:rPr>
          <w:rFonts w:ascii="Bookman Old Style" w:hAnsi="Bookman Old Style" w:eastAsia="Bookman Old Style" w:cs="Arial"/>
          <w:spacing w:val="1"/>
          <w:sz w:val="22"/>
          <w:szCs w:val="22"/>
        </w:rPr>
        <w:t>atu</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1"/>
          <w:sz w:val="22"/>
          <w:szCs w:val="22"/>
        </w:rPr>
        <w:t>R</w:t>
      </w:r>
      <w:r>
        <w:rPr>
          <w:rFonts w:ascii="Bookman Old Style" w:hAnsi="Bookman Old Style" w:eastAsia="Bookman Old Style" w:cs="Arial"/>
          <w:spacing w:val="-5"/>
          <w:sz w:val="22"/>
          <w:szCs w:val="22"/>
        </w:rPr>
        <w:t>e</w:t>
      </w:r>
      <w:r>
        <w:rPr>
          <w:rFonts w:ascii="Bookman Old Style" w:hAnsi="Bookman Old Style" w:eastAsia="Bookman Old Style" w:cs="Arial"/>
          <w:spacing w:val="-1"/>
          <w:sz w:val="22"/>
          <w:szCs w:val="22"/>
        </w:rPr>
        <w:t>p</w:t>
      </w:r>
      <w:r>
        <w:rPr>
          <w:rFonts w:ascii="Bookman Old Style" w:hAnsi="Bookman Old Style" w:eastAsia="Bookman Old Style" w:cs="Arial"/>
          <w:spacing w:val="5"/>
          <w:sz w:val="22"/>
          <w:szCs w:val="22"/>
        </w:rPr>
        <w:t>u</w:t>
      </w:r>
      <w:r>
        <w:rPr>
          <w:rFonts w:ascii="Bookman Old Style" w:hAnsi="Bookman Old Style" w:eastAsia="Bookman Old Style" w:cs="Arial"/>
          <w:sz w:val="22"/>
          <w:szCs w:val="22"/>
        </w:rPr>
        <w:t>blik</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6"/>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d</w:t>
      </w:r>
      <w:r>
        <w:rPr>
          <w:rFonts w:ascii="Bookman Old Style" w:hAnsi="Bookman Old Style" w:eastAsia="Bookman Old Style" w:cs="Arial"/>
          <w:spacing w:val="-2"/>
          <w:sz w:val="22"/>
          <w:szCs w:val="22"/>
        </w:rPr>
        <w:t>o</w:t>
      </w:r>
      <w:r>
        <w:rPr>
          <w:rFonts w:ascii="Bookman Old Style" w:hAnsi="Bookman Old Style" w:eastAsia="Bookman Old Style" w:cs="Arial"/>
          <w:spacing w:val="2"/>
          <w:sz w:val="22"/>
          <w:szCs w:val="22"/>
        </w:rPr>
        <w:t>n</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w:t>
      </w:r>
    </w:p>
    <w:p>
      <w:pPr>
        <w:spacing w:line="360" w:lineRule="auto"/>
        <w:ind w:left="541" w:right="71" w:firstLine="980"/>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Oleh karena itu,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seb</w:t>
      </w:r>
      <w:r>
        <w:rPr>
          <w:rFonts w:ascii="Bookman Old Style" w:hAnsi="Bookman Old Style" w:eastAsia="Bookman Old Style" w:cs="Arial"/>
          <w:spacing w:val="1"/>
          <w:sz w:val="22"/>
          <w:szCs w:val="22"/>
        </w:rPr>
        <w:t>u</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h</w:t>
      </w:r>
      <w:r>
        <w:rPr>
          <w:rFonts w:ascii="Bookman Old Style" w:hAnsi="Bookman Old Style" w:eastAsia="Bookman Old Style" w:cs="Arial"/>
          <w:spacing w:val="29"/>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w</w:t>
      </w:r>
      <w:r>
        <w:rPr>
          <w:rFonts w:ascii="Bookman Old Style" w:hAnsi="Bookman Old Style" w:eastAsia="Bookman Old Style" w:cs="Arial"/>
          <w:sz w:val="22"/>
          <w:szCs w:val="22"/>
        </w:rPr>
        <w:t xml:space="preserve">ajib </w:t>
      </w:r>
      <w:r>
        <w:rPr>
          <w:rFonts w:ascii="Bookman Old Style" w:hAnsi="Bookman Old Style" w:eastAsia="Bookman Old Style" w:cs="Arial"/>
          <w:spacing w:val="-2"/>
          <w:sz w:val="22"/>
          <w:szCs w:val="22"/>
        </w:rPr>
        <w:t>m</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p</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 xml:space="preserve">ai  </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c</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aan  </w:t>
      </w:r>
      <w:r>
        <w:rPr>
          <w:rFonts w:ascii="Bookman Old Style" w:hAnsi="Bookman Old Style" w:eastAsia="Bookman Old Style" w:cs="Arial"/>
          <w:spacing w:val="8"/>
          <w:sz w:val="22"/>
          <w:szCs w:val="22"/>
        </w:rPr>
        <w:t xml:space="preserve"> </w:t>
      </w:r>
      <w:r>
        <w:rPr>
          <w:rFonts w:ascii="Bookman Old Style" w:hAnsi="Bookman Old Style" w:eastAsia="Bookman Old Style" w:cs="Arial"/>
          <w:spacing w:val="-2"/>
          <w:sz w:val="22"/>
          <w:szCs w:val="22"/>
        </w:rPr>
        <w:t>y</w:t>
      </w:r>
      <w:r>
        <w:rPr>
          <w:rFonts w:ascii="Bookman Old Style" w:hAnsi="Bookman Old Style" w:eastAsia="Bookman Old Style" w:cs="Arial"/>
          <w:spacing w:val="1"/>
          <w:sz w:val="22"/>
          <w:szCs w:val="22"/>
        </w:rPr>
        <w:t>a</w:t>
      </w:r>
      <w:r>
        <w:rPr>
          <w:rFonts w:ascii="Bookman Old Style" w:hAnsi="Bookman Old Style" w:eastAsia="Bookman Old Style" w:cs="Arial"/>
          <w:spacing w:val="-3"/>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ata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m </w:t>
      </w:r>
      <w:r>
        <w:rPr>
          <w:rFonts w:ascii="Bookman Old Style" w:hAnsi="Bookman Old Style" w:eastAsia="Bookman Old Style" w:cs="Arial"/>
          <w:spacing w:val="-1"/>
          <w:sz w:val="22"/>
          <w:szCs w:val="22"/>
        </w:rPr>
        <w:t>p</w:t>
      </w:r>
      <w:r>
        <w:rPr>
          <w:rFonts w:ascii="Bookman Old Style" w:hAnsi="Bookman Old Style" w:eastAsia="Bookman Old Style" w:cs="Arial"/>
          <w:spacing w:val="-5"/>
          <w:sz w:val="22"/>
          <w:szCs w:val="22"/>
        </w:rPr>
        <w:t>e</w:t>
      </w:r>
      <w:r>
        <w:rPr>
          <w:rFonts w:ascii="Bookman Old Style" w:hAnsi="Bookman Old Style" w:eastAsia="Bookman Old Style" w:cs="Arial"/>
          <w:spacing w:val="2"/>
          <w:sz w:val="22"/>
          <w:szCs w:val="22"/>
        </w:rPr>
        <w:t>ny</w:t>
      </w:r>
      <w:r>
        <w:rPr>
          <w:rFonts w:ascii="Bookman Old Style" w:hAnsi="Bookman Old Style" w:eastAsia="Bookman Old Style" w:cs="Arial"/>
          <w:spacing w:val="-1"/>
          <w:sz w:val="22"/>
          <w:szCs w:val="22"/>
        </w:rPr>
        <w:t>e</w:t>
      </w:r>
      <w:r>
        <w:rPr>
          <w:rFonts w:ascii="Bookman Old Style" w:hAnsi="Bookman Old Style" w:eastAsia="Bookman Old Style" w:cs="Arial"/>
          <w:sz w:val="22"/>
          <w:szCs w:val="22"/>
        </w:rPr>
        <w:t>le</w:t>
      </w:r>
      <w:r>
        <w:rPr>
          <w:rFonts w:ascii="Bookman Old Style" w:hAnsi="Bookman Old Style" w:eastAsia="Bookman Old Style" w:cs="Arial"/>
          <w:spacing w:val="6"/>
          <w:sz w:val="22"/>
          <w:szCs w:val="22"/>
        </w:rPr>
        <w:t>n</w:t>
      </w:r>
      <w:r>
        <w:rPr>
          <w:rFonts w:ascii="Bookman Old Style" w:hAnsi="Bookman Old Style" w:eastAsia="Bookman Old Style" w:cs="Arial"/>
          <w:spacing w:val="-2"/>
          <w:sz w:val="22"/>
          <w:szCs w:val="22"/>
        </w:rPr>
        <w:t>gg</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r</w:t>
      </w:r>
      <w:r>
        <w:rPr>
          <w:rFonts w:ascii="Bookman Old Style" w:hAnsi="Bookman Old Style" w:eastAsia="Bookman Old Style" w:cs="Arial"/>
          <w:spacing w:val="1"/>
          <w:sz w:val="22"/>
          <w:szCs w:val="22"/>
        </w:rPr>
        <w:t>a</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1"/>
          <w:sz w:val="22"/>
          <w:szCs w:val="22"/>
        </w:rPr>
        <w:t>p</w:t>
      </w:r>
      <w:r>
        <w:rPr>
          <w:rFonts w:ascii="Bookman Old Style" w:hAnsi="Bookman Old Style" w:eastAsia="Bookman Old Style" w:cs="Arial"/>
          <w:spacing w:val="4"/>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53"/>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b</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be</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d</w:t>
      </w:r>
      <w:r>
        <w:rPr>
          <w:rFonts w:ascii="Bookman Old Style" w:hAnsi="Bookman Old Style" w:eastAsia="Bookman Old Style" w:cs="Arial"/>
          <w:spacing w:val="5"/>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1"/>
          <w:sz w:val="22"/>
          <w:szCs w:val="22"/>
        </w:rPr>
        <w:t>a</w:t>
      </w:r>
      <w:r>
        <w:rPr>
          <w:rFonts w:ascii="Bookman Old Style" w:hAnsi="Bookman Old Style" w:eastAsia="Bookman Old Style" w:cs="Arial"/>
          <w:spacing w:val="-6"/>
          <w:sz w:val="22"/>
          <w:szCs w:val="22"/>
        </w:rPr>
        <w:t>r</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 xml:space="preserve">an </w:t>
      </w:r>
      <w:r>
        <w:rPr>
          <w:rFonts w:ascii="Bookman Old Style" w:hAnsi="Bookman Old Style" w:eastAsia="Bookman Old Style" w:cs="Arial"/>
          <w:spacing w:val="-1"/>
          <w:sz w:val="22"/>
          <w:szCs w:val="22"/>
        </w:rPr>
        <w:t>p</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ipa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w:t>
      </w:r>
      <w:r>
        <w:rPr>
          <w:rFonts w:ascii="Bookman Old Style" w:hAnsi="Bookman Old Style" w:eastAsia="Bookman Old Style" w:cs="Arial"/>
          <w:spacing w:val="73"/>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1"/>
          <w:sz w:val="22"/>
          <w:szCs w:val="22"/>
        </w:rPr>
        <w:t xml:space="preserve"> t</w:t>
      </w:r>
      <w:r>
        <w:rPr>
          <w:rFonts w:ascii="Bookman Old Style" w:hAnsi="Bookman Old Style" w:eastAsia="Bookman Old Style" w:cs="Arial"/>
          <w:spacing w:val="-6"/>
          <w:sz w:val="22"/>
          <w:szCs w:val="22"/>
        </w:rPr>
        <w:t>r</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sp</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a</w:t>
      </w:r>
      <w:r>
        <w:rPr>
          <w:rFonts w:ascii="Bookman Old Style" w:hAnsi="Bookman Old Style" w:eastAsia="Bookman Old Style" w:cs="Arial"/>
          <w:spacing w:val="6"/>
          <w:sz w:val="22"/>
          <w:szCs w:val="22"/>
        </w:rPr>
        <w:t>n</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 xml:space="preserve">i  </w:t>
      </w:r>
      <w:r>
        <w:rPr>
          <w:rFonts w:ascii="Bookman Old Style" w:hAnsi="Bookman Old Style" w:eastAsia="Bookman Old Style" w:cs="Arial"/>
          <w:spacing w:val="-1"/>
          <w:sz w:val="22"/>
          <w:szCs w:val="22"/>
        </w:rPr>
        <w:t>se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29"/>
          <w:sz w:val="22"/>
          <w:szCs w:val="22"/>
        </w:rPr>
        <w:t xml:space="preserve"> </w:t>
      </w:r>
      <w:r>
        <w:rPr>
          <w:rFonts w:ascii="Bookman Old Style" w:hAnsi="Bookman Old Style" w:eastAsia="Bookman Old Style" w:cs="Arial"/>
          <w:spacing w:val="-1"/>
          <w:sz w:val="22"/>
          <w:szCs w:val="22"/>
        </w:rPr>
        <w:t>de</w:t>
      </w:r>
      <w:r>
        <w:rPr>
          <w:rFonts w:ascii="Bookman Old Style" w:hAnsi="Bookman Old Style" w:eastAsia="Bookman Old Style" w:cs="Arial"/>
          <w:spacing w:val="-2"/>
          <w:sz w:val="22"/>
          <w:szCs w:val="22"/>
        </w:rPr>
        <w:t>m</w:t>
      </w:r>
      <w:r>
        <w:rPr>
          <w:rFonts w:ascii="Bookman Old Style" w:hAnsi="Bookman Old Style" w:eastAsia="Bookman Old Style" w:cs="Arial"/>
          <w:spacing w:val="2"/>
          <w:sz w:val="22"/>
          <w:szCs w:val="22"/>
        </w:rPr>
        <w:t>o</w:t>
      </w:r>
      <w:r>
        <w:rPr>
          <w:rFonts w:ascii="Bookman Old Style" w:hAnsi="Bookman Old Style" w:eastAsia="Bookman Old Style" w:cs="Arial"/>
          <w:spacing w:val="-1"/>
          <w:sz w:val="22"/>
          <w:szCs w:val="22"/>
        </w:rPr>
        <w:t>k</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w:t>
      </w:r>
      <w:r>
        <w:rPr>
          <w:rFonts w:ascii="Bookman Old Style" w:hAnsi="Bookman Old Style" w:eastAsia="Bookman Old Style" w:cs="Arial"/>
          <w:spacing w:val="29"/>
          <w:sz w:val="22"/>
          <w:szCs w:val="22"/>
        </w:rPr>
        <w:t xml:space="preserve"> </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27"/>
          <w:sz w:val="22"/>
          <w:szCs w:val="22"/>
        </w:rPr>
        <w:t xml:space="preserve"> </w:t>
      </w:r>
      <w:r>
        <w:rPr>
          <w:rFonts w:ascii="Bookman Old Style" w:hAnsi="Bookman Old Style" w:eastAsia="Bookman Old Style" w:cs="Arial"/>
          <w:spacing w:val="-1"/>
          <w:sz w:val="22"/>
          <w:szCs w:val="22"/>
        </w:rPr>
        <w:t>be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k</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mb</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27"/>
          <w:sz w:val="22"/>
          <w:szCs w:val="22"/>
        </w:rPr>
        <w:t xml:space="preserve"> </w:t>
      </w:r>
      <w:r>
        <w:rPr>
          <w:rFonts w:ascii="Bookman Old Style" w:hAnsi="Bookman Old Style" w:eastAsia="Bookman Old Style" w:cs="Arial"/>
          <w:spacing w:val="3"/>
          <w:sz w:val="22"/>
          <w:szCs w:val="22"/>
        </w:rPr>
        <w:t>d</w:t>
      </w:r>
      <w:r>
        <w:rPr>
          <w:rFonts w:ascii="Bookman Old Style" w:hAnsi="Bookman Old Style" w:eastAsia="Bookman Old Style" w:cs="Arial"/>
          <w:sz w:val="22"/>
          <w:szCs w:val="22"/>
        </w:rPr>
        <w:t>i</w:t>
      </w:r>
      <w:r>
        <w:rPr>
          <w:rFonts w:ascii="Bookman Old Style" w:hAnsi="Bookman Old Style" w:eastAsia="Bookman Old Style" w:cs="Arial"/>
          <w:spacing w:val="28"/>
          <w:sz w:val="22"/>
          <w:szCs w:val="22"/>
        </w:rPr>
        <w:t xml:space="preserve"> </w:t>
      </w:r>
      <w:r>
        <w:rPr>
          <w:rFonts w:ascii="Bookman Old Style" w:hAnsi="Bookman Old Style" w:eastAsia="Bookman Old Style" w:cs="Arial"/>
          <w:spacing w:val="-1"/>
          <w:sz w:val="22"/>
          <w:szCs w:val="22"/>
        </w:rPr>
        <w:t xml:space="preserve">desa </w:t>
      </w:r>
      <w:r>
        <w:rPr>
          <w:rFonts w:ascii="Bookman Old Style" w:hAnsi="Bookman Old Style" w:eastAsia="Bookman Old Style" w:cs="Arial"/>
          <w:spacing w:val="-2"/>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g di</w:t>
      </w:r>
      <w:r>
        <w:rPr>
          <w:rFonts w:ascii="Bookman Old Style" w:hAnsi="Bookman Old Style" w:eastAsia="Bookman Old Style" w:cs="Arial"/>
          <w:spacing w:val="1"/>
          <w:sz w:val="22"/>
          <w:szCs w:val="22"/>
        </w:rPr>
        <w:t>tua</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al</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m </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1"/>
          <w:sz w:val="22"/>
          <w:szCs w:val="22"/>
        </w:rPr>
        <w:t>Re</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c</w:t>
      </w:r>
      <w:r>
        <w:rPr>
          <w:rFonts w:ascii="Bookman Old Style" w:hAnsi="Bookman Old Style" w:eastAsia="Bookman Old Style" w:cs="Arial"/>
          <w:spacing w:val="-3"/>
          <w:sz w:val="22"/>
          <w:szCs w:val="22"/>
        </w:rPr>
        <w:t>a</w:t>
      </w:r>
      <w:r>
        <w:rPr>
          <w:rFonts w:ascii="Bookman Old Style" w:hAnsi="Bookman Old Style" w:eastAsia="Bookman Old Style" w:cs="Arial"/>
          <w:spacing w:val="6"/>
          <w:sz w:val="22"/>
          <w:szCs w:val="22"/>
        </w:rPr>
        <w:t>n</w:t>
      </w:r>
      <w:r>
        <w:rPr>
          <w:rFonts w:ascii="Bookman Old Style" w:hAnsi="Bookman Old Style" w:eastAsia="Bookman Old Style" w:cs="Arial"/>
          <w:sz w:val="22"/>
          <w:szCs w:val="22"/>
        </w:rPr>
        <w:t xml:space="preserve">a </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b</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2"/>
          <w:sz w:val="22"/>
          <w:szCs w:val="22"/>
        </w:rPr>
        <w:t xml:space="preserve"> </w:t>
      </w:r>
      <w:r>
        <w:rPr>
          <w:rFonts w:ascii="Bookman Old Style" w:hAnsi="Bookman Old Style" w:eastAsia="Bookman Old Style" w:cs="Arial"/>
          <w:sz w:val="22"/>
          <w:szCs w:val="22"/>
        </w:rPr>
        <w:t>J</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Me</w:t>
      </w:r>
      <w:r>
        <w:rPr>
          <w:rFonts w:ascii="Bookman Old Style" w:hAnsi="Bookman Old Style" w:eastAsia="Bookman Old Style" w:cs="Arial"/>
          <w:spacing w:val="6"/>
          <w:sz w:val="22"/>
          <w:szCs w:val="22"/>
        </w:rPr>
        <w:t>n</w:t>
      </w:r>
      <w:r>
        <w:rPr>
          <w:rFonts w:ascii="Bookman Old Style" w:hAnsi="Bookman Old Style" w:eastAsia="Bookman Old Style" w:cs="Arial"/>
          <w:spacing w:val="-5"/>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ah D</w:t>
      </w:r>
      <w:r>
        <w:rPr>
          <w:rFonts w:ascii="Bookman Old Style" w:hAnsi="Bookman Old Style" w:eastAsia="Bookman Old Style" w:cs="Arial"/>
          <w:spacing w:val="-1"/>
          <w:sz w:val="22"/>
          <w:szCs w:val="22"/>
        </w:rPr>
        <w:t>e</w:t>
      </w:r>
      <w:r>
        <w:rPr>
          <w:rFonts w:ascii="Bookman Old Style" w:hAnsi="Bookman Old Style" w:eastAsia="Bookman Old Style" w:cs="Arial"/>
          <w:spacing w:val="-5"/>
          <w:sz w:val="22"/>
          <w:szCs w:val="22"/>
        </w:rPr>
        <w:t>s</w:t>
      </w:r>
      <w:r>
        <w:rPr>
          <w:rFonts w:ascii="Bookman Old Style" w:hAnsi="Bookman Old Style" w:eastAsia="Bookman Old Style" w:cs="Arial"/>
          <w:sz w:val="22"/>
          <w:szCs w:val="22"/>
        </w:rPr>
        <w:t>a  (</w:t>
      </w:r>
      <w:r>
        <w:rPr>
          <w:rFonts w:ascii="Bookman Old Style" w:hAnsi="Bookman Old Style" w:eastAsia="Bookman Old Style" w:cs="Arial"/>
          <w:spacing w:val="-1"/>
          <w:sz w:val="22"/>
          <w:szCs w:val="22"/>
        </w:rPr>
        <w:t>RP</w:t>
      </w:r>
      <w:r>
        <w:rPr>
          <w:rFonts w:ascii="Bookman Old Style" w:hAnsi="Bookman Old Style" w:eastAsia="Bookman Old Style" w:cs="Arial"/>
          <w:sz w:val="22"/>
          <w:szCs w:val="22"/>
        </w:rPr>
        <w:t xml:space="preserve">JM   </w:t>
      </w:r>
      <w:r>
        <w:rPr>
          <w:rFonts w:ascii="Bookman Old Style" w:hAnsi="Bookman Old Style" w:eastAsia="Bookman Old Style" w:cs="Arial"/>
          <w:spacing w:val="4"/>
          <w:sz w:val="22"/>
          <w:szCs w:val="22"/>
        </w:rPr>
        <w:t xml:space="preserve">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6 (</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 xml:space="preserve">) </w:t>
      </w:r>
      <w:r>
        <w:rPr>
          <w:rFonts w:ascii="Bookman Old Style" w:hAnsi="Bookman Old Style" w:eastAsia="Bookman Old Style" w:cs="Arial"/>
          <w:spacing w:val="1"/>
          <w:sz w:val="22"/>
          <w:szCs w:val="22"/>
        </w:rPr>
        <w:t>ta</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n </w:t>
      </w:r>
      <w:r>
        <w:rPr>
          <w:rFonts w:ascii="Bookman Old Style" w:hAnsi="Bookman Old Style" w:eastAsia="Bookman Old Style" w:cs="Arial"/>
          <w:spacing w:val="-3"/>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1"/>
          <w:sz w:val="22"/>
          <w:szCs w:val="22"/>
        </w:rPr>
        <w:t>u</w:t>
      </w:r>
      <w:r>
        <w:rPr>
          <w:rFonts w:ascii="Bookman Old Style" w:hAnsi="Bookman Old Style" w:eastAsia="Bookman Old Style" w:cs="Arial"/>
          <w:spacing w:val="-1"/>
          <w:sz w:val="22"/>
          <w:szCs w:val="22"/>
        </w:rPr>
        <w:t>p</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n penjabarannya berupa </w:t>
      </w:r>
      <w:r>
        <w:rPr>
          <w:rFonts w:ascii="Bookman Old Style" w:hAnsi="Bookman Old Style" w:eastAsia="Bookman Old Style" w:cs="Arial"/>
          <w:spacing w:val="-1"/>
          <w:sz w:val="22"/>
          <w:szCs w:val="22"/>
        </w:rPr>
        <w:t>Re</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c</w:t>
      </w:r>
      <w:r>
        <w:rPr>
          <w:rFonts w:ascii="Bookman Old Style" w:hAnsi="Bookman Old Style" w:eastAsia="Bookman Old Style" w:cs="Arial"/>
          <w:spacing w:val="1"/>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a  </w:t>
      </w:r>
      <w:r>
        <w:rPr>
          <w:rFonts w:ascii="Bookman Old Style" w:hAnsi="Bookman Old Style" w:eastAsia="Bookman Old Style" w:cs="Arial"/>
          <w:spacing w:val="71"/>
          <w:sz w:val="22"/>
          <w:szCs w:val="22"/>
        </w:rPr>
        <w:t xml:space="preserve"> </w:t>
      </w:r>
      <w:r>
        <w:rPr>
          <w:rFonts w:ascii="Bookman Old Style" w:hAnsi="Bookman Old Style" w:eastAsia="Bookman Old Style" w:cs="Arial"/>
          <w:spacing w:val="-1"/>
          <w:sz w:val="22"/>
          <w:szCs w:val="22"/>
        </w:rPr>
        <w:t>Ke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j</w:t>
      </w:r>
      <w:r>
        <w:rPr>
          <w:rFonts w:ascii="Bookman Old Style" w:hAnsi="Bookman Old Style" w:eastAsia="Bookman Old Style" w:cs="Arial"/>
          <w:sz w:val="22"/>
          <w:szCs w:val="22"/>
        </w:rPr>
        <w:t xml:space="preserve">a </w:t>
      </w:r>
      <w:r>
        <w:rPr>
          <w:rFonts w:ascii="Bookman Old Style" w:hAnsi="Bookman Old Style" w:eastAsia="Bookman Old Style" w:cs="Arial"/>
          <w:spacing w:val="-1"/>
          <w:sz w:val="22"/>
          <w:szCs w:val="22"/>
        </w:rPr>
        <w:t>Pe</w:t>
      </w:r>
      <w:r>
        <w:rPr>
          <w:rFonts w:ascii="Bookman Old Style" w:hAnsi="Bookman Old Style" w:eastAsia="Bookman Old Style" w:cs="Arial"/>
          <w:spacing w:val="-2"/>
          <w:sz w:val="22"/>
          <w:szCs w:val="22"/>
        </w:rPr>
        <w:t>m</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5"/>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h</w:t>
      </w:r>
      <w:r>
        <w:rPr>
          <w:rFonts w:ascii="Bookman Old Style" w:hAnsi="Bookman Old Style" w:eastAsia="Bookman Old Style" w:cs="Arial"/>
          <w:spacing w:val="5"/>
          <w:sz w:val="22"/>
          <w:szCs w:val="22"/>
        </w:rPr>
        <w:t xml:space="preserve">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 (</w:t>
      </w:r>
      <w:r>
        <w:rPr>
          <w:rFonts w:ascii="Bookman Old Style" w:hAnsi="Bookman Old Style" w:eastAsia="Bookman Old Style" w:cs="Arial"/>
          <w:spacing w:val="-1"/>
          <w:sz w:val="22"/>
          <w:szCs w:val="22"/>
        </w:rPr>
        <w:t>R</w:t>
      </w:r>
      <w:r>
        <w:rPr>
          <w:rFonts w:ascii="Bookman Old Style" w:hAnsi="Bookman Old Style" w:eastAsia="Bookman Old Style" w:cs="Arial"/>
          <w:sz w:val="22"/>
          <w:szCs w:val="22"/>
        </w:rPr>
        <w:t>KP</w:t>
      </w:r>
      <w:r>
        <w:rPr>
          <w:rFonts w:ascii="Bookman Old Style" w:hAnsi="Bookman Old Style" w:eastAsia="Bookman Old Style" w:cs="Arial"/>
          <w:spacing w:val="-2"/>
          <w:sz w:val="22"/>
          <w:szCs w:val="22"/>
        </w:rPr>
        <w:t xml:space="preserve">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1"/>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tu</w:t>
      </w:r>
      <w:r>
        <w:rPr>
          <w:rFonts w:ascii="Bookman Old Style" w:hAnsi="Bookman Old Style" w:eastAsia="Bookman Old Style" w:cs="Arial"/>
          <w:sz w:val="22"/>
          <w:szCs w:val="22"/>
        </w:rPr>
        <w:t>k</w:t>
      </w:r>
      <w:r>
        <w:rPr>
          <w:rFonts w:ascii="Bookman Old Style" w:hAnsi="Bookman Old Style" w:eastAsia="Bookman Old Style" w:cs="Arial"/>
          <w:spacing w:val="-1"/>
          <w:sz w:val="22"/>
          <w:szCs w:val="22"/>
        </w:rPr>
        <w:t xml:space="preserve"> </w:t>
      </w:r>
      <w:r>
        <w:rPr>
          <w:rFonts w:ascii="Bookman Old Style" w:hAnsi="Bookman Old Style" w:eastAsia="Bookman Old Style" w:cs="Arial"/>
          <w:sz w:val="22"/>
          <w:szCs w:val="22"/>
        </w:rPr>
        <w:t>1</w:t>
      </w:r>
      <w:r>
        <w:rPr>
          <w:rFonts w:ascii="Bookman Old Style" w:hAnsi="Bookman Old Style" w:eastAsia="Bookman Old Style" w:cs="Arial"/>
          <w:spacing w:val="-1"/>
          <w:sz w:val="22"/>
          <w:szCs w:val="22"/>
        </w:rPr>
        <w:t xml:space="preserve"> </w:t>
      </w:r>
      <w:r>
        <w:rPr>
          <w:rFonts w:ascii="Bookman Old Style" w:hAnsi="Bookman Old Style" w:eastAsia="Bookman Old Style" w:cs="Arial"/>
          <w:sz w:val="22"/>
          <w:szCs w:val="22"/>
        </w:rPr>
        <w:t>(</w:t>
      </w:r>
      <w:r>
        <w:rPr>
          <w:rFonts w:ascii="Bookman Old Style" w:hAnsi="Bookman Old Style" w:eastAsia="Bookman Old Style" w:cs="Arial"/>
          <w:spacing w:val="-1"/>
          <w:sz w:val="22"/>
          <w:szCs w:val="22"/>
        </w:rPr>
        <w:t>s</w:t>
      </w:r>
      <w:r>
        <w:rPr>
          <w:rFonts w:ascii="Bookman Old Style" w:hAnsi="Bookman Old Style" w:eastAsia="Bookman Old Style" w:cs="Arial"/>
          <w:spacing w:val="1"/>
          <w:sz w:val="22"/>
          <w:szCs w:val="22"/>
        </w:rPr>
        <w:t>atu</w:t>
      </w:r>
      <w:r>
        <w:rPr>
          <w:rFonts w:ascii="Bookman Old Style" w:hAnsi="Bookman Old Style" w:eastAsia="Bookman Old Style" w:cs="Arial"/>
          <w:sz w:val="22"/>
          <w:szCs w:val="22"/>
        </w:rPr>
        <w:t>)</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5"/>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1"/>
          <w:sz w:val="22"/>
          <w:szCs w:val="22"/>
        </w:rPr>
        <w:t>h</w:t>
      </w:r>
      <w:r>
        <w:rPr>
          <w:rFonts w:ascii="Bookman Old Style" w:hAnsi="Bookman Old Style" w:eastAsia="Bookman Old Style" w:cs="Arial"/>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 Baik RPJM Desa maupun RKP Desa menjadi Pedoman dan dasar dalam Penyusunan APB Desa yang semua ditetapkan dengan Peraturan Desa. Sehingga Dokumen RKP Desa hukumnya wajib ada dan memiliki posisi yang sangat strategis dalam penyelenggaraan pemerintahan Desa, Pelaksanaan Pembangunan Desa, Pembinaan Kemasyarakatan Desa, Pemberdayaan Masyarakat Desa maupun </w:t>
      </w:r>
      <w:r>
        <w:rPr>
          <w:rFonts w:ascii="Bookman Old Style" w:hAnsi="Bookman Old Style" w:cs="Arial"/>
          <w:sz w:val="22"/>
          <w:szCs w:val="22"/>
        </w:rPr>
        <w:t>Penanggulangan Bencana, Keadaan Darurat dan Mendesak Desa.</w:t>
      </w:r>
    </w:p>
    <w:p>
      <w:pPr>
        <w:spacing w:line="360" w:lineRule="auto"/>
        <w:ind w:left="541" w:right="71" w:firstLine="980"/>
        <w:jc w:val="both"/>
        <w:rPr>
          <w:rFonts w:ascii="Bookman Old Style" w:hAnsi="Bookman Old Style" w:cs="Arial"/>
          <w:sz w:val="22"/>
          <w:szCs w:val="22"/>
        </w:rPr>
      </w:pPr>
      <w:r>
        <w:rPr>
          <w:rFonts w:ascii="Bookman Old Style" w:hAnsi="Bookman Old Style" w:cs="Arial"/>
          <w:bCs/>
          <w:sz w:val="22"/>
          <w:szCs w:val="22"/>
        </w:rPr>
        <w:t xml:space="preserve">RPJM Desa merupakan penjabaran dari visi, misi dan arah pembangunan Desa selama 6 tahun yang mengacu pada RPJMD Kabupaten yang dijabarkan menjadi RKP Desa yang merupakan pedoman dalam  penyusunan APB Desa. </w:t>
      </w:r>
      <w:r>
        <w:rPr>
          <w:rFonts w:ascii="Bookman Old Style" w:hAnsi="Bookman Old Style" w:cs="Arial"/>
          <w:sz w:val="22"/>
          <w:szCs w:val="22"/>
        </w:rPr>
        <w:t xml:space="preserve"> Dikarenakan pada tahun 2019 RPJMDesa 2013-2019 telah berakhir, maka dalam Penyusunan RKPDesa tahun 2020 ini berpedoman dengan pedoman sinkronisasi dan transisi arah kebijakan Perencaan Daerah Kabupaten dengan arah kebijakan perencanaan Desa. </w:t>
      </w:r>
    </w:p>
    <w:p>
      <w:pPr>
        <w:spacing w:line="360" w:lineRule="auto"/>
        <w:ind w:left="541" w:right="71" w:firstLine="980"/>
        <w:jc w:val="both"/>
        <w:rPr>
          <w:rFonts w:ascii="Bookman Old Style" w:hAnsi="Bookman Old Style" w:cs="Arial"/>
          <w:bCs/>
          <w:sz w:val="22"/>
          <w:szCs w:val="22"/>
        </w:rPr>
      </w:pPr>
      <w:r>
        <w:rPr>
          <w:rFonts w:ascii="Bookman Old Style" w:hAnsi="Bookman Old Style" w:cs="Arial"/>
          <w:bCs/>
          <w:sz w:val="22"/>
          <w:szCs w:val="22"/>
        </w:rPr>
        <w:t xml:space="preserve">Dalam RPJM Desa terdapat Pedoman transisi yang disusun terpadu untuk menjaga kesinambungan pembangunan Desa dan mengisi kekosongan dokumen perencanaan Desa. </w:t>
      </w:r>
      <w:r>
        <w:rPr>
          <w:rFonts w:ascii="Bookman Old Style" w:hAnsi="Bookman Old Style" w:cs="Arial"/>
          <w:sz w:val="22"/>
          <w:szCs w:val="22"/>
        </w:rPr>
        <w:t>Pedoman transisi digunakan untuk membantu Kepala Desa atau Penjabat Kepala Desa yang ditugaskan mengisi kekosongan dalam penyusunan RKP Desa tahun 2020 dan Daftar Usulan RKPDesa Tahun 2021. RKPDesa Tahun 2020 sebagai pedoman penyusunan APB Desa Tahun 2020.</w:t>
      </w:r>
    </w:p>
    <w:p>
      <w:pPr>
        <w:spacing w:line="360" w:lineRule="auto"/>
        <w:ind w:left="541" w:right="71" w:firstLine="980"/>
        <w:jc w:val="both"/>
        <w:rPr>
          <w:rFonts w:ascii="Bookman Old Style" w:hAnsi="Bookman Old Style" w:cs="Arial"/>
          <w:bCs/>
          <w:sz w:val="22"/>
          <w:szCs w:val="22"/>
        </w:rPr>
      </w:pPr>
      <w:r>
        <w:rPr>
          <w:rFonts w:ascii="Bookman Old Style" w:hAnsi="Bookman Old Style" w:cs="Arial"/>
          <w:bCs/>
          <w:sz w:val="22"/>
          <w:szCs w:val="22"/>
        </w:rPr>
        <w:t xml:space="preserve">Kegiatan dalam RKPDesa tahun 2020 yang merupakan tahun transisi dapat disusun berdasarkan Bidang dan Sub Bidang yang terdapat dalam RPJM Desa dengan mengacu pada Pedoman Sinkronisasi dan Transisi Arah Kebijakan Perencanaan Daerah Kabupaten dengan Perencanaan Desa untuk Penyusunan RKPDesa 2020 dan Daftar Usulan RKPDesa 2021 yang dapat disesuaikan dengan kebutuhan dan kondisi Desa terkini melalui Musyawarah Perencaan Pembangunan Desa. </w:t>
      </w:r>
    </w:p>
    <w:p>
      <w:pPr>
        <w:spacing w:line="360" w:lineRule="auto"/>
        <w:ind w:left="541" w:right="71" w:firstLine="980"/>
        <w:jc w:val="both"/>
        <w:rPr>
          <w:rFonts w:ascii="Bookman Old Style" w:hAnsi="Bookman Old Style" w:cs="Arial"/>
          <w:bCs/>
          <w:sz w:val="22"/>
          <w:szCs w:val="22"/>
        </w:rPr>
      </w:pPr>
    </w:p>
    <w:p>
      <w:pPr>
        <w:spacing w:line="360" w:lineRule="auto"/>
        <w:ind w:left="541" w:right="71" w:firstLine="980"/>
        <w:jc w:val="both"/>
        <w:rPr>
          <w:rFonts w:ascii="Bookman Old Style" w:hAnsi="Bookman Old Style" w:cs="Arial"/>
          <w:bCs/>
          <w:sz w:val="22"/>
          <w:szCs w:val="22"/>
        </w:rPr>
      </w:pPr>
    </w:p>
    <w:p>
      <w:pPr>
        <w:spacing w:line="360" w:lineRule="auto"/>
        <w:ind w:left="541" w:right="71" w:firstLine="980"/>
        <w:jc w:val="both"/>
        <w:rPr>
          <w:rFonts w:ascii="Bookman Old Style" w:hAnsi="Bookman Old Style" w:cs="Arial"/>
          <w:bCs/>
          <w:sz w:val="22"/>
          <w:szCs w:val="22"/>
        </w:rPr>
      </w:pPr>
    </w:p>
    <w:p>
      <w:pPr>
        <w:spacing w:line="360" w:lineRule="auto"/>
        <w:ind w:left="541" w:right="71" w:firstLine="980"/>
        <w:jc w:val="both"/>
        <w:rPr>
          <w:rFonts w:ascii="Bookman Old Style" w:hAnsi="Bookman Old Style" w:cs="Arial"/>
          <w:sz w:val="22"/>
          <w:szCs w:val="22"/>
        </w:rPr>
      </w:pPr>
      <w:r>
        <w:rPr>
          <w:rFonts w:ascii="Bookman Old Style" w:hAnsi="Bookman Old Style" w:cs="Arial"/>
          <w:bCs/>
          <w:sz w:val="22"/>
          <w:szCs w:val="22"/>
        </w:rPr>
        <w:t>Arah kebijakan Perencanaan Daerah Kabupaten tersebut adalah yang tertuang dalam RPJMD Kabupaten Banjarnegara Tahun 2017-2020, RENSTRA Perangkat Daerah Kabupaten Banjarnegara Tahun 2017-2022 dan RKPD Kabupaten Tahun 2020 serta Pedoman Sinkronisasi dan Transisi Arah Kebijakan Perencanaan Daerah Kabupaten dengan Perencanaan Desa untuk Penyusunan RKPDesa 2024 dan Daftar Usulan RKPDesa 2025.</w:t>
      </w:r>
    </w:p>
    <w:p>
      <w:pPr>
        <w:spacing w:line="360" w:lineRule="auto"/>
        <w:ind w:left="113"/>
        <w:rPr>
          <w:rFonts w:ascii="Bookman Old Style" w:hAnsi="Bookman Old Style" w:eastAsia="Bookman Old Style" w:cs="Arial"/>
          <w:spacing w:val="2"/>
          <w:sz w:val="22"/>
          <w:szCs w:val="22"/>
        </w:rPr>
      </w:pP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2"/>
          <w:sz w:val="22"/>
          <w:szCs w:val="22"/>
        </w:rPr>
        <w:t xml:space="preserve">DASAR HUKUM PENYUSUNAN </w:t>
      </w:r>
    </w:p>
    <w:p>
      <w:pPr>
        <w:spacing w:line="360" w:lineRule="auto"/>
        <w:ind w:left="113"/>
        <w:rPr>
          <w:rFonts w:ascii="Bookman Old Style" w:hAnsi="Bookman Old Style" w:eastAsia="Bookman Old Style" w:cs="Arial"/>
          <w:spacing w:val="2"/>
          <w:sz w:val="22"/>
          <w:szCs w:val="22"/>
        </w:rPr>
      </w:pPr>
      <w:r>
        <w:rPr>
          <w:rFonts w:ascii="Bookman Old Style" w:hAnsi="Bookman Old Style" w:eastAsia="Bookman Old Style" w:cs="Arial"/>
          <w:spacing w:val="2"/>
          <w:sz w:val="22"/>
          <w:szCs w:val="22"/>
        </w:rPr>
        <w:tab/>
      </w:r>
      <w:r>
        <w:rPr>
          <w:rFonts w:ascii="Bookman Old Style" w:hAnsi="Bookman Old Style" w:eastAsia="Bookman Old Style" w:cs="Arial"/>
          <w:spacing w:val="2"/>
          <w:sz w:val="22"/>
          <w:szCs w:val="22"/>
        </w:rPr>
        <w:t xml:space="preserve">RKP Desa </w:t>
      </w:r>
      <w:r>
        <w:rPr>
          <w:rFonts w:ascii="Bookman Old Style" w:hAnsi="Bookman Old Style" w:eastAsia="Calibri" w:cs="Arial"/>
          <w:b/>
          <w:sz w:val="22"/>
          <w:szCs w:val="22"/>
          <w:lang w:eastAsia="id-ID"/>
        </w:rPr>
        <w:t>Kalipelus</w:t>
      </w:r>
      <w:r>
        <w:rPr>
          <w:rFonts w:ascii="Bookman Old Style" w:hAnsi="Bookman Old Style" w:eastAsia="Bookman Old Style" w:cs="Arial"/>
          <w:spacing w:val="2"/>
          <w:sz w:val="22"/>
          <w:szCs w:val="22"/>
        </w:rPr>
        <w:t xml:space="preserve"> Tahun 2022 disusun berdasarkan pada:</w:t>
      </w:r>
    </w:p>
    <w:tbl>
      <w:tblPr>
        <w:tblStyle w:val="32"/>
        <w:tblW w:w="10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10098" w:type="dxa"/>
          </w:tcPr>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ja-JP"/>
              </w:rPr>
              <w:t>Undang-Undang Nomor 13 Tahun 1950 tentang Pembentukan Daerah-daerah Kabupaten Dalam Lingkungan Provinsi Jawa Tengah;</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Undang-Undang Nomor 6 Tahun 2014 tentang Desa (Lembaran Negara Republik Indonesia Nomor 7, Tambahan Lembaran Negara Republik Indonesia Nomor 5495);</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Undang-Undang Nomor 2 Tahun 2020 tentang Penetapan Peraturan Pemerintah Pengganti Undang-Undang Nomor 1 Tahun 2020 tentang Kebijakan Keuangan Negara dan Stabilisasi Sistem Keuangan untuk Penanganan Pandemi Corona Virus Disease 2019 ( COVID -19 ) dan /atau dalam rangka Menghadapi Ancaman yang Membahayakan Perekonomian Nasioanal dan/atau  Stabilitas Sistem Keuangan menjadi Undang-Undang  (Lembaran Negara Republik Indonesia Tahun 2020 Nomor 134, Tambahan Lembaran Negara Republik Indonesia Nomor 6516);</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Pemerintah Nomor 32 Tahun 1950 tentang</w:t>
            </w:r>
            <w:r>
              <w:rPr>
                <w:rFonts w:ascii="Bookman Old Style" w:hAnsi="Bookman Old Style" w:eastAsia="MS Mincho" w:cs="Arial"/>
                <w:sz w:val="22"/>
                <w:szCs w:val="22"/>
                <w:lang w:val="id-ID" w:eastAsia="ja-JP"/>
              </w:rPr>
              <w:t xml:space="preserve"> Penetapan Mulai Berlakunya Undang-Undang Nomor 13 Tahun 1950 tentang Pembentukan Daerah-daerah Kabupaten Dalam Lingkungan Provinsi Jawa Tengah;</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Pemerintah Nomor 43 Tahun 2014 tentang Peraturan Pelaksanaan Undang-Undang Nomor 6 Tahun 2014 tentang Desa sebagaimana telah beberapa kali diubah, terakhir dengan Peraturan Pemerintah Nomor 11 Tahun 2019 tetang Perubahan Kedua Atas Peraturan Pemerintah Nomor 43 Tahun 2014 tentang Peraturan Pelaksanaan Undang-Undang Nomor 6 Tahun 2014 tentang Desa (Lembaran Negara Republik Indonesia Tahun 2019 Nomor 41, Tambahan Lembaran Negara Republik Indonesia Nomor 6321);</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ah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6</w:t>
            </w:r>
            <w:r>
              <w:rPr>
                <w:rFonts w:ascii="Bookman Old Style" w:hAnsi="Bookman Old Style" w:eastAsia="Bookman Old Style" w:cs="Arial"/>
                <w:sz w:val="22"/>
                <w:szCs w:val="22"/>
                <w:lang w:val="id-ID" w:eastAsia="id-ID"/>
              </w:rPr>
              <w:t xml:space="preserve">0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g D</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a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2"/>
                <w:sz w:val="22"/>
                <w:szCs w:val="22"/>
                <w:lang w:val="id-ID" w:eastAsia="id-ID"/>
              </w:rPr>
              <w:t>y</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1"/>
                <w:sz w:val="22"/>
                <w:szCs w:val="22"/>
                <w:lang w:val="id-ID" w:eastAsia="id-ID"/>
              </w:rPr>
              <w:t>s</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3"/>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5"/>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 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 xml:space="preserve">ja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 (L</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Rep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4"/>
                <w:sz w:val="22"/>
                <w:szCs w:val="22"/>
                <w:lang w:val="id-ID" w:eastAsia="id-ID"/>
              </w:rPr>
              <w:t>i</w:t>
            </w:r>
            <w:r>
              <w:rPr>
                <w:rFonts w:ascii="Bookman Old Style" w:hAnsi="Bookman Old Style" w:eastAsia="Bookman Old Style" w:cs="Arial"/>
                <w:sz w:val="22"/>
                <w:szCs w:val="22"/>
                <w:lang w:val="id-ID" w:eastAsia="id-ID"/>
              </w:rPr>
              <w:t xml:space="preserve">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un</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1</w:t>
            </w:r>
            <w:r>
              <w:rPr>
                <w:rFonts w:ascii="Bookman Old Style" w:hAnsi="Bookman Old Style" w:eastAsia="Bookman Old Style" w:cs="Arial"/>
                <w:spacing w:val="3"/>
                <w:sz w:val="22"/>
                <w:szCs w:val="22"/>
                <w:lang w:val="id-ID" w:eastAsia="id-ID"/>
              </w:rPr>
              <w:t>6</w:t>
            </w:r>
            <w:r>
              <w:rPr>
                <w:rFonts w:ascii="Bookman Old Style" w:hAnsi="Bookman Old Style" w:eastAsia="Bookman Old Style" w:cs="Arial"/>
                <w:spacing w:val="-1"/>
                <w:sz w:val="22"/>
                <w:szCs w:val="22"/>
                <w:lang w:val="id-ID" w:eastAsia="id-ID"/>
              </w:rPr>
              <w:t>8</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an L</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R</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 xml:space="preserve">lik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555</w:t>
            </w:r>
            <w:r>
              <w:rPr>
                <w:rFonts w:ascii="Bookman Old Style" w:hAnsi="Bookman Old Style" w:eastAsia="Bookman Old Style" w:cs="Arial"/>
                <w:sz w:val="22"/>
                <w:szCs w:val="22"/>
                <w:lang w:val="id-ID" w:eastAsia="id-ID"/>
              </w:rPr>
              <w:t xml:space="preserve">8) </w:t>
            </w:r>
            <w:r>
              <w:rPr>
                <w:rFonts w:ascii="Bookman Old Style" w:hAnsi="Bookman Old Style" w:eastAsia="Bookman Old Style" w:cs="Arial"/>
                <w:spacing w:val="-1"/>
                <w:sz w:val="22"/>
                <w:szCs w:val="22"/>
                <w:lang w:val="id-ID" w:eastAsia="id-ID"/>
              </w:rPr>
              <w:t>seb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4"/>
                <w:sz w:val="22"/>
                <w:szCs w:val="22"/>
                <w:lang w:val="id-ID" w:eastAsia="id-ID"/>
              </w:rPr>
              <w:t>i</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w:t>
            </w:r>
            <w:r>
              <w:rPr>
                <w:rFonts w:ascii="Bookman Old Style" w:hAnsi="Bookman Old Style" w:eastAsia="Bookman Old Style" w:cs="Arial"/>
                <w:sz w:val="22"/>
                <w:szCs w:val="22"/>
                <w:lang w:val="id-ID" w:eastAsia="id-ID"/>
              </w:rPr>
              <w:t xml:space="preserve">h </w:t>
            </w:r>
            <w:r>
              <w:rPr>
                <w:rFonts w:ascii="Bookman Old Style" w:hAnsi="Bookman Old Style" w:eastAsia="Bookman Old Style" w:cs="Arial"/>
                <w:spacing w:val="-1"/>
                <w:sz w:val="22"/>
                <w:szCs w:val="22"/>
                <w:lang w:val="id-ID" w:eastAsia="id-ID"/>
              </w:rPr>
              <w:t>bebe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z w:val="22"/>
                <w:szCs w:val="22"/>
                <w:lang w:val="id-ID" w:eastAsia="id-ID"/>
              </w:rPr>
              <w:t xml:space="preserve">ali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iu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h</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5"/>
                <w:sz w:val="22"/>
                <w:szCs w:val="22"/>
                <w:lang w:val="id-ID" w:eastAsia="id-ID"/>
              </w:rPr>
              <w:t>a</w:t>
            </w:r>
            <w:r>
              <w:rPr>
                <w:rFonts w:ascii="Bookman Old Style" w:hAnsi="Bookman Old Style" w:eastAsia="Bookman Old Style" w:cs="Arial"/>
                <w:spacing w:val="-1"/>
                <w:sz w:val="22"/>
                <w:szCs w:val="22"/>
                <w:lang w:val="id-ID" w:eastAsia="id-ID"/>
              </w:rPr>
              <w:t>k</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ir </w:t>
            </w:r>
            <w:r>
              <w:rPr>
                <w:rFonts w:ascii="Bookman Old Style" w:hAnsi="Bookman Old Style" w:eastAsia="Bookman Old Style" w:cs="Arial"/>
                <w:spacing w:val="-1"/>
                <w:sz w:val="22"/>
                <w:szCs w:val="22"/>
                <w:lang w:val="id-ID" w:eastAsia="id-ID"/>
              </w:rPr>
              <w:t>de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ah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8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w:t>
            </w:r>
            <w:r>
              <w:rPr>
                <w:rFonts w:ascii="Bookman Old Style" w:hAnsi="Bookman Old Style" w:eastAsia="Bookman Old Style" w:cs="Arial"/>
                <w:spacing w:val="3"/>
                <w:sz w:val="22"/>
                <w:szCs w:val="22"/>
                <w:lang w:val="id-ID" w:eastAsia="id-ID"/>
              </w:rPr>
              <w:t>0</w:t>
            </w:r>
            <w:r>
              <w:rPr>
                <w:rFonts w:ascii="Bookman Old Style" w:hAnsi="Bookman Old Style" w:eastAsia="Bookman Old Style" w:cs="Arial"/>
                <w:spacing w:val="-1"/>
                <w:sz w:val="22"/>
                <w:szCs w:val="22"/>
                <w:lang w:val="id-ID" w:eastAsia="id-ID"/>
              </w:rPr>
              <w:t>1</w:t>
            </w:r>
            <w:r>
              <w:rPr>
                <w:rFonts w:ascii="Bookman Old Style" w:hAnsi="Bookman Old Style" w:eastAsia="Bookman Old Style" w:cs="Arial"/>
                <w:sz w:val="22"/>
                <w:szCs w:val="22"/>
                <w:lang w:val="id-ID" w:eastAsia="id-ID"/>
              </w:rPr>
              <w:t xml:space="preserve">6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Ked</w:t>
            </w:r>
            <w:r>
              <w:rPr>
                <w:rFonts w:ascii="Bookman Old Style" w:hAnsi="Bookman Old Style" w:eastAsia="Bookman Old Style" w:cs="Arial"/>
                <w:sz w:val="22"/>
                <w:szCs w:val="22"/>
                <w:lang w:val="id-ID" w:eastAsia="id-ID"/>
              </w:rPr>
              <w:t>ua 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as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3"/>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 xml:space="preserve">ah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6</w:t>
            </w:r>
            <w:r>
              <w:rPr>
                <w:rFonts w:ascii="Bookman Old Style" w:hAnsi="Bookman Old Style" w:eastAsia="Bookman Old Style" w:cs="Arial"/>
                <w:sz w:val="22"/>
                <w:szCs w:val="22"/>
                <w:lang w:val="id-ID" w:eastAsia="id-ID"/>
              </w:rPr>
              <w:t xml:space="preserve">0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w:t>
            </w:r>
            <w:r>
              <w:rPr>
                <w:rFonts w:ascii="Bookman Old Style" w:hAnsi="Bookman Old Style" w:eastAsia="Bookman Old Style" w:cs="Arial"/>
                <w:spacing w:val="3"/>
                <w:sz w:val="22"/>
                <w:szCs w:val="22"/>
                <w:lang w:val="id-ID" w:eastAsia="id-ID"/>
              </w:rPr>
              <w:t>1</w:t>
            </w:r>
            <w:r>
              <w:rPr>
                <w:rFonts w:ascii="Bookman Old Style" w:hAnsi="Bookman Old Style" w:eastAsia="Bookman Old Style" w:cs="Arial"/>
                <w:sz w:val="22"/>
                <w:szCs w:val="22"/>
                <w:lang w:val="id-ID" w:eastAsia="id-ID"/>
              </w:rPr>
              <w:t xml:space="preserve">4 </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1"/>
                <w:sz w:val="22"/>
                <w:szCs w:val="22"/>
                <w:lang w:val="id-ID" w:eastAsia="id-ID"/>
              </w:rPr>
              <w:t>nt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g D</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a D</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2"/>
                <w:sz w:val="22"/>
                <w:szCs w:val="22"/>
                <w:lang w:val="id-ID" w:eastAsia="id-ID"/>
              </w:rPr>
              <w:t>y</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z w:val="22"/>
                <w:szCs w:val="22"/>
                <w:lang w:val="id-ID" w:eastAsia="id-ID"/>
              </w:rPr>
              <w:t xml:space="preserve">g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pacing w:val="3"/>
                <w:sz w:val="22"/>
                <w:szCs w:val="22"/>
                <w:lang w:val="id-ID" w:eastAsia="id-ID"/>
              </w:rPr>
              <w:t>s</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be</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i A</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2"/>
                <w:sz w:val="22"/>
                <w:szCs w:val="22"/>
                <w:lang w:val="id-ID" w:eastAsia="id-ID"/>
              </w:rPr>
              <w:t>gg</w:t>
            </w:r>
            <w:r>
              <w:rPr>
                <w:rFonts w:ascii="Bookman Old Style" w:hAnsi="Bookman Old Style" w:eastAsia="Bookman Old Style" w:cs="Arial"/>
                <w:spacing w:val="5"/>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Pe</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t</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B</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1"/>
                <w:sz w:val="22"/>
                <w:szCs w:val="22"/>
                <w:lang w:val="id-ID" w:eastAsia="id-ID"/>
              </w:rPr>
              <w:t>an</w:t>
            </w:r>
            <w:r>
              <w:rPr>
                <w:rFonts w:ascii="Bookman Old Style" w:hAnsi="Bookman Old Style" w:eastAsia="Bookman Old Style" w:cs="Arial"/>
                <w:sz w:val="22"/>
                <w:szCs w:val="22"/>
                <w:lang w:val="id-ID" w:eastAsia="id-ID"/>
              </w:rPr>
              <w:t xml:space="preserve">ja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a (L</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 xml:space="preserve">ar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1"/>
                <w:sz w:val="22"/>
                <w:szCs w:val="22"/>
                <w:lang w:val="id-ID" w:eastAsia="id-ID"/>
              </w:rPr>
              <w:t>Re</w:t>
            </w:r>
            <w:r>
              <w:rPr>
                <w:rFonts w:ascii="Bookman Old Style" w:hAnsi="Bookman Old Style" w:eastAsia="Bookman Old Style" w:cs="Arial"/>
                <w:spacing w:val="1"/>
                <w:sz w:val="22"/>
                <w:szCs w:val="22"/>
                <w:lang w:val="id-ID" w:eastAsia="id-ID"/>
              </w:rPr>
              <w:t>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l</w:t>
            </w:r>
            <w:r>
              <w:rPr>
                <w:rFonts w:ascii="Bookman Old Style" w:hAnsi="Bookman Old Style" w:eastAsia="Bookman Old Style" w:cs="Arial"/>
                <w:spacing w:val="4"/>
                <w:sz w:val="22"/>
                <w:szCs w:val="22"/>
                <w:lang w:val="id-ID" w:eastAsia="id-ID"/>
              </w:rPr>
              <w:t>i</w:t>
            </w:r>
            <w:r>
              <w:rPr>
                <w:rFonts w:ascii="Bookman Old Style" w:hAnsi="Bookman Old Style" w:eastAsia="Bookman Old Style" w:cs="Arial"/>
                <w:sz w:val="22"/>
                <w:szCs w:val="22"/>
                <w:lang w:val="id-ID" w:eastAsia="id-ID"/>
              </w:rPr>
              <w:t xml:space="preserve">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 xml:space="preserve">un </w:t>
            </w:r>
            <w:r>
              <w:rPr>
                <w:rFonts w:ascii="Bookman Old Style" w:hAnsi="Bookman Old Style" w:eastAsia="Bookman Old Style" w:cs="Arial"/>
                <w:spacing w:val="-1"/>
                <w:sz w:val="22"/>
                <w:szCs w:val="22"/>
                <w:lang w:val="id-ID" w:eastAsia="id-ID"/>
              </w:rPr>
              <w:t>201</w:t>
            </w:r>
            <w:r>
              <w:rPr>
                <w:rFonts w:ascii="Bookman Old Style" w:hAnsi="Bookman Old Style" w:eastAsia="Bookman Old Style" w:cs="Arial"/>
                <w:sz w:val="22"/>
                <w:szCs w:val="22"/>
                <w:lang w:val="id-ID" w:eastAsia="id-ID"/>
              </w:rPr>
              <w:t xml:space="preserve">6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5</w:t>
            </w:r>
            <w:r>
              <w:rPr>
                <w:rFonts w:ascii="Bookman Old Style" w:hAnsi="Bookman Old Style" w:eastAsia="Bookman Old Style" w:cs="Arial"/>
                <w:spacing w:val="3"/>
                <w:sz w:val="22"/>
                <w:szCs w:val="22"/>
                <w:lang w:val="id-ID" w:eastAsia="id-ID"/>
              </w:rPr>
              <w:t>7</w:t>
            </w:r>
            <w:r>
              <w:rPr>
                <w:rFonts w:ascii="Bookman Old Style" w:hAnsi="Bookman Old Style" w:eastAsia="Bookman Old Style" w:cs="Arial"/>
                <w:sz w:val="22"/>
                <w:szCs w:val="22"/>
                <w:lang w:val="id-ID" w:eastAsia="id-ID"/>
              </w:rPr>
              <w:t xml:space="preserve">, </w:t>
            </w:r>
            <w:r>
              <w:rPr>
                <w:rFonts w:ascii="Bookman Old Style" w:hAnsi="Bookman Old Style" w:eastAsia="Bookman Old Style" w:cs="Arial"/>
                <w:spacing w:val="-5"/>
                <w:sz w:val="22"/>
                <w:szCs w:val="22"/>
                <w:lang w:val="id-ID" w:eastAsia="id-ID"/>
              </w:rPr>
              <w:t>T</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1"/>
                <w:sz w:val="22"/>
                <w:szCs w:val="22"/>
                <w:lang w:val="id-ID" w:eastAsia="id-ID"/>
              </w:rPr>
              <w:t>h</w:t>
            </w:r>
            <w:r>
              <w:rPr>
                <w:rFonts w:ascii="Bookman Old Style" w:hAnsi="Bookman Old Style" w:eastAsia="Bookman Old Style" w:cs="Arial"/>
                <w:sz w:val="22"/>
                <w:szCs w:val="22"/>
                <w:lang w:val="id-ID" w:eastAsia="id-ID"/>
              </w:rPr>
              <w:t>an L</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an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e</w:t>
            </w:r>
            <w:r>
              <w:rPr>
                <w:rFonts w:ascii="Bookman Old Style" w:hAnsi="Bookman Old Style" w:eastAsia="Bookman Old Style" w:cs="Arial"/>
                <w:spacing w:val="-2"/>
                <w:sz w:val="22"/>
                <w:szCs w:val="22"/>
                <w:lang w:val="id-ID" w:eastAsia="id-ID"/>
              </w:rPr>
              <w:t>g</w:t>
            </w:r>
            <w:r>
              <w:rPr>
                <w:rFonts w:ascii="Bookman Old Style" w:hAnsi="Bookman Old Style" w:eastAsia="Bookman Old Style" w:cs="Arial"/>
                <w:sz w:val="22"/>
                <w:szCs w:val="22"/>
                <w:lang w:val="id-ID" w:eastAsia="id-ID"/>
              </w:rPr>
              <w:t>a</w:t>
            </w:r>
            <w:r>
              <w:rPr>
                <w:rFonts w:ascii="Bookman Old Style" w:hAnsi="Bookman Old Style" w:eastAsia="Bookman Old Style" w:cs="Arial"/>
                <w:spacing w:val="-2"/>
                <w:sz w:val="22"/>
                <w:szCs w:val="22"/>
                <w:lang w:val="id-ID" w:eastAsia="id-ID"/>
              </w:rPr>
              <w:t>r</w:t>
            </w:r>
            <w:r>
              <w:rPr>
                <w:rFonts w:ascii="Bookman Old Style" w:hAnsi="Bookman Old Style" w:eastAsia="Bookman Old Style" w:cs="Arial"/>
                <w:sz w:val="22"/>
                <w:szCs w:val="22"/>
                <w:lang w:val="id-ID" w:eastAsia="id-ID"/>
              </w:rPr>
              <w:t xml:space="preserve">a </w:t>
            </w:r>
            <w:r>
              <w:rPr>
                <w:rFonts w:ascii="Bookman Old Style" w:hAnsi="Bookman Old Style" w:eastAsia="Bookman Old Style" w:cs="Arial"/>
                <w:spacing w:val="3"/>
                <w:sz w:val="22"/>
                <w:szCs w:val="22"/>
                <w:lang w:val="id-ID" w:eastAsia="id-ID"/>
              </w:rPr>
              <w:t>R</w:t>
            </w:r>
            <w:r>
              <w:rPr>
                <w:rFonts w:ascii="Bookman Old Style" w:hAnsi="Bookman Old Style" w:eastAsia="Bookman Old Style" w:cs="Arial"/>
                <w:spacing w:val="-1"/>
                <w:sz w:val="22"/>
                <w:szCs w:val="22"/>
                <w:lang w:val="id-ID" w:eastAsia="id-ID"/>
              </w:rPr>
              <w:t>ep</w:t>
            </w:r>
            <w:r>
              <w:rPr>
                <w:rFonts w:ascii="Bookman Old Style" w:hAnsi="Bookman Old Style" w:eastAsia="Bookman Old Style" w:cs="Arial"/>
                <w:sz w:val="22"/>
                <w:szCs w:val="22"/>
                <w:lang w:val="id-ID" w:eastAsia="id-ID"/>
              </w:rPr>
              <w:t>u</w:t>
            </w:r>
            <w:r>
              <w:rPr>
                <w:rFonts w:ascii="Bookman Old Style" w:hAnsi="Bookman Old Style" w:eastAsia="Bookman Old Style" w:cs="Arial"/>
                <w:spacing w:val="-1"/>
                <w:sz w:val="22"/>
                <w:szCs w:val="22"/>
                <w:lang w:val="id-ID" w:eastAsia="id-ID"/>
              </w:rPr>
              <w:t>b</w:t>
            </w:r>
            <w:r>
              <w:rPr>
                <w:rFonts w:ascii="Bookman Old Style" w:hAnsi="Bookman Old Style" w:eastAsia="Bookman Old Style" w:cs="Arial"/>
                <w:sz w:val="22"/>
                <w:szCs w:val="22"/>
                <w:lang w:val="id-ID" w:eastAsia="id-ID"/>
              </w:rPr>
              <w:t xml:space="preserve">lik </w:t>
            </w:r>
            <w:r>
              <w:rPr>
                <w:rFonts w:ascii="Bookman Old Style" w:hAnsi="Bookman Old Style" w:eastAsia="Bookman Old Style" w:cs="Arial"/>
                <w:spacing w:val="-2"/>
                <w:sz w:val="22"/>
                <w:szCs w:val="22"/>
                <w:lang w:val="id-ID" w:eastAsia="id-ID"/>
              </w:rPr>
              <w:t>I</w:t>
            </w:r>
            <w:r>
              <w:rPr>
                <w:rFonts w:ascii="Bookman Old Style" w:hAnsi="Bookman Old Style" w:eastAsia="Bookman Old Style" w:cs="Arial"/>
                <w:spacing w:val="1"/>
                <w:sz w:val="22"/>
                <w:szCs w:val="22"/>
                <w:lang w:val="id-ID" w:eastAsia="id-ID"/>
              </w:rPr>
              <w:t>n</w:t>
            </w:r>
            <w:r>
              <w:rPr>
                <w:rFonts w:ascii="Bookman Old Style" w:hAnsi="Bookman Old Style" w:eastAsia="Bookman Old Style" w:cs="Arial"/>
                <w:spacing w:val="-1"/>
                <w:sz w:val="22"/>
                <w:szCs w:val="22"/>
                <w:lang w:val="id-ID" w:eastAsia="id-ID"/>
              </w:rPr>
              <w:t>d</w:t>
            </w:r>
            <w:r>
              <w:rPr>
                <w:rFonts w:ascii="Bookman Old Style" w:hAnsi="Bookman Old Style" w:eastAsia="Bookman Old Style" w:cs="Arial"/>
                <w:spacing w:val="1"/>
                <w:sz w:val="22"/>
                <w:szCs w:val="22"/>
                <w:lang w:val="id-ID" w:eastAsia="id-ID"/>
              </w:rPr>
              <w:t>on</w:t>
            </w:r>
            <w:r>
              <w:rPr>
                <w:rFonts w:ascii="Bookman Old Style" w:hAnsi="Bookman Old Style" w:eastAsia="Bookman Old Style" w:cs="Arial"/>
                <w:spacing w:val="-1"/>
                <w:sz w:val="22"/>
                <w:szCs w:val="22"/>
                <w:lang w:val="id-ID" w:eastAsia="id-ID"/>
              </w:rPr>
              <w:t>es</w:t>
            </w:r>
            <w:r>
              <w:rPr>
                <w:rFonts w:ascii="Bookman Old Style" w:hAnsi="Bookman Old Style" w:eastAsia="Bookman Old Style" w:cs="Arial"/>
                <w:sz w:val="22"/>
                <w:szCs w:val="22"/>
                <w:lang w:val="id-ID" w:eastAsia="id-ID"/>
              </w:rPr>
              <w:t xml:space="preserve">ia </w:t>
            </w:r>
            <w:r>
              <w:rPr>
                <w:rFonts w:ascii="Bookman Old Style" w:hAnsi="Bookman Old Style" w:eastAsia="Bookman Old Style" w:cs="Arial"/>
                <w:spacing w:val="-2"/>
                <w:sz w:val="22"/>
                <w:szCs w:val="22"/>
                <w:lang w:val="id-ID" w:eastAsia="id-ID"/>
              </w:rPr>
              <w:t>N</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pacing w:val="-2"/>
                <w:sz w:val="22"/>
                <w:szCs w:val="22"/>
                <w:lang w:val="id-ID" w:eastAsia="id-ID"/>
              </w:rPr>
              <w:t>m</w:t>
            </w:r>
            <w:r>
              <w:rPr>
                <w:rFonts w:ascii="Bookman Old Style" w:hAnsi="Bookman Old Style" w:eastAsia="Bookman Old Style" w:cs="Arial"/>
                <w:spacing w:val="1"/>
                <w:sz w:val="22"/>
                <w:szCs w:val="22"/>
                <w:lang w:val="id-ID" w:eastAsia="id-ID"/>
              </w:rPr>
              <w:t>o</w:t>
            </w:r>
            <w:r>
              <w:rPr>
                <w:rFonts w:ascii="Bookman Old Style" w:hAnsi="Bookman Old Style" w:eastAsia="Bookman Old Style" w:cs="Arial"/>
                <w:sz w:val="22"/>
                <w:szCs w:val="22"/>
                <w:lang w:val="id-ID" w:eastAsia="id-ID"/>
              </w:rPr>
              <w:t xml:space="preserve">r </w:t>
            </w:r>
            <w:r>
              <w:rPr>
                <w:rFonts w:ascii="Bookman Old Style" w:hAnsi="Bookman Old Style" w:eastAsia="Bookman Old Style" w:cs="Arial"/>
                <w:spacing w:val="-1"/>
                <w:sz w:val="22"/>
                <w:szCs w:val="22"/>
                <w:lang w:val="id-ID" w:eastAsia="id-ID"/>
              </w:rPr>
              <w:t>5864</w:t>
            </w:r>
            <w:r>
              <w:rPr>
                <w:rFonts w:ascii="Bookman Old Style" w:hAnsi="Bookman Old Style" w:eastAsia="Bookman Old Style" w:cs="Arial"/>
                <w:spacing w:val="4"/>
                <w:sz w:val="22"/>
                <w:szCs w:val="22"/>
                <w:lang w:val="id-ID" w:eastAsia="id-ID"/>
              </w:rPr>
              <w:t>)</w:t>
            </w:r>
            <w:r>
              <w:rPr>
                <w:rFonts w:ascii="Bookman Old Style" w:hAnsi="Bookman Old Style" w:eastAsia="Bookman Old Style" w:cs="Arial"/>
                <w:sz w:val="22"/>
                <w:szCs w:val="22"/>
                <w:lang w:val="id-ID" w:eastAsia="id-ID"/>
              </w:rPr>
              <w:t>;</w:t>
            </w:r>
          </w:p>
          <w:p>
            <w:pPr>
              <w:autoSpaceDE w:val="0"/>
              <w:autoSpaceDN w:val="0"/>
              <w:adjustRightInd w:val="0"/>
              <w:spacing w:line="360" w:lineRule="auto"/>
              <w:jc w:val="both"/>
              <w:rPr>
                <w:rFonts w:ascii="Bookman Old Style" w:hAnsi="Bookman Old Style" w:eastAsia="MS Mincho" w:cs="Arial"/>
                <w:sz w:val="22"/>
                <w:szCs w:val="22"/>
                <w:lang w:val="id-ID" w:eastAsia="ja-JP"/>
              </w:rPr>
            </w:pP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111 Tahun 2014 tentang Pedoman Teknis Peraturan Di Desa (Berita Negara Republik Indonesia Tahun 2014 Nomor 2091);</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112 Tahun 2014 tentang Pemilihan Kepala Desa (Berita Negara Republik Indonesia Tahun 2014 Nomor 2093) sebagaimana telah diubah dengan Peraturan Menteri Dalam Negeri Nomor 65 Tahun 2017 tentang Perubahan Atas Peraturan Menteri Dalam Negeri Nomor 112 Tahun 2014 tentang Pemilihan Kepala Desa;</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114 Tahun 2014 tentang Pedoman Pembangunan Desa (Berita Negara Republik Indonesia Tahun 2014 Nomor 2094);</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 xml:space="preserve">Peraturan Menteri Dalam Negeri Nomor 83 Tahun 2015 tentang Pengangkatan dan Pemberhentian Perangkat Desa (Berita Negara Republik Indonesia Tahun 2015 Nomor 2039) sebagaimana telah diubah dengan Peraturan Menteri Dalam Negeri Nomor 67 Tahun 2017 tentang Perubahan Atas Peraturan Menteri Dalam Negeri Nomor 83 Tahun 2015 tentang Pengangkatan dan Pemberhentian Perangkat Desa </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84 Tahun 2015 tentang Susunan Organisasi dan Tata Kerja Pemerintah Desa (Berita Negara Republik Indonesia Tahun 2016 Nomor 6);</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46 Tahun 2016 tentang Laporan Kepala Desa (Berita Negara Republik Indonesia Tahun 2016 Nomor 1099);</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Menteri Dalam Negeri Nomor 86 Tahun 2017 tentang Tata Cara Perencanaan, Pengendalian dan Evaluasi Pembangunan Daerah, Tata Cara Evaluasi Rancangan Peraturan Daerah Tentang Rencana Pembangunan Jangka Panjang Daerah, Rencana Pembangunan Jangka Menengah Daerah, dan Rencana Kerja Pemerintah Daerah </w:t>
            </w:r>
            <w:r>
              <w:rPr>
                <w:rFonts w:ascii="Bookman Old Style" w:hAnsi="Bookman Old Style" w:eastAsia="MS Mincho" w:cs="Arial"/>
                <w:sz w:val="22"/>
                <w:szCs w:val="22"/>
                <w:lang w:val="id-ID" w:eastAsia="id-ID"/>
              </w:rPr>
              <w:t>(Berita Negara Republik Indonesia Tahun 2017 Nomor 1312)</w:t>
            </w:r>
            <w:r>
              <w:rPr>
                <w:rFonts w:ascii="Bookman Old Style" w:hAnsi="Bookman Old Style" w:cs="Arial"/>
                <w:sz w:val="22"/>
                <w:szCs w:val="22"/>
                <w:lang w:val="id-ID" w:eastAsia="id-ID"/>
              </w:rPr>
              <w:t>;</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Dalam Negeri Nomor 20 Tahun 2018 tentang Pengelolaan Keuangan Desa (Berita Negara Republik Indonesia Tahun 2018 Nomor 611);</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Desa ,Pembangunan Daerah Tertinggal ,Dan Transmigrasi Republik Indonesia ( PDTT RI ) Nomor 13 Tahun 2020 tentang Prioritas Penggunaan Dana Desa Tahun 2021  (Berita Negara Republik Indonesia Tahun 2020 Nomor 1035);</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Menteri Desa ,Pembangunan Daerah Tertinggal ,Dan Transmigrasi Republik Indonesia ( PDTT RI ) Nomor 7 Tahun 2021 tentang Prioritas Penggunaan Dana Desa Tahun 2022  (Berita Negara Republik Indonesia Tahun 2022 Nomor 961);</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Daerah Kabupaten Banjarnegara Nomor 3 Tahun 2009 tentang Rencana Pembangunan Jangka Panjang (RPJP) Daerah Kabupaten Banjarnegara 2005-2025 sebagaimana 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Daerah Kabupaten Banjarnegara Nomor 11 Tahun 2011 tentang Rencana Tata Ruang Wilayah Kabupaten Banjarnegara 2011-2031 (Lembaran Daerah Kabupaten Banjarnegara Tahun 2012 Nomor 1 Seri E, Tambahan Lembara Daerah Kabupaten Banjarnegara Nomor 145);</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Daerah Kabupaten Banjarnegara Nomor 25 Tahun 2015 tentang Pengangkatan dan Pemberhentian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Peraturan Daerah Kabupaten Banjarnegara Nomor 3 Tahun 2017 Tentang Sistem Perencanaan Pembangunan Daerah (Lembaran Daerah Kabupaten Banjarnegara Tahun 2017 Nomor 3, Tambahan Lembaran Daerah Kabupaten Banjarnegara Nomor 233);</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Daerah Kabupaten Banjarnegara Nomor 18 Tahun 2017 Tentang Badan Permusyawaratan Desa (Lembaran Daerah Kabupaten Banjarnegara Tahun 2017 Nomor 18, Tambahan Lembaran Daerah Kabupaten Banjarnegara Nomor 246);</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Daerah Kabupaten Banjarnegara Nomor 32 Tahun 2017 Tentang Rencana Pembangunan Jangka Menengah Daerah Kabupaten Banjarnegara Tahun 2017-2022 (Lembaran Daerah Kabupaten Banjarnegara Tahun 2017 Nomor 32);</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Bupati Banjarnegara Nomor  9  Tahun 2018 Tentang Rencana Strategis Perangkat Daerah Kabupaten Banjarnegara Tahun 2017-2022 </w:t>
            </w:r>
            <w:r>
              <w:rPr>
                <w:rFonts w:ascii="Bookman Old Style" w:hAnsi="Bookman Old Style" w:eastAsia="MS Mincho" w:cs="Arial"/>
                <w:sz w:val="22"/>
                <w:szCs w:val="22"/>
                <w:lang w:val="id-ID" w:eastAsia="id-ID"/>
              </w:rPr>
              <w:t>(Lembaran Daerah Kabupaten Banjarnegara Tahun 2018 Nomor 9);</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27 Tahun 2018 tentang Tata Cara Penyusunan Peraturan Di Desa (Berita Daerah Kabupaten Banjarnegara Tahun 2018 Nomor 27);</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28 Tahun 2018 tentang Petunjuk Teknis Pembangunan Desa (Berita Daerah Kabupaten Banjarnegara Tahun 2018 Nomor 28);</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47 Tahun 2018 tentang Daftar Kewenangan Desa Berdasarkan Hak Aal Usul dan Kewenangan Lokal Berskala Desa (Berita Daerah Kabupaten Banjarnegara Tahun 2018 Nomor 47);</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eastAsia="MS Mincho" w:cs="Arial"/>
                <w:sz w:val="22"/>
                <w:szCs w:val="22"/>
                <w:lang w:val="id-ID" w:eastAsia="id-ID"/>
              </w:rPr>
              <w:t>Peraturan Bupati Banjarnegara Nomor 76 Tahun 2018 tentang Pengelolaan Keuangan Desa ;</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Desa </w:t>
            </w:r>
            <w:r>
              <w:rPr>
                <w:rFonts w:ascii="Bookman Old Style" w:hAnsi="Bookman Old Style" w:eastAsia="Calibri" w:cs="Arial"/>
                <w:sz w:val="22"/>
                <w:szCs w:val="22"/>
                <w:lang w:val="id-ID" w:eastAsia="id-ID"/>
              </w:rPr>
              <w:t>Kalipelus</w:t>
            </w:r>
            <w:r>
              <w:rPr>
                <w:rFonts w:ascii="Bookman Old Style" w:hAnsi="Bookman Old Style" w:cs="Arial"/>
                <w:sz w:val="22"/>
                <w:szCs w:val="22"/>
                <w:lang w:val="id-ID" w:eastAsia="id-ID"/>
              </w:rPr>
              <w:t xml:space="preserve"> Nomor 08 Tahun 2018 tentang Pembentukan dan Susunan Organisasi Pemerintah Desa (Lembaran Desa </w:t>
            </w:r>
            <w:r>
              <w:rPr>
                <w:rFonts w:ascii="Bookman Old Style" w:hAnsi="Bookman Old Style" w:eastAsia="Calibri" w:cs="Arial"/>
                <w:sz w:val="22"/>
                <w:szCs w:val="22"/>
                <w:lang w:val="id-ID" w:eastAsia="id-ID"/>
              </w:rPr>
              <w:t>Kalipelus</w:t>
            </w:r>
            <w:r>
              <w:rPr>
                <w:rFonts w:ascii="Bookman Old Style" w:hAnsi="Bookman Old Style" w:cs="Arial"/>
                <w:sz w:val="22"/>
                <w:szCs w:val="22"/>
                <w:lang w:val="id-ID" w:eastAsia="id-ID"/>
              </w:rPr>
              <w:t xml:space="preserve"> Tahun 2018 Nomor 08 );</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Desa </w:t>
            </w:r>
            <w:r>
              <w:rPr>
                <w:rFonts w:ascii="Bookman Old Style" w:hAnsi="Bookman Old Style" w:eastAsia="Calibri" w:cs="Arial"/>
                <w:sz w:val="22"/>
                <w:szCs w:val="22"/>
                <w:lang w:val="id-ID" w:eastAsia="id-ID"/>
              </w:rPr>
              <w:t>Kalipelus</w:t>
            </w:r>
            <w:r>
              <w:rPr>
                <w:rFonts w:ascii="Bookman Old Style" w:hAnsi="Bookman Old Style" w:cs="Arial"/>
                <w:sz w:val="22"/>
                <w:szCs w:val="22"/>
                <w:lang w:val="id-ID" w:eastAsia="id-ID"/>
              </w:rPr>
              <w:t xml:space="preserve"> Nomor 09 Tahun 2018 tentang Daftar Kewenangan Desa </w:t>
            </w:r>
            <w:r>
              <w:rPr>
                <w:rFonts w:ascii="Bookman Old Style" w:hAnsi="Bookman Old Style" w:eastAsia="MS Mincho" w:cs="Arial"/>
                <w:sz w:val="22"/>
                <w:szCs w:val="22"/>
                <w:lang w:val="id-ID" w:eastAsia="id-ID"/>
              </w:rPr>
              <w:t xml:space="preserve">Berdasarkan Hak Asal Usul dan Kewenangan Lokal Berskala Desa </w:t>
            </w:r>
            <w:r>
              <w:rPr>
                <w:rFonts w:ascii="Bookman Old Style" w:hAnsi="Bookman Old Style" w:cs="Arial"/>
                <w:sz w:val="22"/>
                <w:szCs w:val="22"/>
                <w:lang w:val="id-ID" w:eastAsia="id-ID"/>
              </w:rPr>
              <w:t xml:space="preserve">(Lembaran Desa </w:t>
            </w:r>
            <w:r>
              <w:rPr>
                <w:rFonts w:ascii="Bookman Old Style" w:hAnsi="Bookman Old Style" w:eastAsia="Calibri" w:cs="Arial"/>
                <w:sz w:val="22"/>
                <w:szCs w:val="22"/>
                <w:lang w:val="id-ID" w:eastAsia="id-ID"/>
              </w:rPr>
              <w:t>Kalipelus</w:t>
            </w:r>
            <w:r>
              <w:rPr>
                <w:rFonts w:ascii="Bookman Old Style" w:hAnsi="Bookman Old Style" w:cs="Arial"/>
                <w:sz w:val="22"/>
                <w:szCs w:val="22"/>
                <w:lang w:val="id-ID" w:eastAsia="id-ID"/>
              </w:rPr>
              <w:t xml:space="preserve"> Tahun 2018 Nomor 09 );</w:t>
            </w:r>
          </w:p>
          <w:p>
            <w:pPr>
              <w:pStyle w:val="48"/>
              <w:numPr>
                <w:ilvl w:val="0"/>
                <w:numId w:val="10"/>
              </w:numPr>
              <w:autoSpaceDE w:val="0"/>
              <w:autoSpaceDN w:val="0"/>
              <w:adjustRightInd w:val="0"/>
              <w:spacing w:line="360" w:lineRule="auto"/>
              <w:jc w:val="both"/>
              <w:rPr>
                <w:rFonts w:ascii="Bookman Old Style" w:hAnsi="Bookman Old Style" w:eastAsia="MS Mincho" w:cs="Arial"/>
                <w:sz w:val="22"/>
                <w:szCs w:val="22"/>
                <w:lang w:val="id-ID" w:eastAsia="ja-JP"/>
              </w:rPr>
            </w:pPr>
            <w:r>
              <w:rPr>
                <w:rFonts w:ascii="Bookman Old Style" w:hAnsi="Bookman Old Style" w:cs="Arial"/>
                <w:sz w:val="22"/>
                <w:szCs w:val="22"/>
                <w:lang w:val="id-ID" w:eastAsia="id-ID"/>
              </w:rPr>
              <w:t xml:space="preserve">Peraturan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Nomor 04 Tahun 2020 tentang Rencanan Pembangunan Jangka Menengah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Tahun 2020 - 2025 (Lembaran Desa </w:t>
            </w:r>
            <w:r>
              <w:rPr>
                <w:rFonts w:ascii="Bookman Old Style" w:hAnsi="Bookman Old Style" w:eastAsia="Bookman Old Style" w:cs="Arial"/>
                <w:spacing w:val="1"/>
                <w:sz w:val="22"/>
                <w:szCs w:val="22"/>
                <w:lang w:val="id-ID" w:eastAsia="id-ID"/>
              </w:rPr>
              <w:t>Kalipelus</w:t>
            </w:r>
            <w:r>
              <w:rPr>
                <w:rFonts w:ascii="Bookman Old Style" w:hAnsi="Bookman Old Style" w:cs="Arial"/>
                <w:sz w:val="22"/>
                <w:szCs w:val="22"/>
                <w:lang w:val="id-ID" w:eastAsia="id-ID"/>
              </w:rPr>
              <w:t xml:space="preserve"> Tahun 2020 Nomor 04 );</w:t>
            </w:r>
          </w:p>
          <w:p>
            <w:pPr>
              <w:autoSpaceDE w:val="0"/>
              <w:autoSpaceDN w:val="0"/>
              <w:adjustRightInd w:val="0"/>
              <w:spacing w:line="360" w:lineRule="auto"/>
              <w:ind w:left="360"/>
              <w:jc w:val="both"/>
              <w:rPr>
                <w:rFonts w:ascii="Bookman Old Style" w:hAnsi="Bookman Old Style" w:eastAsia="Bookman Old Style" w:cs="Arial"/>
                <w:spacing w:val="-1"/>
                <w:sz w:val="22"/>
                <w:szCs w:val="22"/>
                <w:lang w:val="id-ID" w:eastAsia="id-ID"/>
              </w:rPr>
            </w:pPr>
          </w:p>
        </w:tc>
      </w:tr>
    </w:tbl>
    <w:p>
      <w:pPr>
        <w:spacing w:line="360" w:lineRule="auto"/>
        <w:ind w:right="2045"/>
        <w:rPr>
          <w:rFonts w:ascii="Bookman Old Style" w:hAnsi="Bookman Old Style" w:eastAsia="Bookman Old Style" w:cs="Arial"/>
          <w:spacing w:val="-1"/>
          <w:sz w:val="22"/>
          <w:szCs w:val="22"/>
        </w:rPr>
      </w:pPr>
    </w:p>
    <w:p>
      <w:pPr>
        <w:spacing w:line="360" w:lineRule="auto"/>
        <w:rPr>
          <w:rFonts w:ascii="Bookman Old Style" w:hAnsi="Bookman Old Style" w:eastAsia="Bookman Old Style" w:cs="Arial"/>
          <w:spacing w:val="2"/>
          <w:sz w:val="22"/>
          <w:szCs w:val="22"/>
        </w:rPr>
      </w:pPr>
      <w:r>
        <w:rPr>
          <w:rFonts w:ascii="Bookman Old Style" w:hAnsi="Bookman Old Style" w:eastAsia="Bookman Old Style" w:cs="Arial"/>
          <w:spacing w:val="2"/>
          <w:sz w:val="22"/>
          <w:szCs w:val="22"/>
        </w:rPr>
        <w:t>C. MAKSUD DAN TUJUAN</w:t>
      </w:r>
    </w:p>
    <w:p>
      <w:pPr>
        <w:autoSpaceDE w:val="0"/>
        <w:autoSpaceDN w:val="0"/>
        <w:adjustRightInd w:val="0"/>
        <w:spacing w:line="360" w:lineRule="auto"/>
        <w:ind w:left="426" w:firstLine="425"/>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RKPD Desa Kalipelus Kecamatan Purwanegara Kabupaten Banjarnegara Tahun 2024 disusun dengan maksud untuk:</w:t>
      </w:r>
    </w:p>
    <w:p>
      <w:pPr>
        <w:pStyle w:val="48"/>
        <w:numPr>
          <w:ilvl w:val="4"/>
          <w:numId w:val="1"/>
        </w:numPr>
        <w:autoSpaceDE w:val="0"/>
        <w:autoSpaceDN w:val="0"/>
        <w:adjustRightInd w:val="0"/>
        <w:spacing w:line="360" w:lineRule="auto"/>
        <w:ind w:left="851" w:hanging="284"/>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Melanjutkan Rencana Pembangunan Jangka Menengah Desa Kalipelus Kecamatan Purwanegara Kabupaten Banjarnegara Tahun 2020 - 2025 ke dalam rencana program kegiatan berdasarkan bidang dan sub bidang prioritas Desa Kalipelus Kecamatan Purwanegara Kabupaten Banjarnegara Tahun 2021 </w:t>
      </w:r>
      <w:r>
        <w:rPr>
          <w:rFonts w:ascii="Bookman Old Style" w:hAnsi="Bookman Old Style" w:cs="Arial"/>
          <w:bCs/>
          <w:sz w:val="22"/>
          <w:szCs w:val="22"/>
        </w:rPr>
        <w:t xml:space="preserve">dengan mengacu pada </w:t>
      </w:r>
      <w:r>
        <w:rPr>
          <w:rFonts w:ascii="Bookman Old Style" w:hAnsi="Bookman Old Style" w:eastAsia="Calibri" w:cs="Arial"/>
          <w:sz w:val="22"/>
          <w:szCs w:val="22"/>
          <w:lang w:eastAsia="id-ID"/>
        </w:rPr>
        <w:t xml:space="preserve">arah kebijakan kabupaten Banjarnegara tahun 2021 berupa RPJMD Kabupaten Banjarnegara 2017-2022 dan Renstra Perangkat Daerah Kabupaten Tahun 2017-2020 serta </w:t>
      </w:r>
      <w:r>
        <w:rPr>
          <w:rFonts w:ascii="Bookman Old Style" w:hAnsi="Bookman Old Style" w:cs="Arial"/>
          <w:bCs/>
          <w:sz w:val="22"/>
          <w:szCs w:val="22"/>
        </w:rPr>
        <w:t xml:space="preserve">Pedoman Sinkronisasi dan Transisi Arah Kebijakan Perencanaan Daerah Kabupaten dengan Perencanaan Desa untuk </w:t>
      </w:r>
      <w:r>
        <w:rPr>
          <w:rFonts w:ascii="Bookman Old Style" w:hAnsi="Bookman Old Style" w:cs="Arial"/>
          <w:b/>
          <w:bCs/>
          <w:sz w:val="22"/>
          <w:szCs w:val="22"/>
        </w:rPr>
        <w:t>Penyusunan RKPDesa 2024 dan Daftar Usulan RKPDesa 2025</w:t>
      </w:r>
      <w:r>
        <w:rPr>
          <w:rFonts w:ascii="Bookman Old Style" w:hAnsi="Bookman Old Style" w:cs="Arial"/>
          <w:bCs/>
          <w:sz w:val="22"/>
          <w:szCs w:val="22"/>
        </w:rPr>
        <w:t xml:space="preserve"> </w:t>
      </w:r>
      <w:r>
        <w:rPr>
          <w:rFonts w:ascii="Bookman Old Style" w:hAnsi="Bookman Old Style" w:eastAsia="Calibri" w:cs="Arial"/>
          <w:sz w:val="22"/>
          <w:szCs w:val="22"/>
          <w:lang w:eastAsia="id-ID"/>
        </w:rPr>
        <w:t xml:space="preserve">yang dapat disesuaikan dengan kondisi dan kebutuhan Desa terkini. </w:t>
      </w:r>
    </w:p>
    <w:p>
      <w:pPr>
        <w:pStyle w:val="48"/>
        <w:numPr>
          <w:ilvl w:val="4"/>
          <w:numId w:val="1"/>
        </w:numPr>
        <w:autoSpaceDE w:val="0"/>
        <w:autoSpaceDN w:val="0"/>
        <w:adjustRightInd w:val="0"/>
        <w:spacing w:line="360" w:lineRule="auto"/>
        <w:ind w:left="851" w:hanging="284"/>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Menyelaraskan </w:t>
      </w:r>
      <w:r>
        <w:rPr>
          <w:rFonts w:ascii="Bookman Old Style" w:hAnsi="Bookman Old Style" w:eastAsia="Calibri" w:cs="Arial"/>
          <w:b/>
          <w:sz w:val="22"/>
          <w:szCs w:val="22"/>
          <w:lang w:eastAsia="id-ID"/>
        </w:rPr>
        <w:t>Daftar Usulan RKP Desa Tahun 2024</w:t>
      </w:r>
      <w:r>
        <w:rPr>
          <w:rFonts w:ascii="Bookman Old Style" w:hAnsi="Bookman Old Style" w:eastAsia="Calibri" w:cs="Arial"/>
          <w:sz w:val="22"/>
          <w:szCs w:val="22"/>
          <w:lang w:eastAsia="id-ID"/>
        </w:rPr>
        <w:t xml:space="preserve"> dengan sasaran dan program yang yang akan digunakan sebagai masukan dalam penyusunan  RKPD  dan RENJA Perangkat Daerah Kabupaten Banjarnegara Tahun 2024;</w:t>
      </w:r>
    </w:p>
    <w:p>
      <w:pPr>
        <w:pStyle w:val="48"/>
        <w:numPr>
          <w:ilvl w:val="4"/>
          <w:numId w:val="1"/>
        </w:numPr>
        <w:autoSpaceDE w:val="0"/>
        <w:autoSpaceDN w:val="0"/>
        <w:adjustRightInd w:val="0"/>
        <w:spacing w:line="360" w:lineRule="auto"/>
        <w:ind w:left="851" w:hanging="284"/>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Menciptakan sinergi antara program kegiatan berdasarkan bidang dan sub bidang prioritas Desa </w:t>
      </w:r>
      <w:r>
        <w:rPr>
          <w:rFonts w:ascii="Bookman Old Style" w:hAnsi="Bookman Old Style" w:eastAsia="Calibri" w:cs="Arial"/>
          <w:b/>
          <w:sz w:val="22"/>
          <w:szCs w:val="22"/>
          <w:lang w:eastAsia="id-ID"/>
        </w:rPr>
        <w:t>Kalipelus</w:t>
      </w:r>
      <w:r>
        <w:rPr>
          <w:rFonts w:ascii="Bookman Old Style" w:hAnsi="Bookman Old Style" w:eastAsia="Calibri" w:cs="Arial"/>
          <w:sz w:val="22"/>
          <w:szCs w:val="22"/>
          <w:lang w:eastAsia="id-ID"/>
        </w:rPr>
        <w:t xml:space="preserve"> antar wilayah, antar kewenangan Desa, dan antar tingkat pemerintahan;</w:t>
      </w:r>
    </w:p>
    <w:p>
      <w:pPr>
        <w:pStyle w:val="48"/>
        <w:numPr>
          <w:ilvl w:val="4"/>
          <w:numId w:val="1"/>
        </w:numPr>
        <w:autoSpaceDE w:val="0"/>
        <w:autoSpaceDN w:val="0"/>
        <w:adjustRightInd w:val="0"/>
        <w:spacing w:line="360" w:lineRule="auto"/>
        <w:ind w:left="851" w:hanging="284"/>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Mewujudkan efisiensi dan efektivitas pemanfaatan sumber daya Desa dalam pelaksanaan pembangunan Desa.</w:t>
      </w:r>
    </w:p>
    <w:p>
      <w:pPr>
        <w:pStyle w:val="48"/>
        <w:autoSpaceDE w:val="0"/>
        <w:autoSpaceDN w:val="0"/>
        <w:adjustRightInd w:val="0"/>
        <w:spacing w:line="360" w:lineRule="auto"/>
        <w:ind w:left="142" w:firstLine="709"/>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Sedangkan tujuan dari penyusunan RKPD Desa </w:t>
      </w:r>
      <w:r>
        <w:rPr>
          <w:rFonts w:ascii="Bookman Old Style" w:hAnsi="Bookman Old Style" w:eastAsia="Calibri" w:cs="Arial"/>
          <w:b/>
          <w:sz w:val="22"/>
          <w:szCs w:val="22"/>
          <w:lang w:eastAsia="id-ID"/>
        </w:rPr>
        <w:t>Kalipelus</w:t>
      </w:r>
      <w:r>
        <w:rPr>
          <w:rFonts w:ascii="Bookman Old Style" w:hAnsi="Bookman Old Style" w:eastAsia="Calibri" w:cs="Arial"/>
          <w:sz w:val="22"/>
          <w:szCs w:val="22"/>
          <w:lang w:eastAsia="id-ID"/>
        </w:rPr>
        <w:t xml:space="preserve"> Kecamatan </w:t>
      </w:r>
      <w:r>
        <w:rPr>
          <w:rFonts w:ascii="Bookman Old Style" w:hAnsi="Bookman Old Style" w:eastAsia="Calibri" w:cs="Arial"/>
          <w:sz w:val="22"/>
          <w:szCs w:val="22"/>
          <w:lang w:eastAsia="id-ID"/>
        </w:rPr>
        <w:tab/>
      </w:r>
      <w:r>
        <w:rPr>
          <w:rFonts w:ascii="Bookman Old Style" w:hAnsi="Bookman Old Style" w:eastAsia="Calibri" w:cs="Arial"/>
          <w:sz w:val="22"/>
          <w:szCs w:val="22"/>
          <w:lang w:eastAsia="id-ID"/>
        </w:rPr>
        <w:t xml:space="preserve"> </w:t>
      </w:r>
      <w:r>
        <w:rPr>
          <w:rFonts w:ascii="Bookman Old Style" w:hAnsi="Bookman Old Style" w:eastAsia="Calibri" w:cs="Arial"/>
          <w:sz w:val="22"/>
          <w:szCs w:val="22"/>
          <w:lang w:eastAsia="id-ID"/>
        </w:rPr>
        <w:tab/>
      </w:r>
      <w:r>
        <w:rPr>
          <w:rFonts w:ascii="Bookman Old Style" w:hAnsi="Bookman Old Style" w:eastAsia="Calibri" w:cs="Arial"/>
          <w:sz w:val="22"/>
          <w:szCs w:val="22"/>
          <w:lang w:eastAsia="id-ID"/>
        </w:rPr>
        <w:t xml:space="preserve"> </w:t>
      </w:r>
      <w:r>
        <w:rPr>
          <w:rFonts w:ascii="Bookman Old Style" w:hAnsi="Bookman Old Style" w:eastAsia="Calibri" w:cs="Arial"/>
          <w:sz w:val="22"/>
          <w:szCs w:val="22"/>
          <w:lang w:eastAsia="id-ID"/>
        </w:rPr>
        <w:tab/>
      </w:r>
      <w:r>
        <w:rPr>
          <w:rFonts w:ascii="Bookman Old Style" w:hAnsi="Bookman Old Style" w:eastAsia="Calibri" w:cs="Arial"/>
          <w:sz w:val="22"/>
          <w:szCs w:val="22"/>
          <w:lang w:eastAsia="id-ID"/>
        </w:rPr>
        <w:t xml:space="preserve"> Purwanegara Kabupaten Banjarnegara tahun 2024 adalah sebagai berikut:</w:t>
      </w:r>
    </w:p>
    <w:p>
      <w:pPr>
        <w:pStyle w:val="48"/>
        <w:numPr>
          <w:ilvl w:val="7"/>
          <w:numId w:val="11"/>
        </w:numPr>
        <w:tabs>
          <w:tab w:val="left" w:pos="851"/>
          <w:tab w:val="clear" w:pos="5400"/>
        </w:tabs>
        <w:autoSpaceDE w:val="0"/>
        <w:autoSpaceDN w:val="0"/>
        <w:adjustRightInd w:val="0"/>
        <w:spacing w:line="360" w:lineRule="auto"/>
        <w:ind w:left="851"/>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Menjadi pedoman dalam menyusun Rancangan APB Desa </w:t>
      </w:r>
      <w:r>
        <w:rPr>
          <w:rFonts w:ascii="Bookman Old Style" w:hAnsi="Bookman Old Style" w:eastAsia="Calibri" w:cs="Arial"/>
          <w:b/>
          <w:sz w:val="22"/>
          <w:szCs w:val="22"/>
          <w:lang w:eastAsia="id-ID"/>
        </w:rPr>
        <w:t>Kalipelus</w:t>
      </w:r>
      <w:r>
        <w:rPr>
          <w:rFonts w:ascii="Bookman Old Style" w:hAnsi="Bookman Old Style" w:eastAsia="Calibri" w:cs="Arial"/>
          <w:sz w:val="22"/>
          <w:szCs w:val="22"/>
          <w:lang w:eastAsia="id-ID"/>
        </w:rPr>
        <w:t xml:space="preserve"> Kecamatan Purwanegara Kabupaten Banjarnegara Tahun Anggaran 2024;</w:t>
      </w:r>
    </w:p>
    <w:p>
      <w:pPr>
        <w:pStyle w:val="48"/>
        <w:numPr>
          <w:ilvl w:val="7"/>
          <w:numId w:val="11"/>
        </w:numPr>
        <w:tabs>
          <w:tab w:val="left" w:pos="851"/>
          <w:tab w:val="clear" w:pos="5400"/>
        </w:tabs>
        <w:autoSpaceDE w:val="0"/>
        <w:autoSpaceDN w:val="0"/>
        <w:adjustRightInd w:val="0"/>
        <w:spacing w:line="360" w:lineRule="auto"/>
        <w:ind w:left="851"/>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Menjadi pedoman dalam </w:t>
      </w:r>
      <w:r>
        <w:rPr>
          <w:rFonts w:ascii="Bookman Old Style" w:hAnsi="Bookman Old Style" w:eastAsia="Bookman Old Style" w:cs="Arial"/>
          <w:sz w:val="22"/>
          <w:szCs w:val="22"/>
        </w:rPr>
        <w:t xml:space="preserve">penyelenggaran pemerintahanan Desa, Pelaksanaan Pembangunan Desa, Pembinaan Kemasyarakatan, Pemberdayaan Masyarakat Desa dan Penanggulangan Bencana, Keadaan Darurat Dan Mendesak Desa, Desa </w:t>
      </w:r>
      <w:r>
        <w:rPr>
          <w:rFonts w:ascii="Bookman Old Style" w:hAnsi="Bookman Old Style" w:eastAsia="Calibri" w:cs="Arial"/>
          <w:b/>
          <w:sz w:val="22"/>
          <w:szCs w:val="22"/>
          <w:lang w:eastAsia="id-ID"/>
        </w:rPr>
        <w:t>Kalipelus</w:t>
      </w:r>
      <w:r>
        <w:rPr>
          <w:rFonts w:ascii="Bookman Old Style" w:hAnsi="Bookman Old Style" w:eastAsia="Calibri" w:cs="Arial"/>
          <w:sz w:val="22"/>
          <w:szCs w:val="22"/>
          <w:lang w:eastAsia="id-ID"/>
        </w:rPr>
        <w:t xml:space="preserve"> Kecamatan Purwanegara Kabupaten Banjarnegara Tahun 2020; </w:t>
      </w:r>
    </w:p>
    <w:p>
      <w:pPr>
        <w:pStyle w:val="48"/>
        <w:numPr>
          <w:ilvl w:val="7"/>
          <w:numId w:val="11"/>
        </w:numPr>
        <w:tabs>
          <w:tab w:val="left" w:pos="851"/>
          <w:tab w:val="clear" w:pos="5400"/>
        </w:tabs>
        <w:autoSpaceDE w:val="0"/>
        <w:autoSpaceDN w:val="0"/>
        <w:adjustRightInd w:val="0"/>
        <w:spacing w:line="360" w:lineRule="auto"/>
        <w:ind w:left="851"/>
        <w:jc w:val="both"/>
        <w:rPr>
          <w:rFonts w:ascii="Bookman Old Style" w:hAnsi="Bookman Old Style" w:eastAsia="Calibri" w:cs="Arial"/>
          <w:sz w:val="22"/>
          <w:szCs w:val="22"/>
          <w:lang w:eastAsia="id-ID"/>
        </w:rPr>
      </w:pPr>
      <w:r>
        <w:rPr>
          <w:rFonts w:ascii="Bookman Old Style" w:hAnsi="Bookman Old Style" w:cs="Arial"/>
          <w:b/>
          <w:sz w:val="22"/>
          <w:szCs w:val="22"/>
        </w:rPr>
        <w:t xml:space="preserve">Menghasilakn </w:t>
      </w:r>
      <w:r>
        <w:rPr>
          <w:rFonts w:ascii="Bookman Old Style" w:hAnsi="Bookman Old Style" w:cs="Arial"/>
          <w:b/>
          <w:sz w:val="22"/>
          <w:szCs w:val="22"/>
          <w:lang w:val="sv-SE"/>
        </w:rPr>
        <w:t>Daftar Usulan RKP Desa tahun</w:t>
      </w:r>
      <w:r>
        <w:rPr>
          <w:rFonts w:ascii="Bookman Old Style" w:hAnsi="Bookman Old Style" w:cs="Arial"/>
          <w:b/>
          <w:sz w:val="22"/>
          <w:szCs w:val="22"/>
        </w:rPr>
        <w:t xml:space="preserve"> 2025</w:t>
      </w:r>
      <w:r>
        <w:rPr>
          <w:rFonts w:ascii="Bookman Old Style" w:hAnsi="Bookman Old Style" w:cs="Arial"/>
          <w:b/>
          <w:sz w:val="22"/>
          <w:szCs w:val="22"/>
          <w:lang w:val="sv-SE"/>
        </w:rPr>
        <w:t xml:space="preserve"> yang akan diusulkan Pemerintah Desa kepada Pemerintah Daerah Kabupaten melalui mekanisme perencanaan pembangunan Daerah</w:t>
      </w:r>
      <w:r>
        <w:rPr>
          <w:rFonts w:ascii="Bookman Old Style" w:hAnsi="Bookman Old Style" w:eastAsia="Calibri" w:cs="Arial"/>
          <w:sz w:val="22"/>
          <w:szCs w:val="22"/>
          <w:lang w:eastAsia="id-ID"/>
        </w:rPr>
        <w:t>; dan</w:t>
      </w:r>
    </w:p>
    <w:p>
      <w:pPr>
        <w:pStyle w:val="48"/>
        <w:numPr>
          <w:ilvl w:val="7"/>
          <w:numId w:val="11"/>
        </w:numPr>
        <w:tabs>
          <w:tab w:val="left" w:pos="851"/>
          <w:tab w:val="clear" w:pos="5400"/>
        </w:tabs>
        <w:autoSpaceDE w:val="0"/>
        <w:autoSpaceDN w:val="0"/>
        <w:adjustRightInd w:val="0"/>
        <w:spacing w:line="360" w:lineRule="auto"/>
        <w:ind w:left="851"/>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Menjadi media akuntabilitas dalam rangka menciptakan tata kelola pemerintahan Desa yang baik.</w:t>
      </w:r>
    </w:p>
    <w:p>
      <w:pPr>
        <w:pStyle w:val="48"/>
        <w:autoSpaceDE w:val="0"/>
        <w:autoSpaceDN w:val="0"/>
        <w:adjustRightInd w:val="0"/>
        <w:spacing w:line="360" w:lineRule="auto"/>
        <w:ind w:left="851"/>
        <w:jc w:val="both"/>
        <w:rPr>
          <w:rFonts w:ascii="Bookman Old Style" w:hAnsi="Bookman Old Style" w:eastAsia="Calibri" w:cs="Arial"/>
          <w:sz w:val="22"/>
          <w:szCs w:val="22"/>
          <w:lang w:eastAsia="id-ID"/>
        </w:rPr>
      </w:pPr>
    </w:p>
    <w:p>
      <w:pPr>
        <w:spacing w:line="360" w:lineRule="auto"/>
        <w:ind w:firstLine="113"/>
        <w:rPr>
          <w:rFonts w:ascii="Bookman Old Style" w:hAnsi="Bookman Old Style" w:eastAsia="Bookman Old Style" w:cs="Arial"/>
          <w:sz w:val="22"/>
          <w:szCs w:val="22"/>
        </w:rPr>
      </w:pP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w:t>
      </w:r>
      <w:r>
        <w:rPr>
          <w:rFonts w:ascii="Bookman Old Style" w:hAnsi="Bookman Old Style" w:eastAsia="Bookman Old Style" w:cs="Arial"/>
          <w:spacing w:val="1"/>
          <w:sz w:val="22"/>
          <w:szCs w:val="22"/>
        </w:rPr>
        <w:t xml:space="preserve"> H</w:t>
      </w:r>
      <w:r>
        <w:rPr>
          <w:rFonts w:ascii="Bookman Old Style" w:hAnsi="Bookman Old Style" w:eastAsia="Bookman Old Style" w:cs="Arial"/>
          <w:spacing w:val="5"/>
          <w:sz w:val="22"/>
          <w:szCs w:val="22"/>
        </w:rPr>
        <w:t>U</w:t>
      </w:r>
      <w:r>
        <w:rPr>
          <w:rFonts w:ascii="Bookman Old Style" w:hAnsi="Bookman Old Style" w:eastAsia="Bookman Old Style" w:cs="Arial"/>
          <w:spacing w:val="10"/>
          <w:sz w:val="22"/>
          <w:szCs w:val="22"/>
        </w:rPr>
        <w:t>B</w:t>
      </w:r>
      <w:r>
        <w:rPr>
          <w:rFonts w:ascii="Bookman Old Style" w:hAnsi="Bookman Old Style" w:eastAsia="Bookman Old Style" w:cs="Arial"/>
          <w:spacing w:val="9"/>
          <w:sz w:val="22"/>
          <w:szCs w:val="22"/>
        </w:rPr>
        <w:t>U</w:t>
      </w:r>
      <w:r>
        <w:rPr>
          <w:rFonts w:ascii="Bookman Old Style" w:hAnsi="Bookman Old Style" w:eastAsia="Bookman Old Style" w:cs="Arial"/>
          <w:spacing w:val="2"/>
          <w:sz w:val="22"/>
          <w:szCs w:val="22"/>
        </w:rPr>
        <w:t>N</w:t>
      </w:r>
      <w:r>
        <w:rPr>
          <w:rFonts w:ascii="Bookman Old Style" w:hAnsi="Bookman Old Style" w:eastAsia="Bookman Old Style" w:cs="Arial"/>
          <w:spacing w:val="7"/>
          <w:sz w:val="22"/>
          <w:szCs w:val="22"/>
        </w:rPr>
        <w:t>G</w:t>
      </w:r>
      <w:r>
        <w:rPr>
          <w:rFonts w:ascii="Bookman Old Style" w:hAnsi="Bookman Old Style" w:eastAsia="Bookman Old Style" w:cs="Arial"/>
          <w:spacing w:val="10"/>
          <w:sz w:val="22"/>
          <w:szCs w:val="22"/>
        </w:rPr>
        <w:t>A</w:t>
      </w:r>
      <w:r>
        <w:rPr>
          <w:rFonts w:ascii="Bookman Old Style" w:hAnsi="Bookman Old Style" w:eastAsia="Bookman Old Style" w:cs="Arial"/>
          <w:sz w:val="22"/>
          <w:szCs w:val="22"/>
        </w:rPr>
        <w:t>N</w:t>
      </w:r>
      <w:r>
        <w:rPr>
          <w:rFonts w:ascii="Bookman Old Style" w:hAnsi="Bookman Old Style" w:eastAsia="Bookman Old Style" w:cs="Arial"/>
          <w:spacing w:val="79"/>
          <w:sz w:val="22"/>
          <w:szCs w:val="22"/>
        </w:rPr>
        <w:t xml:space="preserve"> </w:t>
      </w:r>
      <w:r>
        <w:rPr>
          <w:rFonts w:ascii="Bookman Old Style" w:hAnsi="Bookman Old Style" w:eastAsia="Bookman Old Style" w:cs="Arial"/>
          <w:sz w:val="22"/>
          <w:szCs w:val="22"/>
        </w:rPr>
        <w:t>ANTAR</w:t>
      </w:r>
      <w:r>
        <w:rPr>
          <w:rFonts w:ascii="Bookman Old Style" w:hAnsi="Bookman Old Style" w:eastAsia="Bookman Old Style" w:cs="Arial"/>
          <w:spacing w:val="38"/>
          <w:sz w:val="22"/>
          <w:szCs w:val="22"/>
        </w:rPr>
        <w:t xml:space="preserve"> </w:t>
      </w:r>
      <w:r>
        <w:rPr>
          <w:rFonts w:ascii="Bookman Old Style" w:hAnsi="Bookman Old Style" w:eastAsia="Bookman Old Style" w:cs="Arial"/>
          <w:spacing w:val="7"/>
          <w:sz w:val="22"/>
          <w:szCs w:val="22"/>
        </w:rPr>
        <w:t>DO</w:t>
      </w:r>
      <w:r>
        <w:rPr>
          <w:rFonts w:ascii="Bookman Old Style" w:hAnsi="Bookman Old Style" w:eastAsia="Bookman Old Style" w:cs="Arial"/>
          <w:spacing w:val="6"/>
          <w:sz w:val="22"/>
          <w:szCs w:val="22"/>
        </w:rPr>
        <w:t>K</w:t>
      </w:r>
      <w:r>
        <w:rPr>
          <w:rFonts w:ascii="Bookman Old Style" w:hAnsi="Bookman Old Style" w:eastAsia="Bookman Old Style" w:cs="Arial"/>
          <w:spacing w:val="5"/>
          <w:sz w:val="22"/>
          <w:szCs w:val="22"/>
        </w:rPr>
        <w:t>U</w:t>
      </w:r>
      <w:r>
        <w:rPr>
          <w:rFonts w:ascii="Bookman Old Style" w:hAnsi="Bookman Old Style" w:eastAsia="Bookman Old Style" w:cs="Arial"/>
          <w:spacing w:val="11"/>
          <w:sz w:val="22"/>
          <w:szCs w:val="22"/>
        </w:rPr>
        <w:t>M</w:t>
      </w:r>
      <w:r>
        <w:rPr>
          <w:rFonts w:ascii="Bookman Old Style" w:hAnsi="Bookman Old Style" w:eastAsia="Bookman Old Style" w:cs="Arial"/>
          <w:spacing w:val="6"/>
          <w:sz w:val="22"/>
          <w:szCs w:val="22"/>
        </w:rPr>
        <w:t>E</w:t>
      </w:r>
      <w:r>
        <w:rPr>
          <w:rFonts w:ascii="Bookman Old Style" w:hAnsi="Bookman Old Style" w:eastAsia="Bookman Old Style" w:cs="Arial"/>
          <w:sz w:val="22"/>
          <w:szCs w:val="22"/>
        </w:rPr>
        <w:t xml:space="preserve">N </w:t>
      </w:r>
    </w:p>
    <w:p>
      <w:pPr>
        <w:spacing w:line="360" w:lineRule="auto"/>
        <w:ind w:left="426" w:firstLine="425"/>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Dalam kaitan dengan sistem perencanaan pembangunan Desa, maka keberadaan RKP Desa</w:t>
      </w:r>
      <w:r>
        <w:rPr>
          <w:rFonts w:ascii="Bookman Old Style" w:hAnsi="Bookman Old Style" w:eastAsia="Calibri" w:cs="Arial"/>
          <w:b/>
          <w:sz w:val="22"/>
          <w:szCs w:val="22"/>
          <w:lang w:eastAsia="id-ID"/>
        </w:rPr>
        <w:t xml:space="preserve"> Kalipelus</w:t>
      </w:r>
      <w:r>
        <w:rPr>
          <w:rFonts w:ascii="Bookman Old Style" w:hAnsi="Bookman Old Style" w:eastAsia="Calibri" w:cs="Arial"/>
          <w:sz w:val="22"/>
          <w:szCs w:val="22"/>
          <w:lang w:eastAsia="id-ID"/>
        </w:rPr>
        <w:t xml:space="preserve"> Tahun 2024 adalah merupakan kelanjutan dari Rencana Pembangunan Jangka Menengah Desa</w:t>
      </w:r>
      <w:r>
        <w:rPr>
          <w:rFonts w:ascii="Bookman Old Style" w:hAnsi="Bookman Old Style" w:eastAsia="Calibri" w:cs="Arial"/>
          <w:b/>
          <w:sz w:val="22"/>
          <w:szCs w:val="22"/>
          <w:lang w:eastAsia="id-ID"/>
        </w:rPr>
        <w:t xml:space="preserve"> Kalipelus</w:t>
      </w:r>
      <w:r>
        <w:rPr>
          <w:rFonts w:ascii="Bookman Old Style" w:hAnsi="Bookman Old Style" w:eastAsia="Calibri" w:cs="Arial"/>
          <w:sz w:val="22"/>
          <w:szCs w:val="22"/>
          <w:lang w:eastAsia="id-ID"/>
        </w:rPr>
        <w:t xml:space="preserve"> Kecamatan Purwanegara Kabupaten Banjarnegara Tahun 2020 - 2025 yang disesuaikan dengan arah kebijakan kabupaten Banjarnegara tahun 2022 berupa RPJMD Kabupaten Banjarnegara 2017-2022 dan Renstra Perangkat Daerah Kabupaten Tahun 2017-2022 serta </w:t>
      </w:r>
      <w:r>
        <w:rPr>
          <w:rFonts w:ascii="Bookman Old Style" w:hAnsi="Bookman Old Style" w:cs="Arial"/>
          <w:bCs/>
          <w:sz w:val="22"/>
          <w:szCs w:val="22"/>
        </w:rPr>
        <w:t xml:space="preserve">Pedoman Sinkronisasi dan Transisi Arah Kebijakan Perencanaan Daerah Kabupaten dengan Perencanaan Desa untuk Penyusunan RKPDesa 2023 dan Daftar Usulan RKPDesa 2024 dan </w:t>
      </w:r>
      <w:r>
        <w:rPr>
          <w:rFonts w:ascii="Bookman Old Style" w:hAnsi="Bookman Old Style" w:eastAsia="Calibri" w:cs="Arial"/>
          <w:sz w:val="22"/>
          <w:szCs w:val="22"/>
          <w:lang w:eastAsia="id-ID"/>
        </w:rPr>
        <w:t>sesuai kondisi kebutuhan Desa terkini. Dan juga sebagai bahan masukan dalam  menyelaraskan dengan sasaran dan program Daftar Usulan RKP Desa Tahun 2024 dengan RKPD dan RENJA Kabupaten Banjarnegara Tahun 2024.</w:t>
      </w:r>
    </w:p>
    <w:p>
      <w:pPr>
        <w:spacing w:line="360" w:lineRule="auto"/>
        <w:ind w:left="426" w:firstLine="425"/>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RKPDesa tahun 2023 merupakan satu bagian yang utuh dari manajemen kerja di lingkungan Pemerintah Desa </w:t>
      </w:r>
      <w:r>
        <w:rPr>
          <w:rFonts w:ascii="Bookman Old Style" w:hAnsi="Bookman Old Style" w:eastAsia="Calibri" w:cs="Arial"/>
          <w:b/>
          <w:sz w:val="22"/>
          <w:szCs w:val="22"/>
          <w:lang w:eastAsia="id-ID"/>
        </w:rPr>
        <w:t>Kalipelus</w:t>
      </w:r>
      <w:r>
        <w:rPr>
          <w:rFonts w:ascii="Bookman Old Style" w:hAnsi="Bookman Old Style" w:eastAsia="Calibri" w:cs="Arial"/>
          <w:sz w:val="22"/>
          <w:szCs w:val="22"/>
          <w:lang w:eastAsia="id-ID"/>
        </w:rPr>
        <w:t xml:space="preserve"> khususnya dalam menjalankan agenda </w:t>
      </w:r>
      <w:r>
        <w:rPr>
          <w:rFonts w:ascii="Bookman Old Style" w:hAnsi="Bookman Old Style" w:eastAsia="Bookman Old Style" w:cs="Arial"/>
          <w:sz w:val="22"/>
          <w:szCs w:val="22"/>
        </w:rPr>
        <w:t xml:space="preserve">penyelenggaran pemerintahanan Desa, Pelaksanaan Pembangunan Desa, Pembinaan Kemasyarakatan, Pemberdayaan Masyarakat Desa dan Penanggulangan Bencana, Keadaan Darurat Dan Mendesak Desa, </w:t>
      </w:r>
      <w:r>
        <w:rPr>
          <w:rFonts w:ascii="Bookman Old Style" w:hAnsi="Bookman Old Style" w:eastAsia="Calibri" w:cs="Arial"/>
          <w:sz w:val="22"/>
          <w:szCs w:val="22"/>
          <w:lang w:eastAsia="id-ID"/>
        </w:rPr>
        <w:t xml:space="preserve"> serta dari keberadaannya akan dijadikan pedoman dalam </w:t>
      </w:r>
      <w:r>
        <w:rPr>
          <w:rFonts w:ascii="Bookman Old Style" w:hAnsi="Bookman Old Style" w:eastAsia="Calibri" w:cs="Arial"/>
          <w:b/>
          <w:sz w:val="22"/>
          <w:szCs w:val="22"/>
          <w:lang w:eastAsia="id-ID"/>
        </w:rPr>
        <w:t>penyusunan APB Desa Tahun 2024</w:t>
      </w:r>
      <w:r>
        <w:rPr>
          <w:rFonts w:ascii="Bookman Old Style" w:hAnsi="Bookman Old Style" w:eastAsia="Calibri" w:cs="Arial"/>
          <w:sz w:val="22"/>
          <w:szCs w:val="22"/>
          <w:lang w:eastAsia="id-ID"/>
        </w:rPr>
        <w:t>.</w:t>
      </w:r>
    </w:p>
    <w:p>
      <w:pPr>
        <w:spacing w:line="360" w:lineRule="auto"/>
        <w:ind w:left="426" w:firstLine="425"/>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Selanjutnya, RKP Desa untuk setiap tahunnya akan dijadikan pedoman bagi penyusunan </w:t>
      </w:r>
      <w:r>
        <w:rPr>
          <w:rFonts w:ascii="Bookman Old Style" w:hAnsi="Bookman Old Style" w:eastAsia="Calibri" w:cs="Arial"/>
          <w:b/>
          <w:sz w:val="22"/>
          <w:szCs w:val="22"/>
          <w:lang w:eastAsia="id-ID"/>
        </w:rPr>
        <w:t>Rancangan Anggaran Pendapatan dan Belanja Desa (RAPB Desa) Desa Kalipelus Tahun 2024</w:t>
      </w:r>
    </w:p>
    <w:p>
      <w:pPr>
        <w:spacing w:line="360" w:lineRule="auto"/>
        <w:ind w:left="426" w:firstLine="425"/>
        <w:jc w:val="both"/>
        <w:rPr>
          <w:rFonts w:ascii="Bookman Old Style" w:hAnsi="Bookman Old Style" w:cs="Arial"/>
          <w:sz w:val="22"/>
          <w:szCs w:val="22"/>
        </w:rPr>
      </w:pPr>
      <w:r>
        <w:rPr>
          <w:rFonts w:ascii="Bookman Old Style" w:hAnsi="Bookman Old Style" w:eastAsia="Calibri" w:cs="Arial"/>
          <w:sz w:val="22"/>
          <w:szCs w:val="22"/>
          <w:lang w:eastAsia="id-ID"/>
        </w:rPr>
        <w:t xml:space="preserve">Sedangkan Daftar Usulan RKP Desa Kalipelus Tahun 2023 </w:t>
      </w:r>
      <w:r>
        <w:rPr>
          <w:rFonts w:ascii="Bookman Old Style" w:hAnsi="Bookman Old Style" w:cs="Arial"/>
          <w:sz w:val="22"/>
          <w:szCs w:val="22"/>
          <w:lang w:val="sv-SE"/>
        </w:rPr>
        <w:t xml:space="preserve">yang menjadi bagian dari RKP Desa </w:t>
      </w:r>
      <w:r>
        <w:rPr>
          <w:rFonts w:ascii="Bookman Old Style" w:hAnsi="Bookman Old Style" w:eastAsia="Calibri" w:cs="Arial"/>
          <w:sz w:val="22"/>
          <w:szCs w:val="22"/>
          <w:lang w:eastAsia="id-ID"/>
        </w:rPr>
        <w:t>Kalipelus</w:t>
      </w:r>
      <w:r>
        <w:rPr>
          <w:rFonts w:ascii="Bookman Old Style" w:hAnsi="Bookman Old Style" w:cs="Arial"/>
          <w:sz w:val="22"/>
          <w:szCs w:val="22"/>
        </w:rPr>
        <w:t xml:space="preserve"> Tahun </w:t>
      </w:r>
      <w:r>
        <w:rPr>
          <w:rFonts w:ascii="Bookman Old Style" w:hAnsi="Bookman Old Style" w:eastAsia="Calibri" w:cs="Arial"/>
          <w:sz w:val="22"/>
          <w:szCs w:val="22"/>
          <w:lang w:eastAsia="id-ID"/>
        </w:rPr>
        <w:t>2023</w:t>
      </w:r>
      <w:r>
        <w:rPr>
          <w:rFonts w:ascii="Bookman Old Style" w:hAnsi="Bookman Old Style" w:cs="Arial"/>
          <w:sz w:val="22"/>
          <w:szCs w:val="22"/>
        </w:rPr>
        <w:t xml:space="preserve"> ini </w:t>
      </w:r>
      <w:r>
        <w:rPr>
          <w:rFonts w:ascii="Bookman Old Style" w:hAnsi="Bookman Old Style" w:cs="Arial"/>
          <w:sz w:val="22"/>
          <w:szCs w:val="22"/>
          <w:lang w:val="sv-SE"/>
        </w:rPr>
        <w:t xml:space="preserve">akan </w:t>
      </w:r>
      <w:r>
        <w:rPr>
          <w:rFonts w:ascii="Bookman Old Style" w:hAnsi="Bookman Old Style" w:cs="Arial"/>
          <w:sz w:val="22"/>
          <w:szCs w:val="22"/>
        </w:rPr>
        <w:t xml:space="preserve">menjadi </w:t>
      </w:r>
      <w:r>
        <w:rPr>
          <w:rFonts w:ascii="Bookman Old Style" w:hAnsi="Bookman Old Style" w:cs="Arial"/>
          <w:sz w:val="22"/>
          <w:szCs w:val="22"/>
          <w:lang w:val="sv-SE"/>
        </w:rPr>
        <w:t>usulan Pemerintah Desa kepada Pemerintah Daerah Kabupaten melalui mekanisme perencanaan pembangunan Daerah</w:t>
      </w:r>
      <w:r>
        <w:rPr>
          <w:rFonts w:ascii="Bookman Old Style" w:hAnsi="Bookman Old Style" w:cs="Arial"/>
          <w:sz w:val="22"/>
          <w:szCs w:val="22"/>
        </w:rPr>
        <w:t xml:space="preserve"> yang akan menjadi materi pembahasan di dalam musyawarah perencanaan pembangunan Kecamatan dan Kabupaten.</w:t>
      </w:r>
    </w:p>
    <w:p>
      <w:pPr>
        <w:spacing w:line="360" w:lineRule="auto"/>
        <w:ind w:left="426" w:firstLine="425"/>
        <w:jc w:val="both"/>
        <w:rPr>
          <w:rFonts w:ascii="Bookman Old Style" w:hAnsi="Bookman Old Style" w:cs="Arial"/>
          <w:sz w:val="22"/>
          <w:szCs w:val="22"/>
        </w:rPr>
      </w:pPr>
    </w:p>
    <w:p>
      <w:pPr>
        <w:spacing w:line="360" w:lineRule="auto"/>
        <w:jc w:val="center"/>
        <w:rPr>
          <w:rFonts w:ascii="Bookman Old Style" w:hAnsi="Bookman Old Style" w:eastAsia="Bookman Old Style" w:cs="Arial"/>
          <w:b/>
          <w:sz w:val="22"/>
          <w:szCs w:val="22"/>
        </w:rPr>
      </w:pPr>
      <w:r>
        <w:rPr>
          <w:rFonts w:ascii="Bookman Old Style" w:hAnsi="Bookman Old Style" w:eastAsia="Bookman Old Style" w:cs="Arial"/>
          <w:b/>
          <w:spacing w:val="-2"/>
          <w:sz w:val="22"/>
          <w:szCs w:val="22"/>
        </w:rPr>
        <w:t>B</w:t>
      </w:r>
      <w:r>
        <w:rPr>
          <w:rFonts w:ascii="Bookman Old Style" w:hAnsi="Bookman Old Style" w:eastAsia="Bookman Old Style" w:cs="Arial"/>
          <w:b/>
          <w:sz w:val="22"/>
          <w:szCs w:val="22"/>
        </w:rPr>
        <w:t xml:space="preserve">AB </w:t>
      </w:r>
      <w:r>
        <w:rPr>
          <w:rFonts w:ascii="Bookman Old Style" w:hAnsi="Bookman Old Style" w:eastAsia="Bookman Old Style" w:cs="Arial"/>
          <w:b/>
          <w:spacing w:val="2"/>
          <w:sz w:val="22"/>
          <w:szCs w:val="22"/>
        </w:rPr>
        <w:t>I</w:t>
      </w:r>
      <w:r>
        <w:rPr>
          <w:rFonts w:ascii="Bookman Old Style" w:hAnsi="Bookman Old Style" w:eastAsia="Bookman Old Style" w:cs="Arial"/>
          <w:b/>
          <w:sz w:val="22"/>
          <w:szCs w:val="22"/>
        </w:rPr>
        <w:t>I</w:t>
      </w:r>
    </w:p>
    <w:p>
      <w:pPr>
        <w:spacing w:line="360" w:lineRule="auto"/>
        <w:ind w:left="1418" w:hanging="1305"/>
        <w:jc w:val="center"/>
        <w:rPr>
          <w:rFonts w:ascii="Bookman Old Style" w:hAnsi="Bookman Old Style" w:eastAsia="Bookman Old Style" w:cs="Arial"/>
          <w:sz w:val="22"/>
          <w:szCs w:val="22"/>
        </w:rPr>
      </w:pPr>
      <w:r>
        <w:rPr>
          <w:rFonts w:ascii="Bookman Old Style" w:hAnsi="Bookman Old Style" w:eastAsia="Bookman Old Style" w:cs="Arial"/>
          <w:sz w:val="22"/>
          <w:szCs w:val="22"/>
        </w:rPr>
        <w:t>EVALUASI HASIL PELAKSANAAN RKP DESA TAHUN  2023</w:t>
      </w:r>
    </w:p>
    <w:p>
      <w:pPr>
        <w:spacing w:line="360" w:lineRule="auto"/>
        <w:ind w:left="1418" w:hanging="1305"/>
        <w:jc w:val="center"/>
        <w:rPr>
          <w:rFonts w:ascii="Bookman Old Style" w:hAnsi="Bookman Old Style" w:eastAsia="Bookman Old Style" w:cs="Arial"/>
          <w:sz w:val="22"/>
          <w:szCs w:val="22"/>
        </w:rPr>
      </w:pPr>
      <w:r>
        <w:rPr>
          <w:rFonts w:ascii="Bookman Old Style" w:hAnsi="Bookman Old Style" w:eastAsia="Bookman Old Style" w:cs="Arial"/>
          <w:sz w:val="22"/>
          <w:szCs w:val="22"/>
        </w:rPr>
        <w:t>DAN CAPAIAN KINERJA TAHUNAN</w:t>
      </w:r>
    </w:p>
    <w:p>
      <w:pPr>
        <w:spacing w:line="360" w:lineRule="auto"/>
        <w:ind w:left="1418" w:hanging="1305"/>
        <w:jc w:val="center"/>
        <w:rPr>
          <w:rFonts w:ascii="Bookman Old Style" w:hAnsi="Bookman Old Style" w:eastAsia="Bookman Old Style" w:cs="Arial"/>
          <w:sz w:val="22"/>
          <w:szCs w:val="22"/>
        </w:rPr>
      </w:pPr>
    </w:p>
    <w:p>
      <w:pPr>
        <w:pStyle w:val="48"/>
        <w:numPr>
          <w:ilvl w:val="0"/>
          <w:numId w:val="12"/>
        </w:numPr>
        <w:spacing w:line="360" w:lineRule="auto"/>
        <w:ind w:left="426"/>
        <w:jc w:val="both"/>
        <w:rPr>
          <w:rFonts w:ascii="Bookman Old Style" w:hAnsi="Bookman Old Style" w:eastAsia="Bookman Old Style" w:cs="Arial"/>
          <w:sz w:val="22"/>
          <w:szCs w:val="22"/>
        </w:rPr>
      </w:pPr>
      <w:r>
        <w:rPr>
          <w:rFonts w:ascii="Bookman Old Style" w:hAnsi="Bookman Old Style" w:eastAsia="Bookman Old Style" w:cs="Arial"/>
          <w:sz w:val="22"/>
          <w:szCs w:val="22"/>
        </w:rPr>
        <w:t>Evaluasi Pelaksanaan Program Kegiatan berdasarkan Bidang dan Sub Bidang Tahun 2022</w:t>
      </w:r>
    </w:p>
    <w:p>
      <w:pPr>
        <w:pStyle w:val="48"/>
        <w:numPr>
          <w:ilvl w:val="3"/>
          <w:numId w:val="13"/>
        </w:numPr>
        <w:spacing w:line="360" w:lineRule="auto"/>
        <w:ind w:left="851"/>
        <w:rPr>
          <w:rFonts w:ascii="Bookman Old Style" w:hAnsi="Bookman Old Style" w:eastAsia="Bookman Old Style" w:cs="Arial"/>
          <w:b/>
          <w:i/>
          <w:szCs w:val="22"/>
        </w:rPr>
      </w:pPr>
      <w:r>
        <w:rPr>
          <w:rFonts w:ascii="Bookman Old Style" w:hAnsi="Bookman Old Style" w:eastAsia="Bookman Old Style" w:cs="Arial"/>
          <w:b/>
          <w:i/>
          <w:szCs w:val="22"/>
        </w:rPr>
        <w:t>Bidang Penyelenggaran Pemerintahanan Desa</w:t>
      </w:r>
    </w:p>
    <w:p>
      <w:pPr>
        <w:pStyle w:val="48"/>
        <w:numPr>
          <w:ilvl w:val="0"/>
          <w:numId w:val="14"/>
        </w:numPr>
        <w:spacing w:before="38"/>
        <w:ind w:right="59"/>
        <w:jc w:val="both"/>
        <w:rPr>
          <w:rFonts w:ascii="Bookman Old Style" w:hAnsi="Bookman Old Style"/>
          <w:b/>
          <w:i/>
        </w:rPr>
      </w:pPr>
      <w:r>
        <w:rPr>
          <w:rFonts w:ascii="Bookman Old Style" w:hAnsi="Bookman Old Style"/>
          <w:b/>
          <w:i/>
        </w:rPr>
        <w:t>Sub Bidang Penyelenggaraan Belanja Penghasilan</w:t>
      </w:r>
      <w:r>
        <w:rPr>
          <w:rFonts w:ascii="Bookman Old Style" w:hAnsi="Bookman Old Style"/>
        </w:rPr>
        <w:t xml:space="preserve"> </w:t>
      </w:r>
      <w:r>
        <w:rPr>
          <w:rFonts w:ascii="Bookman Old Style" w:hAnsi="Bookman Old Style"/>
          <w:b/>
          <w:i/>
        </w:rPr>
        <w:t>Tetap, Tunjangan dan</w:t>
      </w:r>
      <w:r>
        <w:rPr>
          <w:rFonts w:ascii="Bookman Old Style" w:hAnsi="Bookman Old Style" w:eastAsia="Bookman Old Style" w:cs="Bookman Old Style"/>
          <w:b/>
          <w:i/>
        </w:rPr>
        <w:t xml:space="preserve"> </w:t>
      </w:r>
      <w:r>
        <w:rPr>
          <w:rFonts w:ascii="Bookman Old Style" w:hAnsi="Bookman Old Style"/>
          <w:b/>
          <w:i/>
        </w:rPr>
        <w:t xml:space="preserve">Operasional Pemerintahan Desa </w:t>
      </w:r>
    </w:p>
    <w:p>
      <w:pPr>
        <w:pStyle w:val="48"/>
        <w:spacing w:before="38"/>
        <w:ind w:left="927" w:right="59"/>
        <w:jc w:val="both"/>
        <w:rPr>
          <w:rFonts w:ascii="Bookman Old Style" w:hAnsi="Bookman Old Style" w:eastAsia="Bookman Old Style" w:cs="Bookman Old Style"/>
          <w:b/>
        </w:rPr>
      </w:pPr>
      <w:r>
        <w:rPr>
          <w:rFonts w:ascii="Bookman Old Style" w:hAnsi="Bookman Old Style" w:eastAsia="Bookman Old Style" w:cs="Bookman Old Style"/>
          <w:b/>
        </w:rPr>
        <w:t>Dengan Prioritas dan sasaran dalam Kegiatan :</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Pegawai Penghasilan Tetap Kepala Desa dan Perangkat Desa dari ADD</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Pegawai Tambahan Tunjangan Kepala Desa dan Perangkat Desa  dari Pengelolaan tanah bengkok</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Tunjangan Kedudukan  BPD</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Pegawai Tunjangan Pengelola Aset dan Keuangan Desa </w:t>
      </w:r>
    </w:p>
    <w:p>
      <w:pPr>
        <w:pStyle w:val="48"/>
        <w:spacing w:before="38"/>
        <w:ind w:left="1646" w:right="59"/>
        <w:jc w:val="both"/>
        <w:rPr>
          <w:rFonts w:ascii="Bookman Old Style" w:hAnsi="Bookman Old Style" w:eastAsia="Bookman Old Style" w:cs="Bookman Old Style"/>
        </w:rPr>
      </w:pPr>
      <w:r>
        <w:rPr>
          <w:rFonts w:ascii="Bookman Old Style" w:hAnsi="Bookman Old Style" w:eastAsia="Bookman Old Style" w:cs="Bookman Old Style"/>
        </w:rPr>
        <w:t>( PTPKD )</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Pegawai Tunjangan petugas profil desa</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Pemberian tunjangan ahir jabatan anggota BPD</w:t>
      </w:r>
    </w:p>
    <w:p>
      <w:pPr>
        <w:pStyle w:val="48"/>
        <w:numPr>
          <w:ilvl w:val="0"/>
          <w:numId w:val="15"/>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kegiatan Pendataan Desa</w:t>
      </w:r>
    </w:p>
    <w:p>
      <w:pPr>
        <w:pStyle w:val="48"/>
        <w:spacing w:before="38"/>
        <w:ind w:left="1646" w:right="59"/>
        <w:jc w:val="both"/>
        <w:rPr>
          <w:rFonts w:ascii="Bookman Old Style" w:hAnsi="Bookman Old Style" w:eastAsia="Bookman Old Style" w:cs="Bookman Old Style"/>
        </w:rPr>
      </w:pP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1.Kegiatan Operasional Perkantoran :</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ATK</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dan jasa Listrik dan air</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Benda Pos</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alat listrik</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alat kebersihan dan bahan pembersih</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Cetak dan foto copi</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makam minum rapat</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dan jasa /Upah Pekerja Desa</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pemeliharaan/perawatan kendaraan bermotor ( Mobil ambulan dan sepeda motor )</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Perjalanan dinas</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Dekorasi dan Dokumentasi </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Transakasi dan keuangan admin Bank</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Pajak mobil Ambulan Desa dan Mobil Opersional Desa</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 peralatan Kantor</w:t>
      </w:r>
    </w:p>
    <w:p>
      <w:pPr>
        <w:pStyle w:val="48"/>
        <w:numPr>
          <w:ilvl w:val="0"/>
          <w:numId w:val="16"/>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dan jasa pajak tanah kas Desa</w:t>
      </w:r>
    </w:p>
    <w:p>
      <w:pPr>
        <w:pStyle w:val="48"/>
        <w:spacing w:before="38"/>
        <w:ind w:left="927" w:right="59"/>
        <w:jc w:val="both"/>
        <w:rPr>
          <w:rFonts w:ascii="Bookman Old Style" w:hAnsi="Bookman Old Style" w:eastAsia="Bookman Old Style" w:cs="Bookman Old Style"/>
        </w:rPr>
      </w:pP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2.Kegiatan operasional BPD :</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Uang sidang BPD</w:t>
      </w:r>
    </w:p>
    <w:p>
      <w:pPr>
        <w:pStyle w:val="48"/>
        <w:spacing w:before="38"/>
        <w:ind w:left="1287" w:right="59"/>
        <w:jc w:val="both"/>
        <w:rPr>
          <w:rFonts w:ascii="Bookman Old Style" w:hAnsi="Bookman Old Style" w:eastAsia="Bookman Old Style" w:cs="Bookman Old Style"/>
        </w:rPr>
      </w:pP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3.Kegiatan operasional RT dan RT :</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insentiv RT dan RW</w:t>
      </w:r>
    </w:p>
    <w:p>
      <w:pPr>
        <w:pStyle w:val="48"/>
        <w:spacing w:before="38"/>
        <w:ind w:left="1287" w:right="59"/>
        <w:jc w:val="both"/>
        <w:rPr>
          <w:rFonts w:ascii="Bookman Old Style" w:hAnsi="Bookman Old Style" w:eastAsia="Bookman Old Style" w:cs="Bookman Old Style"/>
        </w:rPr>
      </w:pP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4.Kegiatan Saran dan Prasarana Kantor :</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Lemari arsip Kantor</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Rehab Kantor Desa Kalipelus</w:t>
      </w:r>
    </w:p>
    <w:p>
      <w:pPr>
        <w:pStyle w:val="48"/>
        <w:spacing w:before="38"/>
        <w:ind w:left="1287" w:right="59"/>
        <w:jc w:val="both"/>
        <w:rPr>
          <w:rFonts w:ascii="Bookman Old Style" w:hAnsi="Bookman Old Style" w:eastAsia="Bookman Old Style" w:cs="Bookman Old Style"/>
        </w:rPr>
      </w:pPr>
    </w:p>
    <w:p>
      <w:pPr>
        <w:spacing w:before="38"/>
        <w:ind w:left="529" w:right="59" w:firstLine="38"/>
        <w:jc w:val="both"/>
        <w:rPr>
          <w:rFonts w:ascii="Bookman Old Style" w:hAnsi="Bookman Old Style" w:eastAsia="Bookman Old Style" w:cs="Bookman Old Style"/>
          <w:b/>
        </w:rPr>
      </w:pPr>
      <w:r>
        <w:rPr>
          <w:rFonts w:ascii="Bookman Old Style" w:hAnsi="Bookman Old Style" w:eastAsia="Bookman Old Style" w:cs="Bookman Old Style"/>
          <w:b/>
        </w:rPr>
        <w:t>5.Kegiatan Perencanaan Pembangunan Desa</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ATK,Perjalanan Dinas,Makan minum rapat</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Kegiatan Belanja Pegawai : tunjangan Operator Profil Desa</w:t>
      </w:r>
    </w:p>
    <w:p>
      <w:pPr>
        <w:spacing w:before="38"/>
        <w:ind w:left="1287" w:right="59"/>
        <w:jc w:val="both"/>
        <w:rPr>
          <w:rFonts w:ascii="Bookman Old Style" w:hAnsi="Bookman Old Style" w:eastAsia="Bookman Old Style" w:cs="Bookman Old Style"/>
        </w:rPr>
      </w:pPr>
    </w:p>
    <w:p>
      <w:pPr>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6.Kegiatan Pengelolan Informasi Desa</w:t>
      </w:r>
    </w:p>
    <w:p>
      <w:pPr>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 xml:space="preserve">- </w:t>
      </w:r>
      <w:r>
        <w:rPr>
          <w:rFonts w:ascii="Bookman Old Style" w:hAnsi="Bookman Old Style" w:eastAsia="Bookman Old Style" w:cs="Bookman Old Style"/>
        </w:rPr>
        <w:t>Belanja aset dan keuangan desa (Petugas Aset Desa dan Operator SID )</w:t>
      </w:r>
    </w:p>
    <w:p>
      <w:pPr>
        <w:spacing w:before="38"/>
        <w:ind w:left="927" w:right="59"/>
        <w:jc w:val="both"/>
        <w:rPr>
          <w:rFonts w:ascii="Bookman Old Style" w:hAnsi="Bookman Old Style"/>
          <w:b/>
          <w:i/>
        </w:rPr>
      </w:pPr>
    </w:p>
    <w:p>
      <w:pPr>
        <w:pStyle w:val="48"/>
        <w:numPr>
          <w:ilvl w:val="3"/>
          <w:numId w:val="13"/>
        </w:numPr>
        <w:spacing w:line="360" w:lineRule="auto"/>
        <w:ind w:left="851"/>
        <w:rPr>
          <w:rFonts w:ascii="Bookman Old Style" w:hAnsi="Bookman Old Style" w:eastAsia="Bookman Old Style" w:cs="Arial"/>
          <w:b/>
          <w:sz w:val="28"/>
          <w:szCs w:val="22"/>
        </w:rPr>
      </w:pPr>
      <w:r>
        <w:rPr>
          <w:rFonts w:ascii="Bookman Old Style" w:hAnsi="Bookman Old Style" w:eastAsia="Bookman Old Style" w:cs="Arial"/>
          <w:b/>
          <w:sz w:val="28"/>
          <w:szCs w:val="22"/>
        </w:rPr>
        <w:t>Bidang Pelaksanaan Pembangunan Desa</w:t>
      </w:r>
    </w:p>
    <w:p>
      <w:pPr>
        <w:pStyle w:val="48"/>
        <w:numPr>
          <w:ilvl w:val="0"/>
          <w:numId w:val="18"/>
        </w:numPr>
        <w:spacing w:line="360" w:lineRule="auto"/>
        <w:rPr>
          <w:rFonts w:ascii="Bookman Old Style" w:hAnsi="Bookman Old Style" w:eastAsia="Bookman Old Style" w:cs="Arial"/>
          <w:b/>
          <w:szCs w:val="22"/>
        </w:rPr>
      </w:pPr>
      <w:r>
        <w:rPr>
          <w:rFonts w:ascii="Bookman Old Style" w:hAnsi="Bookman Old Style"/>
        </w:rPr>
        <w:t>Sub Bidang Pendidikan</w:t>
      </w:r>
    </w:p>
    <w:p>
      <w:pPr>
        <w:pStyle w:val="48"/>
        <w:spacing w:line="360" w:lineRule="auto"/>
        <w:ind w:left="1211"/>
        <w:rPr>
          <w:rFonts w:ascii="Bookman Old Style" w:hAnsi="Bookman Old Style" w:eastAsia="Bookman Old Style" w:cs="Arial"/>
          <w:b/>
          <w:szCs w:val="22"/>
        </w:rPr>
      </w:pPr>
      <w:r>
        <w:rPr>
          <w:rFonts w:ascii="Bookman Old Style" w:hAnsi="Bookman Old Style"/>
          <w:b/>
          <w:i/>
        </w:rPr>
        <w:t xml:space="preserve"> Kegiatan Pembinaan kerukunan umat beragama :</w:t>
      </w:r>
    </w:p>
    <w:p>
      <w:pPr>
        <w:pStyle w:val="48"/>
        <w:numPr>
          <w:ilvl w:val="0"/>
          <w:numId w:val="17"/>
        </w:numPr>
        <w:spacing w:before="38"/>
        <w:ind w:right="59"/>
        <w:jc w:val="both"/>
        <w:rPr>
          <w:rFonts w:ascii="Bookman Old Style" w:hAnsi="Bookman Old Style"/>
        </w:rPr>
      </w:pPr>
      <w:r>
        <w:rPr>
          <w:rFonts w:ascii="Bookman Old Style" w:hAnsi="Bookman Old Style"/>
        </w:rPr>
        <w:t>Belanja Jasa upah tenaga kerja : Insentiv Guru TPQ</w:t>
      </w:r>
    </w:p>
    <w:p>
      <w:pPr>
        <w:pStyle w:val="48"/>
        <w:numPr>
          <w:ilvl w:val="0"/>
          <w:numId w:val="17"/>
        </w:numPr>
        <w:spacing w:before="38"/>
        <w:ind w:right="59"/>
        <w:jc w:val="both"/>
        <w:rPr>
          <w:rFonts w:ascii="Bookman Old Style" w:hAnsi="Bookman Old Style"/>
        </w:rPr>
      </w:pPr>
    </w:p>
    <w:p>
      <w:pPr>
        <w:pStyle w:val="48"/>
        <w:numPr>
          <w:ilvl w:val="0"/>
          <w:numId w:val="18"/>
        </w:numPr>
        <w:spacing w:line="360" w:lineRule="auto"/>
        <w:rPr>
          <w:rFonts w:ascii="Bookman Old Style" w:hAnsi="Bookman Old Style" w:eastAsia="Bookman Old Style" w:cs="Arial"/>
          <w:b/>
          <w:szCs w:val="22"/>
        </w:rPr>
      </w:pPr>
      <w:r>
        <w:rPr>
          <w:rFonts w:ascii="Bookman Old Style" w:hAnsi="Bookman Old Style"/>
        </w:rPr>
        <w:t>Sub Bidang Kesehatan:</w:t>
      </w:r>
    </w:p>
    <w:p>
      <w:pPr>
        <w:pStyle w:val="48"/>
        <w:spacing w:before="38"/>
        <w:ind w:left="993" w:right="59"/>
        <w:jc w:val="both"/>
        <w:rPr>
          <w:rFonts w:ascii="Bookman Old Style" w:hAnsi="Bookman Old Style" w:eastAsia="Bookman Old Style" w:cs="Bookman Old Style"/>
        </w:rPr>
      </w:pPr>
      <w:r>
        <w:rPr>
          <w:rFonts w:ascii="Bookman Old Style" w:hAnsi="Bookman Old Style" w:eastAsia="Bookman Old Style" w:cs="Bookman Old Style"/>
        </w:rPr>
        <w:t>- Kegiatan Pemberdayaan Posyandu :</w:t>
      </w:r>
    </w:p>
    <w:p>
      <w:pPr>
        <w:pStyle w:val="48"/>
        <w:spacing w:before="38"/>
        <w:ind w:left="993" w:right="59"/>
        <w:jc w:val="both"/>
        <w:rPr>
          <w:rFonts w:ascii="Bookman Old Style" w:hAnsi="Bookman Old Style" w:eastAsia="Bookman Old Style" w:cs="Bookman Old Style"/>
        </w:rPr>
      </w:pPr>
      <w:r>
        <w:rPr>
          <w:rFonts w:ascii="Bookman Old Style" w:hAnsi="Bookman Old Style" w:eastAsia="Bookman Old Style" w:cs="Bookman Old Style"/>
        </w:rPr>
        <w:t>- Belanja Barang dan jasa :</w:t>
      </w:r>
    </w:p>
    <w:p>
      <w:pPr>
        <w:pStyle w:val="48"/>
        <w:spacing w:before="38"/>
        <w:ind w:left="993" w:right="59"/>
        <w:jc w:val="both"/>
        <w:rPr>
          <w:rFonts w:ascii="Bookman Old Style" w:hAnsi="Bookman Old Style" w:eastAsia="Bookman Old Style" w:cs="Bookman Old Style"/>
        </w:rPr>
      </w:pPr>
      <w:r>
        <w:rPr>
          <w:rFonts w:ascii="Bookman Old Style" w:hAnsi="Bookman Old Style" w:eastAsia="Bookman Old Style" w:cs="Bookman Old Style"/>
        </w:rPr>
        <w:t>1. Belanja Jasa upah Tenaga kerja : Insentiv Kader Posyandu dan</w:t>
      </w:r>
    </w:p>
    <w:p>
      <w:pPr>
        <w:pStyle w:val="48"/>
        <w:spacing w:before="38"/>
        <w:ind w:left="993" w:right="59"/>
        <w:jc w:val="both"/>
        <w:rPr>
          <w:rFonts w:ascii="Bookman Old Style" w:hAnsi="Bookman Old Style" w:eastAsia="Bookman Old Style" w:cs="Bookman Old Style"/>
        </w:rPr>
      </w:pPr>
      <w:r>
        <w:rPr>
          <w:rFonts w:ascii="Bookman Old Style" w:hAnsi="Bookman Old Style" w:eastAsia="Bookman Old Style" w:cs="Bookman Old Style"/>
        </w:rPr>
        <w:t xml:space="preserve">     SKD,Insentif FKD</w:t>
      </w:r>
    </w:p>
    <w:p>
      <w:pPr>
        <w:pStyle w:val="48"/>
        <w:numPr>
          <w:ilvl w:val="2"/>
          <w:numId w:val="13"/>
        </w:numPr>
        <w:spacing w:before="38"/>
        <w:ind w:left="1350" w:right="59"/>
        <w:jc w:val="both"/>
        <w:rPr>
          <w:rFonts w:ascii="Bookman Old Style" w:hAnsi="Bookman Old Style" w:eastAsia="Bookman Old Style" w:cs="Bookman Old Style"/>
        </w:rPr>
      </w:pPr>
      <w:r>
        <w:rPr>
          <w:rFonts w:ascii="Bookman Old Style" w:hAnsi="Bookman Old Style" w:eastAsia="Bookman Old Style" w:cs="Bookman Old Style"/>
        </w:rPr>
        <w:t>Belanja PMT Balita</w:t>
      </w:r>
    </w:p>
    <w:p>
      <w:pPr>
        <w:pStyle w:val="48"/>
        <w:numPr>
          <w:ilvl w:val="2"/>
          <w:numId w:val="13"/>
        </w:numPr>
        <w:spacing w:before="38"/>
        <w:ind w:left="1350" w:right="59"/>
        <w:jc w:val="both"/>
        <w:rPr>
          <w:rFonts w:ascii="Bookman Old Style" w:hAnsi="Bookman Old Style" w:eastAsia="Bookman Old Style" w:cs="Bookman Old Style"/>
        </w:rPr>
      </w:pPr>
      <w:r>
        <w:rPr>
          <w:rFonts w:ascii="Bookman Old Style" w:hAnsi="Bookman Old Style" w:eastAsia="Bookman Old Style" w:cs="Bookman Old Style"/>
        </w:rPr>
        <w:t>Belanja PMT Khsus Balita Stunting</w:t>
      </w:r>
    </w:p>
    <w:p>
      <w:pPr>
        <w:pStyle w:val="48"/>
        <w:numPr>
          <w:ilvl w:val="2"/>
          <w:numId w:val="13"/>
        </w:numPr>
        <w:spacing w:before="38"/>
        <w:ind w:left="1350" w:right="59"/>
        <w:jc w:val="both"/>
        <w:rPr>
          <w:rFonts w:ascii="Bookman Old Style" w:hAnsi="Bookman Old Style" w:eastAsia="Bookman Old Style" w:cs="Bookman Old Style"/>
        </w:rPr>
      </w:pPr>
      <w:r>
        <w:rPr>
          <w:rFonts w:ascii="Bookman Old Style" w:hAnsi="Bookman Old Style" w:eastAsia="Bookman Old Style" w:cs="Bookman Old Style"/>
        </w:rPr>
        <w:t>Belanja Susu Ibu Hamil</w:t>
      </w:r>
    </w:p>
    <w:p>
      <w:pPr>
        <w:pStyle w:val="48"/>
        <w:numPr>
          <w:ilvl w:val="2"/>
          <w:numId w:val="13"/>
        </w:numPr>
        <w:spacing w:before="38"/>
        <w:ind w:left="1350" w:right="59"/>
        <w:jc w:val="both"/>
        <w:rPr>
          <w:rFonts w:ascii="Bookman Old Style" w:hAnsi="Bookman Old Style" w:eastAsia="Bookman Old Style" w:cs="Bookman Old Style"/>
        </w:rPr>
      </w:pPr>
      <w:r>
        <w:rPr>
          <w:rFonts w:ascii="Bookman Old Style" w:hAnsi="Bookman Old Style" w:eastAsia="Bookman Old Style" w:cs="Bookman Old Style"/>
        </w:rPr>
        <w:t>Belanja alat POSBINDU Kit</w:t>
      </w:r>
    </w:p>
    <w:p>
      <w:pPr>
        <w:pStyle w:val="48"/>
        <w:numPr>
          <w:ilvl w:val="2"/>
          <w:numId w:val="13"/>
        </w:numPr>
        <w:spacing w:before="38"/>
        <w:ind w:left="1350" w:right="59"/>
        <w:jc w:val="both"/>
        <w:rPr>
          <w:rFonts w:ascii="Bookman Old Style" w:hAnsi="Bookman Old Style" w:eastAsia="Bookman Old Style" w:cs="Bookman Old Style"/>
        </w:rPr>
      </w:pPr>
      <w:r>
        <w:rPr>
          <w:rFonts w:ascii="Bookman Old Style" w:hAnsi="Bookman Old Style" w:eastAsia="Bookman Old Style" w:cs="Bookman Old Style"/>
        </w:rPr>
        <w:t>Belanja Alat Permainan Edukatif ( APE)</w:t>
      </w:r>
    </w:p>
    <w:p>
      <w:pPr>
        <w:pStyle w:val="48"/>
        <w:spacing w:before="38"/>
        <w:ind w:left="1350" w:right="59"/>
        <w:jc w:val="both"/>
        <w:rPr>
          <w:rFonts w:ascii="Bookman Old Style" w:hAnsi="Bookman Old Style" w:eastAsia="Bookman Old Style" w:cs="Bookman Old Style"/>
        </w:rPr>
      </w:pP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Kegiatan Desa Siaga :</w:t>
      </w:r>
    </w:p>
    <w:p>
      <w:pPr>
        <w:pStyle w:val="48"/>
        <w:numPr>
          <w:ilvl w:val="0"/>
          <w:numId w:val="19"/>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konsumsi rembug stunting</w:t>
      </w:r>
    </w:p>
    <w:p>
      <w:pPr>
        <w:pStyle w:val="48"/>
        <w:numPr>
          <w:ilvl w:val="0"/>
          <w:numId w:val="19"/>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Konsumsi Forum Kesehatan Desa ( FKD )</w:t>
      </w:r>
    </w:p>
    <w:p>
      <w:pPr>
        <w:pStyle w:val="48"/>
        <w:numPr>
          <w:ilvl w:val="0"/>
          <w:numId w:val="19"/>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Kinsumsi Sosialisasi Kelas Ibu Hamil</w:t>
      </w:r>
    </w:p>
    <w:p>
      <w:pPr>
        <w:spacing w:before="38"/>
        <w:ind w:right="59"/>
        <w:jc w:val="both"/>
        <w:rPr>
          <w:rFonts w:ascii="Bookman Old Style" w:hAnsi="Bookman Old Style" w:eastAsia="Bookman Old Style" w:cs="Bookman Old Style"/>
        </w:rPr>
      </w:pPr>
    </w:p>
    <w:p>
      <w:pPr>
        <w:pStyle w:val="48"/>
        <w:numPr>
          <w:ilvl w:val="0"/>
          <w:numId w:val="18"/>
        </w:numPr>
        <w:spacing w:line="360" w:lineRule="auto"/>
        <w:rPr>
          <w:rFonts w:ascii="Bookman Old Style" w:hAnsi="Bookman Old Style" w:eastAsia="Bookman Old Style" w:cs="Arial"/>
          <w:b/>
          <w:szCs w:val="22"/>
        </w:rPr>
      </w:pPr>
      <w:r>
        <w:rPr>
          <w:rFonts w:ascii="Bookman Old Style" w:hAnsi="Bookman Old Style"/>
        </w:rPr>
        <w:t xml:space="preserve">Sub Bidang Pekerjaan Umum dan Penataan Ruang, </w:t>
      </w:r>
    </w:p>
    <w:p>
      <w:pPr>
        <w:numPr>
          <w:ilvl w:val="0"/>
          <w:numId w:val="20"/>
        </w:numPr>
        <w:spacing w:before="38"/>
        <w:ind w:right="59"/>
        <w:jc w:val="both"/>
        <w:rPr>
          <w:rFonts w:ascii="Bookman Old Style" w:hAnsi="Bookman Old Style" w:eastAsia="Bookman Old Style" w:cs="Bookman Old Style"/>
          <w:b/>
        </w:rPr>
      </w:pPr>
      <w:r>
        <w:rPr>
          <w:rFonts w:ascii="Bookman Old Style" w:hAnsi="Bookman Old Style" w:eastAsia="Bookman Old Style" w:cs="Bookman Old Style"/>
          <w:b/>
        </w:rPr>
        <w:t>Kegiatan Pembangunan Jalan Desa</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Peningktan Jalan (</w:t>
      </w:r>
      <w:r>
        <w:rPr>
          <w:rFonts w:ascii="Bookman Old Style" w:hAnsi="Bookman Old Style" w:eastAsia="Bookman Old Style" w:cs="Bookman Old Style"/>
        </w:rPr>
        <w:t>Pengaspalan jalan Dusun Tambangan</w:t>
      </w:r>
      <w:r>
        <w:rPr>
          <w:rFonts w:hint="default" w:ascii="Bookman Old Style" w:hAnsi="Bookman Old Style" w:eastAsia="Bookman Old Style" w:cs="Bookman Old Style"/>
          <w:lang w:val="en-US"/>
        </w:rPr>
        <w:t xml:space="preserve"> RT 01 RW 01);</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Peningkatan Jalan (</w:t>
      </w:r>
      <w:r>
        <w:rPr>
          <w:rFonts w:ascii="Bookman Old Style" w:hAnsi="Bookman Old Style" w:eastAsia="Bookman Old Style" w:cs="Bookman Old Style"/>
        </w:rPr>
        <w:t>P</w:t>
      </w:r>
      <w:r>
        <w:rPr>
          <w:rFonts w:hint="default" w:ascii="Bookman Old Style" w:hAnsi="Bookman Old Style" w:eastAsia="Bookman Old Style" w:cs="Bookman Old Style"/>
          <w:lang w:val="en-US"/>
        </w:rPr>
        <w:t xml:space="preserve">embangunan Rabat Beton </w:t>
      </w:r>
      <w:r>
        <w:rPr>
          <w:rFonts w:ascii="Bookman Old Style" w:hAnsi="Bookman Old Style" w:eastAsia="Bookman Old Style" w:cs="Bookman Old Style"/>
        </w:rPr>
        <w:t>Dusun Tambangan</w:t>
      </w:r>
      <w:r>
        <w:rPr>
          <w:rFonts w:hint="default" w:ascii="Bookman Old Style" w:hAnsi="Bookman Old Style" w:eastAsia="Bookman Old Style" w:cs="Bookman Old Style"/>
          <w:lang w:val="en-US"/>
        </w:rPr>
        <w:t xml:space="preserve"> RT 02 RW 01);</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 Pembangunan Drainase Dusun Temanggungan</w:t>
      </w:r>
      <w:r>
        <w:rPr>
          <w:rFonts w:hint="default" w:ascii="Bookman Old Style" w:hAnsi="Bookman Old Style" w:eastAsia="Bookman Old Style" w:cs="Bookman Old Style"/>
          <w:lang w:val="en-US"/>
        </w:rPr>
        <w:t xml:space="preserve"> RT 03 RW 02;</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Peningkatan Jalan (Rabat Beton</w:t>
      </w:r>
      <w:r>
        <w:rPr>
          <w:rFonts w:ascii="Bookman Old Style" w:hAnsi="Bookman Old Style" w:eastAsia="Bookman Old Style" w:cs="Bookman Old Style"/>
        </w:rPr>
        <w:t xml:space="preserve"> Dusun </w:t>
      </w:r>
      <w:r>
        <w:rPr>
          <w:rFonts w:hint="default" w:ascii="Bookman Old Style" w:hAnsi="Bookman Old Style" w:eastAsia="Bookman Old Style" w:cs="Bookman Old Style"/>
          <w:lang w:val="en-US"/>
        </w:rPr>
        <w:t>Kalipelus RT 01 RW 03);</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Peningkatan Jalan (</w:t>
      </w:r>
      <w:r>
        <w:rPr>
          <w:rFonts w:ascii="Bookman Old Style" w:hAnsi="Bookman Old Style" w:eastAsia="Bookman Old Style" w:cs="Bookman Old Style"/>
        </w:rPr>
        <w:t xml:space="preserve">Pengaspalan jalan Dusun </w:t>
      </w:r>
      <w:r>
        <w:rPr>
          <w:rFonts w:hint="default" w:ascii="Bookman Old Style" w:hAnsi="Bookman Old Style" w:eastAsia="Bookman Old Style" w:cs="Bookman Old Style"/>
          <w:lang w:val="en-US"/>
        </w:rPr>
        <w:t>Kalipelus RT 03 RW 03);</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Peningkatan Jalan (</w:t>
      </w:r>
      <w:r>
        <w:rPr>
          <w:rFonts w:ascii="Bookman Old Style" w:hAnsi="Bookman Old Style" w:eastAsia="Bookman Old Style" w:cs="Bookman Old Style"/>
        </w:rPr>
        <w:t xml:space="preserve">Pengaspalan jalan Dusun </w:t>
      </w:r>
      <w:r>
        <w:rPr>
          <w:rFonts w:hint="default" w:ascii="Bookman Old Style" w:hAnsi="Bookman Old Style" w:eastAsia="Bookman Old Style" w:cs="Bookman Old Style"/>
          <w:lang w:val="en-US"/>
        </w:rPr>
        <w:t>Bojongsari RT 04 RW 03);</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Peningkatan Jalan (</w:t>
      </w:r>
      <w:r>
        <w:rPr>
          <w:rFonts w:ascii="Bookman Old Style" w:hAnsi="Bookman Old Style" w:eastAsia="Bookman Old Style" w:cs="Bookman Old Style"/>
        </w:rPr>
        <w:t xml:space="preserve">Pengaspalan jalan Dusun </w:t>
      </w:r>
      <w:r>
        <w:rPr>
          <w:rFonts w:hint="default" w:ascii="Bookman Old Style" w:hAnsi="Bookman Old Style" w:eastAsia="Bookman Old Style" w:cs="Bookman Old Style"/>
          <w:lang w:val="en-US"/>
        </w:rPr>
        <w:t>Penusupan );</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Modal </w:t>
      </w:r>
      <w:r>
        <w:rPr>
          <w:rFonts w:hint="default" w:ascii="Bookman Old Style" w:hAnsi="Bookman Old Style" w:eastAsia="Bookman Old Style" w:cs="Bookman Old Style"/>
          <w:lang w:val="en-US"/>
        </w:rPr>
        <w:t xml:space="preserve">Pembangunan Drainase </w:t>
      </w:r>
      <w:r>
        <w:rPr>
          <w:rFonts w:ascii="Bookman Old Style" w:hAnsi="Bookman Old Style" w:eastAsia="Bookman Old Style" w:cs="Bookman Old Style"/>
        </w:rPr>
        <w:t xml:space="preserve">Blok </w:t>
      </w:r>
      <w:r>
        <w:rPr>
          <w:rFonts w:hint="default" w:ascii="Bookman Old Style" w:hAnsi="Bookman Old Style" w:eastAsia="Bookman Old Style" w:cs="Bookman Old Style"/>
          <w:lang w:val="en-US"/>
        </w:rPr>
        <w:t>Sirau</w:t>
      </w:r>
      <w:r>
        <w:rPr>
          <w:rFonts w:ascii="Bookman Old Style" w:hAnsi="Bookman Old Style" w:eastAsia="Bookman Old Style" w:cs="Bookman Old Style"/>
        </w:rPr>
        <w:t xml:space="preserve"> Dusun Bojongsari</w:t>
      </w:r>
      <w:r>
        <w:rPr>
          <w:rFonts w:hint="default" w:ascii="Bookman Old Style" w:hAnsi="Bookman Old Style" w:eastAsia="Bookman Old Style" w:cs="Bookman Old Style"/>
          <w:lang w:val="en-US"/>
        </w:rPr>
        <w:t>;</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 Pembangunan RA Maarif Dusun Penusupan</w:t>
      </w:r>
      <w:r>
        <w:rPr>
          <w:rFonts w:hint="default" w:ascii="Bookman Old Style" w:hAnsi="Bookman Old Style" w:eastAsia="Bookman Old Style" w:cs="Bookman Old Style"/>
          <w:lang w:val="en-US"/>
        </w:rPr>
        <w:t>;</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 Pembangunan Mushola RT 01 RW 0</w:t>
      </w:r>
      <w:r>
        <w:rPr>
          <w:rFonts w:hint="default" w:ascii="Bookman Old Style" w:hAnsi="Bookman Old Style" w:eastAsia="Bookman Old Style" w:cs="Bookman Old Style"/>
          <w:lang w:val="en-US"/>
        </w:rPr>
        <w:t>4</w:t>
      </w:r>
      <w:r>
        <w:rPr>
          <w:rFonts w:ascii="Bookman Old Style" w:hAnsi="Bookman Old Style" w:eastAsia="Bookman Old Style" w:cs="Bookman Old Style"/>
        </w:rPr>
        <w:t xml:space="preserve"> Dusun </w:t>
      </w:r>
      <w:r>
        <w:rPr>
          <w:rFonts w:hint="default" w:ascii="Bookman Old Style" w:hAnsi="Bookman Old Style" w:eastAsia="Bookman Old Style" w:cs="Bookman Old Style"/>
          <w:lang w:val="en-US"/>
        </w:rPr>
        <w:t>Bojongsari</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 Pembangunan Mushola RT 0</w:t>
      </w:r>
      <w:r>
        <w:rPr>
          <w:rFonts w:hint="default" w:ascii="Bookman Old Style" w:hAnsi="Bookman Old Style" w:eastAsia="Bookman Old Style" w:cs="Bookman Old Style"/>
          <w:lang w:val="en-US"/>
        </w:rPr>
        <w:t>4</w:t>
      </w:r>
      <w:r>
        <w:rPr>
          <w:rFonts w:ascii="Bookman Old Style" w:hAnsi="Bookman Old Style" w:eastAsia="Bookman Old Style" w:cs="Bookman Old Style"/>
        </w:rPr>
        <w:t xml:space="preserve"> RW 0</w:t>
      </w:r>
      <w:r>
        <w:rPr>
          <w:rFonts w:hint="default" w:ascii="Bookman Old Style" w:hAnsi="Bookman Old Style" w:eastAsia="Bookman Old Style" w:cs="Bookman Old Style"/>
          <w:lang w:val="en-US"/>
        </w:rPr>
        <w:t>4</w:t>
      </w:r>
      <w:r>
        <w:rPr>
          <w:rFonts w:ascii="Bookman Old Style" w:hAnsi="Bookman Old Style" w:eastAsia="Bookman Old Style" w:cs="Bookman Old Style"/>
        </w:rPr>
        <w:t xml:space="preserve"> Dusun </w:t>
      </w:r>
      <w:r>
        <w:rPr>
          <w:rFonts w:hint="default" w:ascii="Bookman Old Style" w:hAnsi="Bookman Old Style" w:eastAsia="Bookman Old Style" w:cs="Bookman Old Style"/>
          <w:lang w:val="en-US"/>
        </w:rPr>
        <w:t>Bojongsari</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w:t>
      </w:r>
      <w:r>
        <w:rPr>
          <w:rFonts w:hint="default" w:ascii="Bookman Old Style" w:hAnsi="Bookman Old Style" w:eastAsia="Bookman Old Style" w:cs="Bookman Old Style"/>
          <w:lang w:val="en-US"/>
        </w:rPr>
        <w:t xml:space="preserve"> Pembangunan Jambanisasi untuk 5 Dusun</w:t>
      </w:r>
    </w:p>
    <w:p>
      <w:pPr>
        <w:spacing w:before="38"/>
        <w:ind w:left="927" w:right="59"/>
        <w:jc w:val="both"/>
        <w:rPr>
          <w:rFonts w:ascii="Bookman Old Style" w:hAnsi="Bookman Old Style" w:eastAsia="Bookman Old Style" w:cs="Bookman Old Style"/>
        </w:rPr>
      </w:pPr>
    </w:p>
    <w:p>
      <w:pPr>
        <w:numPr>
          <w:ilvl w:val="0"/>
          <w:numId w:val="20"/>
        </w:numPr>
        <w:spacing w:before="38"/>
        <w:ind w:right="59"/>
        <w:jc w:val="both"/>
        <w:rPr>
          <w:rFonts w:ascii="Bookman Old Style" w:hAnsi="Bookman Old Style" w:eastAsia="Bookman Old Style" w:cs="Bookman Old Style"/>
          <w:b/>
        </w:rPr>
      </w:pPr>
      <w:r>
        <w:rPr>
          <w:rFonts w:ascii="Bookman Old Style" w:hAnsi="Bookman Old Style" w:eastAsia="Bookman Old Style" w:cs="Bookman Old Style"/>
          <w:b/>
        </w:rPr>
        <w:t>Kegiatan Pembangunan Sarana dan Prasaran Fisik Sosial</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di berikan masyarakat : Pembangunan RTLH bagi keluarga miskin (</w:t>
      </w:r>
      <w:r>
        <w:rPr>
          <w:rFonts w:hint="default" w:ascii="Bookman Old Style" w:hAnsi="Bookman Old Style" w:eastAsia="Bookman Old Style" w:cs="Bookman Old Style"/>
          <w:lang w:val="en-US"/>
        </w:rPr>
        <w:t>Program BSPS</w:t>
      </w:r>
      <w:r>
        <w:rPr>
          <w:rFonts w:ascii="Bookman Old Style" w:hAnsi="Bookman Old Style" w:eastAsia="Bookman Old Style" w:cs="Bookman Old Style"/>
        </w:rPr>
        <w:t>)</w:t>
      </w:r>
    </w:p>
    <w:p>
      <w:pPr>
        <w:spacing w:before="38"/>
        <w:ind w:left="1287" w:right="59"/>
        <w:jc w:val="both"/>
        <w:rPr>
          <w:rFonts w:ascii="Bookman Old Style" w:hAnsi="Bookman Old Style" w:eastAsia="Bookman Old Style" w:cs="Bookman Old Style"/>
        </w:rPr>
      </w:pPr>
    </w:p>
    <w:p>
      <w:pPr>
        <w:pStyle w:val="48"/>
        <w:numPr>
          <w:ilvl w:val="3"/>
          <w:numId w:val="13"/>
        </w:numPr>
        <w:spacing w:line="360" w:lineRule="auto"/>
        <w:ind w:left="1134" w:hanging="567"/>
        <w:rPr>
          <w:rFonts w:ascii="Bookman Old Style" w:hAnsi="Bookman Old Style" w:eastAsia="Bookman Old Style" w:cs="Arial"/>
          <w:b/>
          <w:i/>
          <w:szCs w:val="22"/>
        </w:rPr>
      </w:pPr>
      <w:r>
        <w:rPr>
          <w:rFonts w:ascii="Bookman Old Style" w:hAnsi="Bookman Old Style" w:eastAsia="Bookman Old Style" w:cs="Arial"/>
          <w:b/>
          <w:i/>
          <w:szCs w:val="22"/>
        </w:rPr>
        <w:t>Bidang Pembinaan Kemasyarakatan</w:t>
      </w:r>
    </w:p>
    <w:p>
      <w:pPr>
        <w:pStyle w:val="48"/>
        <w:numPr>
          <w:ilvl w:val="0"/>
          <w:numId w:val="21"/>
        </w:numPr>
        <w:spacing w:before="38"/>
        <w:ind w:left="993" w:right="59" w:hanging="426"/>
        <w:jc w:val="both"/>
        <w:rPr>
          <w:rFonts w:ascii="Bookman Old Style" w:hAnsi="Bookman Old Style" w:eastAsia="Bookman Old Style" w:cs="Bookman Old Style"/>
          <w:b/>
        </w:rPr>
      </w:pPr>
      <w:r>
        <w:rPr>
          <w:rFonts w:ascii="Bookman Old Style" w:hAnsi="Bookman Old Style"/>
          <w:b/>
        </w:rPr>
        <w:t>Sub Bidang Ketenteraman, Ketertiban Umum, dan Pelindungan Masyarakat</w:t>
      </w:r>
      <w:r>
        <w:rPr>
          <w:rFonts w:ascii="Bookman Old Style" w:hAnsi="Bookman Old Style" w:eastAsia="Bookman Old Style" w:cs="Bookman Old Style"/>
          <w:b/>
        </w:rPr>
        <w:t xml:space="preserve"> .</w:t>
      </w:r>
    </w:p>
    <w:p>
      <w:pPr>
        <w:pStyle w:val="48"/>
        <w:spacing w:before="38"/>
        <w:ind w:left="993" w:right="59"/>
        <w:jc w:val="both"/>
        <w:rPr>
          <w:rFonts w:ascii="Bookman Old Style" w:hAnsi="Bookman Old Style" w:eastAsia="Bookman Old Style" w:cs="Bookman Old Style"/>
          <w:b/>
        </w:rPr>
      </w:pPr>
      <w:r>
        <w:rPr>
          <w:rFonts w:ascii="Bookman Old Style" w:hAnsi="Bookman Old Style" w:eastAsia="Bookman Old Style" w:cs="Bookman Old Style"/>
          <w:b/>
        </w:rPr>
        <w:t>Dengan Prioritas dan sasaran dalam Kegiatan:</w:t>
      </w:r>
    </w:p>
    <w:p>
      <w:pPr>
        <w:pStyle w:val="48"/>
        <w:spacing w:before="38"/>
        <w:ind w:left="993" w:right="59"/>
        <w:jc w:val="both"/>
        <w:rPr>
          <w:rFonts w:ascii="Bookman Old Style" w:hAnsi="Bookman Old Style" w:eastAsia="Bookman Old Style" w:cs="Bookman Old Style"/>
          <w:b/>
          <w:i/>
        </w:rPr>
      </w:pPr>
      <w:r>
        <w:rPr>
          <w:rFonts w:ascii="Bookman Old Style" w:hAnsi="Bookman Old Style" w:eastAsia="Bookman Old Style" w:cs="Bookman Old Style"/>
          <w:b/>
          <w:i/>
        </w:rPr>
        <w:t>Kegiatan Pembinaan Keamanan dan Ketertiban :</w:t>
      </w:r>
    </w:p>
    <w:p>
      <w:pPr>
        <w:pStyle w:val="48"/>
        <w:numPr>
          <w:ilvl w:val="0"/>
          <w:numId w:val="22"/>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w:t>
      </w:r>
      <w:r>
        <w:rPr>
          <w:rFonts w:hint="default" w:ascii="Bookman Old Style" w:hAnsi="Bookman Old Style" w:eastAsia="Bookman Old Style" w:cs="Bookman Old Style"/>
          <w:lang w:val="en-US"/>
        </w:rPr>
        <w:t>modal : Pengadaan sragam LINMAS</w:t>
      </w:r>
    </w:p>
    <w:p>
      <w:pPr>
        <w:pStyle w:val="48"/>
        <w:spacing w:before="38"/>
        <w:ind w:left="1287" w:right="59"/>
        <w:jc w:val="both"/>
        <w:rPr>
          <w:rFonts w:ascii="Bookman Old Style" w:hAnsi="Bookman Old Style" w:eastAsia="Bookman Old Style" w:cs="Bookman Old Style"/>
        </w:rPr>
      </w:pPr>
    </w:p>
    <w:p>
      <w:pPr>
        <w:pStyle w:val="48"/>
        <w:numPr>
          <w:ilvl w:val="0"/>
          <w:numId w:val="21"/>
        </w:numPr>
        <w:spacing w:before="38"/>
        <w:ind w:left="993" w:right="59" w:hanging="426"/>
        <w:jc w:val="both"/>
        <w:rPr>
          <w:rFonts w:ascii="Bookman Old Style" w:hAnsi="Bookman Old Style" w:eastAsia="Bookman Old Style" w:cs="Bookman Old Style"/>
          <w:b/>
        </w:rPr>
      </w:pPr>
      <w:r>
        <w:rPr>
          <w:rFonts w:ascii="Bookman Old Style" w:hAnsi="Bookman Old Style"/>
          <w:b/>
        </w:rPr>
        <w:t>Sub Bidang Kelembagaan Masyarakat</w:t>
      </w:r>
    </w:p>
    <w:p>
      <w:pPr>
        <w:pStyle w:val="48"/>
        <w:spacing w:before="38"/>
        <w:ind w:left="993" w:right="59"/>
        <w:jc w:val="both"/>
        <w:rPr>
          <w:rFonts w:ascii="Bookman Old Style" w:hAnsi="Bookman Old Style" w:eastAsia="Bookman Old Style" w:cs="Bookman Old Style"/>
          <w:b/>
        </w:rPr>
      </w:pPr>
      <w:r>
        <w:rPr>
          <w:rFonts w:ascii="Bookman Old Style" w:hAnsi="Bookman Old Style" w:eastAsia="Bookman Old Style" w:cs="Bookman Old Style"/>
          <w:b/>
        </w:rPr>
        <w:t>Dengan Prioritas dan sasaran dalam Kegiatan</w:t>
      </w:r>
      <w:r>
        <w:rPr>
          <w:rFonts w:ascii="Bookman Old Style" w:hAnsi="Bookman Old Style" w:eastAsia="Bookman Old Style" w:cs="Bookman Old Style"/>
        </w:rPr>
        <w:t>:</w:t>
      </w:r>
    </w:p>
    <w:p>
      <w:pPr>
        <w:pStyle w:val="48"/>
        <w:spacing w:before="38"/>
        <w:ind w:left="993" w:right="59"/>
        <w:jc w:val="both"/>
        <w:rPr>
          <w:rFonts w:ascii="Bookman Old Style" w:hAnsi="Bookman Old Style"/>
          <w:b/>
          <w:i/>
        </w:rPr>
      </w:pPr>
      <w:r>
        <w:rPr>
          <w:rFonts w:ascii="Bookman Old Style" w:hAnsi="Bookman Old Style"/>
          <w:b/>
          <w:i/>
        </w:rPr>
        <w:t>Kegiatan Pembinaan Lembaga Kemasyarakatn Desa</w:t>
      </w:r>
    </w:p>
    <w:p>
      <w:pPr>
        <w:pStyle w:val="48"/>
        <w:numPr>
          <w:ilvl w:val="0"/>
          <w:numId w:val="17"/>
        </w:numPr>
        <w:spacing w:before="38"/>
        <w:ind w:right="59"/>
        <w:jc w:val="both"/>
        <w:rPr>
          <w:rFonts w:ascii="Bookman Old Style" w:hAnsi="Bookman Old Style"/>
        </w:rPr>
      </w:pPr>
      <w:r>
        <w:rPr>
          <w:rFonts w:ascii="Bookman Old Style" w:hAnsi="Bookman Old Style"/>
        </w:rPr>
        <w:t>Belanja Pegawai : Tunjangan Kelembagaan LP3M</w:t>
      </w:r>
    </w:p>
    <w:p>
      <w:pPr>
        <w:pStyle w:val="48"/>
        <w:numPr>
          <w:ilvl w:val="0"/>
          <w:numId w:val="17"/>
        </w:numPr>
        <w:spacing w:before="38"/>
        <w:ind w:right="59"/>
        <w:jc w:val="both"/>
        <w:rPr>
          <w:rFonts w:ascii="Bookman Old Style" w:hAnsi="Bookman Old Style"/>
        </w:rPr>
      </w:pPr>
      <w:r>
        <w:rPr>
          <w:rFonts w:ascii="Bookman Old Style" w:hAnsi="Bookman Old Style"/>
        </w:rPr>
        <w:t>Belanja Jasa upah tenaga kerja : Transport rakor KPMD</w:t>
      </w:r>
    </w:p>
    <w:p>
      <w:pPr>
        <w:pStyle w:val="48"/>
        <w:spacing w:before="38"/>
        <w:ind w:left="1287" w:right="59"/>
        <w:jc w:val="both"/>
        <w:rPr>
          <w:rFonts w:ascii="Bookman Old Style" w:hAnsi="Bookman Old Style"/>
        </w:rPr>
      </w:pPr>
    </w:p>
    <w:p>
      <w:pPr>
        <w:pStyle w:val="48"/>
        <w:numPr>
          <w:ilvl w:val="0"/>
          <w:numId w:val="21"/>
        </w:numPr>
        <w:spacing w:before="38"/>
        <w:ind w:left="993" w:right="59" w:hanging="426"/>
        <w:jc w:val="both"/>
        <w:rPr>
          <w:rFonts w:ascii="Bookman Old Style" w:hAnsi="Bookman Old Style"/>
          <w:b/>
        </w:rPr>
      </w:pPr>
      <w:r>
        <w:rPr>
          <w:rFonts w:ascii="Bookman Old Style" w:hAnsi="Bookman Old Style"/>
          <w:b/>
        </w:rPr>
        <w:t>Sub Bidang Kebudayaan dan Keagamaan</w:t>
      </w:r>
    </w:p>
    <w:p>
      <w:pPr>
        <w:pStyle w:val="48"/>
        <w:spacing w:before="38"/>
        <w:ind w:left="993" w:right="59"/>
        <w:jc w:val="both"/>
        <w:rPr>
          <w:rFonts w:ascii="Bookman Old Style" w:hAnsi="Bookman Old Style"/>
          <w:b/>
        </w:rPr>
      </w:pPr>
      <w:r>
        <w:rPr>
          <w:rFonts w:ascii="Bookman Old Style" w:hAnsi="Bookman Old Style" w:eastAsia="Bookman Old Style" w:cs="Bookman Old Style"/>
          <w:b/>
        </w:rPr>
        <w:t>Dengan Prioritas dan sasaran dalam Kegiatan :</w:t>
      </w:r>
    </w:p>
    <w:p>
      <w:pPr>
        <w:pStyle w:val="48"/>
        <w:numPr>
          <w:ilvl w:val="0"/>
          <w:numId w:val="17"/>
        </w:numPr>
        <w:spacing w:before="38"/>
        <w:ind w:right="59"/>
        <w:jc w:val="both"/>
        <w:rPr>
          <w:rFonts w:ascii="Bookman Old Style" w:hAnsi="Bookman Old Style"/>
        </w:rPr>
      </w:pPr>
      <w:r>
        <w:rPr>
          <w:rFonts w:ascii="Bookman Old Style" w:hAnsi="Bookman Old Style"/>
        </w:rPr>
        <w:t>Belanja Barang di berikan masyarakat : Lomba-lomba HUT RI tingkat Desa</w:t>
      </w:r>
    </w:p>
    <w:p>
      <w:pPr>
        <w:pStyle w:val="48"/>
        <w:numPr>
          <w:ilvl w:val="3"/>
          <w:numId w:val="13"/>
        </w:numPr>
        <w:spacing w:line="360" w:lineRule="auto"/>
        <w:ind w:left="851"/>
        <w:rPr>
          <w:rFonts w:ascii="Bookman Old Style" w:hAnsi="Bookman Old Style" w:eastAsia="Bookman Old Style" w:cs="Arial"/>
          <w:b/>
          <w:i/>
          <w:szCs w:val="22"/>
        </w:rPr>
      </w:pPr>
      <w:r>
        <w:rPr>
          <w:rFonts w:ascii="Bookman Old Style" w:hAnsi="Bookman Old Style" w:eastAsia="Bookman Old Style" w:cs="Arial"/>
          <w:b/>
          <w:i/>
          <w:szCs w:val="22"/>
        </w:rPr>
        <w:t xml:space="preserve">Bidang Pemberdayaan Masyarakat Desa </w:t>
      </w:r>
    </w:p>
    <w:p>
      <w:pPr>
        <w:spacing w:line="360" w:lineRule="auto"/>
        <w:rPr>
          <w:rFonts w:ascii="Bookman Old Style" w:hAnsi="Bookman Old Style" w:eastAsia="Bookman Old Style" w:cs="Arial"/>
          <w:sz w:val="22"/>
          <w:szCs w:val="22"/>
        </w:rPr>
      </w:pPr>
    </w:p>
    <w:p>
      <w:pPr>
        <w:pStyle w:val="48"/>
        <w:numPr>
          <w:ilvl w:val="3"/>
          <w:numId w:val="13"/>
        </w:numPr>
        <w:spacing w:line="360" w:lineRule="auto"/>
        <w:ind w:left="851"/>
        <w:rPr>
          <w:rFonts w:ascii="Bookman Old Style" w:hAnsi="Bookman Old Style" w:eastAsia="Bookman Old Style" w:cs="Arial"/>
          <w:sz w:val="22"/>
          <w:szCs w:val="22"/>
          <w:lang w:val="id-ID"/>
        </w:rPr>
      </w:pPr>
      <w:r>
        <w:rPr>
          <w:rFonts w:ascii="Bookman Old Style" w:hAnsi="Bookman Old Style" w:eastAsia="Bookman Old Style" w:cs="Arial"/>
          <w:sz w:val="22"/>
          <w:szCs w:val="22"/>
        </w:rPr>
        <w:t>Bidang Penanggulangan Bencana, Keadaan Darurat Dan Mendesak Desa</w:t>
      </w:r>
    </w:p>
    <w:p>
      <w:pPr>
        <w:spacing w:line="360" w:lineRule="auto"/>
        <w:ind w:left="529" w:right="59" w:firstLine="757"/>
        <w:jc w:val="both"/>
        <w:rPr>
          <w:rFonts w:ascii="Bookman Old Style" w:hAnsi="Bookman Old Style" w:eastAsia="Bookman Old Style" w:cs="Arial"/>
          <w:sz w:val="22"/>
          <w:szCs w:val="22"/>
        </w:rPr>
      </w:pPr>
      <w:r>
        <w:rPr>
          <w:rFonts w:ascii="Bookman Old Style" w:hAnsi="Bookman Old Style" w:eastAsia="Bookman Old Style" w:cs="Arial"/>
          <w:spacing w:val="1"/>
          <w:sz w:val="22"/>
          <w:szCs w:val="22"/>
        </w:rPr>
        <w:t>Keadaan Darurat, dan Mendesak Desa</w:t>
      </w:r>
      <w:r>
        <w:rPr>
          <w:rFonts w:ascii="Bookman Old Style" w:hAnsi="Bookman Old Style" w:eastAsia="Bookman Old Style" w:cs="Arial"/>
          <w:spacing w:val="3"/>
          <w:sz w:val="22"/>
          <w:szCs w:val="22"/>
        </w:rPr>
        <w:t xml:space="preserve"> s</w:t>
      </w:r>
      <w:r>
        <w:rPr>
          <w:rFonts w:ascii="Bookman Old Style" w:hAnsi="Bookman Old Style" w:eastAsia="Bookman Old Style" w:cs="Arial"/>
          <w:spacing w:val="-1"/>
          <w:sz w:val="22"/>
          <w:szCs w:val="22"/>
        </w:rPr>
        <w:t>eb</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ai</w:t>
      </w:r>
      <w:r>
        <w:rPr>
          <w:rFonts w:ascii="Bookman Old Style" w:hAnsi="Bookman Old Style" w:eastAsia="Bookman Old Style" w:cs="Arial"/>
          <w:spacing w:val="3"/>
          <w:sz w:val="22"/>
          <w:szCs w:val="22"/>
        </w:rPr>
        <w:t xml:space="preserve"> 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11"/>
          <w:sz w:val="22"/>
          <w:szCs w:val="22"/>
        </w:rPr>
        <w:t>k</w:t>
      </w:r>
      <w:r>
        <w:rPr>
          <w:rFonts w:ascii="Bookman Old Style" w:hAnsi="Bookman Old Style" w:eastAsia="Bookman Old Style" w:cs="Arial"/>
          <w:sz w:val="22"/>
          <w:szCs w:val="22"/>
        </w:rPr>
        <w:t>ut :</w:t>
      </w:r>
    </w:p>
    <w:p>
      <w:pPr>
        <w:pStyle w:val="48"/>
        <w:numPr>
          <w:ilvl w:val="0"/>
          <w:numId w:val="23"/>
        </w:numPr>
        <w:spacing w:line="360" w:lineRule="auto"/>
        <w:ind w:left="993" w:right="59" w:hanging="426"/>
        <w:jc w:val="both"/>
        <w:rPr>
          <w:rFonts w:ascii="Bookman Old Style" w:hAnsi="Bookman Old Style" w:eastAsia="Bookman Old Style" w:cs="Arial"/>
          <w:sz w:val="22"/>
          <w:szCs w:val="22"/>
          <w:lang w:val="id-ID"/>
        </w:rPr>
      </w:pPr>
      <w:r>
        <w:rPr>
          <w:rFonts w:ascii="Bookman Old Style" w:hAnsi="Bookman Old Style" w:eastAsia="Bookman Old Style" w:cs="Arial"/>
          <w:b/>
          <w:sz w:val="22"/>
          <w:szCs w:val="22"/>
        </w:rPr>
        <w:t>Sub Bidang Penanggulangan Bencana ,</w:t>
      </w:r>
      <w:r>
        <w:rPr>
          <w:rFonts w:ascii="Bookman Old Style" w:hAnsi="Bookman Old Style" w:eastAsia="Bookman Old Style" w:cs="Arial"/>
          <w:sz w:val="22"/>
          <w:szCs w:val="22"/>
        </w:rPr>
        <w:t>Dengan Prioritas dan sasaran dalam Kegiatan:</w:t>
      </w:r>
    </w:p>
    <w:p>
      <w:pPr>
        <w:pStyle w:val="48"/>
        <w:numPr>
          <w:ilvl w:val="0"/>
          <w:numId w:val="17"/>
        </w:numPr>
        <w:spacing w:line="360" w:lineRule="auto"/>
        <w:ind w:right="59"/>
        <w:jc w:val="both"/>
        <w:rPr>
          <w:rFonts w:ascii="Bookman Old Style" w:hAnsi="Bookman Old Style" w:eastAsia="Bookman Old Style" w:cs="Arial"/>
          <w:b/>
          <w:sz w:val="22"/>
          <w:szCs w:val="22"/>
        </w:rPr>
      </w:pPr>
      <w:r>
        <w:rPr>
          <w:rFonts w:ascii="Bookman Old Style" w:hAnsi="Bookman Old Style" w:eastAsia="Bookman Old Style" w:cs="Arial"/>
          <w:b/>
          <w:sz w:val="22"/>
          <w:szCs w:val="22"/>
        </w:rPr>
        <w:t>Penanggulangan Bencana</w:t>
      </w:r>
    </w:p>
    <w:p>
      <w:pPr>
        <w:pStyle w:val="48"/>
        <w:numPr>
          <w:ilvl w:val="0"/>
          <w:numId w:val="23"/>
        </w:numPr>
        <w:spacing w:line="360" w:lineRule="auto"/>
        <w:ind w:left="993" w:right="59" w:hanging="426"/>
        <w:jc w:val="both"/>
        <w:rPr>
          <w:rFonts w:ascii="Bookman Old Style" w:hAnsi="Bookman Old Style" w:eastAsia="Bookman Old Style" w:cs="Arial"/>
          <w:sz w:val="22"/>
          <w:szCs w:val="22"/>
          <w:lang w:val="id-ID"/>
        </w:rPr>
      </w:pPr>
      <w:r>
        <w:rPr>
          <w:rFonts w:ascii="Bookman Old Style" w:hAnsi="Bookman Old Style" w:eastAsia="Bookman Old Style" w:cs="Arial"/>
          <w:b/>
          <w:sz w:val="22"/>
          <w:szCs w:val="22"/>
        </w:rPr>
        <w:t>Sub Bidang Keadaan Mendesak ,</w:t>
      </w:r>
      <w:r>
        <w:rPr>
          <w:rFonts w:ascii="Bookman Old Style" w:hAnsi="Bookman Old Style" w:eastAsia="Bookman Old Style" w:cs="Arial"/>
          <w:sz w:val="22"/>
          <w:szCs w:val="22"/>
        </w:rPr>
        <w:t>Dengan Prioritas dan sasaran dalam Kegiatan:</w:t>
      </w:r>
    </w:p>
    <w:p>
      <w:pPr>
        <w:pStyle w:val="48"/>
        <w:numPr>
          <w:ilvl w:val="0"/>
          <w:numId w:val="17"/>
        </w:numPr>
        <w:spacing w:line="360" w:lineRule="auto"/>
        <w:ind w:right="59"/>
        <w:jc w:val="both"/>
        <w:rPr>
          <w:rFonts w:ascii="Bookman Old Style" w:hAnsi="Bookman Old Style" w:eastAsia="Bookman Old Style" w:cs="Arial"/>
          <w:sz w:val="22"/>
          <w:szCs w:val="22"/>
          <w:lang w:val="id-ID"/>
        </w:rPr>
      </w:pPr>
      <w:r>
        <w:rPr>
          <w:rFonts w:ascii="Bookman Old Style" w:hAnsi="Bookman Old Style" w:eastAsia="Bookman Old Style" w:cs="Arial"/>
          <w:sz w:val="22"/>
          <w:szCs w:val="22"/>
        </w:rPr>
        <w:t>Pemberian Jaring Pengaman Sosial (JPS</w:t>
      </w:r>
    </w:p>
    <w:p>
      <w:pPr>
        <w:spacing w:line="276" w:lineRule="auto"/>
        <w:rPr>
          <w:rFonts w:ascii="Bookman Old Style" w:hAnsi="Bookman Old Style" w:eastAsia="Bookman Old Style" w:cs="Bookman Old Style"/>
          <w:color w:val="FF0000"/>
          <w:spacing w:val="-1"/>
        </w:rPr>
      </w:pPr>
    </w:p>
    <w:p>
      <w:pPr>
        <w:pStyle w:val="48"/>
        <w:numPr>
          <w:ilvl w:val="0"/>
          <w:numId w:val="12"/>
        </w:numPr>
        <w:spacing w:line="360" w:lineRule="auto"/>
        <w:ind w:left="426"/>
        <w:rPr>
          <w:rFonts w:ascii="Bookman Old Style" w:hAnsi="Bookman Old Style" w:eastAsia="Bookman Old Style" w:cs="Arial"/>
          <w:b/>
          <w:szCs w:val="22"/>
        </w:rPr>
      </w:pPr>
      <w:r>
        <w:rPr>
          <w:rFonts w:ascii="Bookman Old Style" w:hAnsi="Bookman Old Style" w:eastAsia="Bookman Old Style" w:cs="Arial"/>
          <w:b/>
          <w:szCs w:val="22"/>
        </w:rPr>
        <w:t>Capaian Kinerja Tahunan</w:t>
      </w:r>
    </w:p>
    <w:p>
      <w:pPr>
        <w:pStyle w:val="48"/>
        <w:spacing w:line="360" w:lineRule="auto"/>
        <w:ind w:left="426" w:firstLine="425"/>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Capaian Kinerja Tahunan Pemerintah Desa </w:t>
      </w:r>
      <w:r>
        <w:rPr>
          <w:rFonts w:ascii="Bookman Old Style" w:hAnsi="Bookman Old Style" w:eastAsia="Calibri" w:cs="Arial"/>
          <w:sz w:val="22"/>
          <w:szCs w:val="22"/>
          <w:lang w:eastAsia="id-ID"/>
        </w:rPr>
        <w:t>Kalipelus</w:t>
      </w:r>
      <w:r>
        <w:rPr>
          <w:rFonts w:ascii="Bookman Old Style" w:hAnsi="Bookman Old Style" w:eastAsia="Bookman Old Style" w:cs="Arial"/>
          <w:sz w:val="22"/>
          <w:szCs w:val="22"/>
        </w:rPr>
        <w:t xml:space="preserve"> </w:t>
      </w:r>
      <w:r>
        <w:rPr>
          <w:rFonts w:ascii="Bookman Old Style" w:hAnsi="Bookman Old Style" w:cs="Arial"/>
          <w:bCs/>
          <w:sz w:val="22"/>
          <w:szCs w:val="22"/>
        </w:rPr>
        <w:t>Kecamatan Purwanegara Kabupaten Banjarnegara</w:t>
      </w:r>
      <w:r>
        <w:rPr>
          <w:rFonts w:ascii="Bookman Old Style" w:hAnsi="Bookman Old Style" w:eastAsia="Bookman Old Style" w:cs="Arial"/>
          <w:sz w:val="22"/>
          <w:szCs w:val="22"/>
        </w:rPr>
        <w:t xml:space="preserve"> di Tahun 2022 adalah sebagai berikut:</w:t>
      </w:r>
    </w:p>
    <w:p>
      <w:pPr>
        <w:pStyle w:val="48"/>
        <w:spacing w:line="360" w:lineRule="auto"/>
        <w:ind w:left="426" w:firstLine="425"/>
        <w:rPr>
          <w:rFonts w:ascii="Bookman Old Style" w:hAnsi="Bookman Old Style" w:eastAsia="Bookman Old Style" w:cs="Arial"/>
          <w:sz w:val="22"/>
          <w:szCs w:val="22"/>
        </w:rPr>
      </w:pPr>
    </w:p>
    <w:p>
      <w:pPr>
        <w:pStyle w:val="48"/>
        <w:spacing w:line="360" w:lineRule="auto"/>
        <w:ind w:left="426" w:firstLine="425"/>
        <w:rPr>
          <w:rFonts w:ascii="Bookman Old Style" w:hAnsi="Bookman Old Style" w:eastAsia="Bookman Old Style" w:cs="Arial"/>
          <w:sz w:val="22"/>
          <w:szCs w:val="22"/>
        </w:rPr>
      </w:pPr>
    </w:p>
    <w:p>
      <w:pPr>
        <w:pStyle w:val="48"/>
        <w:spacing w:line="360" w:lineRule="auto"/>
        <w:ind w:left="426" w:firstLine="425"/>
        <w:rPr>
          <w:rFonts w:ascii="Bookman Old Style" w:hAnsi="Bookman Old Style" w:eastAsia="Bookman Old Style" w:cs="Arial"/>
          <w:sz w:val="22"/>
          <w:szCs w:val="22"/>
        </w:rPr>
      </w:pPr>
    </w:p>
    <w:p>
      <w:pPr>
        <w:pStyle w:val="48"/>
        <w:spacing w:line="360" w:lineRule="auto"/>
        <w:ind w:left="426" w:firstLine="425"/>
        <w:rPr>
          <w:rFonts w:ascii="Bookman Old Style" w:hAnsi="Bookman Old Style" w:eastAsia="Bookman Old Style" w:cs="Arial"/>
          <w:sz w:val="22"/>
          <w:szCs w:val="22"/>
        </w:rPr>
      </w:pPr>
    </w:p>
    <w:p>
      <w:pPr>
        <w:pStyle w:val="48"/>
        <w:spacing w:line="360" w:lineRule="auto"/>
        <w:ind w:left="426" w:firstLine="425"/>
        <w:rPr>
          <w:rFonts w:hint="default" w:ascii="Bookman Old Style" w:hAnsi="Bookman Old Style" w:eastAsia="Bookman Old Style" w:cs="Arial"/>
          <w:sz w:val="22"/>
          <w:szCs w:val="22"/>
          <w:lang w:val="en-US"/>
        </w:rPr>
      </w:pPr>
    </w:p>
    <w:tbl>
      <w:tblPr>
        <w:tblStyle w:val="12"/>
        <w:tblW w:w="18332" w:type="dxa"/>
        <w:tblInd w:w="392" w:type="dxa"/>
        <w:tblLayout w:type="fixed"/>
        <w:tblCellMar>
          <w:top w:w="0" w:type="dxa"/>
          <w:left w:w="108" w:type="dxa"/>
          <w:bottom w:w="0" w:type="dxa"/>
          <w:right w:w="108" w:type="dxa"/>
        </w:tblCellMar>
      </w:tblPr>
      <w:tblGrid>
        <w:gridCol w:w="349"/>
        <w:gridCol w:w="349"/>
        <w:gridCol w:w="271"/>
        <w:gridCol w:w="1080"/>
        <w:gridCol w:w="1636"/>
        <w:gridCol w:w="1134"/>
        <w:gridCol w:w="1276"/>
        <w:gridCol w:w="1076"/>
        <w:gridCol w:w="200"/>
        <w:gridCol w:w="1076"/>
        <w:gridCol w:w="625"/>
        <w:gridCol w:w="993"/>
        <w:gridCol w:w="236"/>
        <w:gridCol w:w="388"/>
        <w:gridCol w:w="1617"/>
        <w:gridCol w:w="321"/>
        <w:gridCol w:w="236"/>
        <w:gridCol w:w="236"/>
        <w:gridCol w:w="1818"/>
        <w:gridCol w:w="236"/>
        <w:gridCol w:w="948"/>
        <w:gridCol w:w="968"/>
        <w:gridCol w:w="1027"/>
        <w:gridCol w:w="236"/>
      </w:tblGrid>
      <w:tr>
        <w:tblPrEx>
          <w:tblCellMar>
            <w:top w:w="0" w:type="dxa"/>
            <w:left w:w="108" w:type="dxa"/>
            <w:bottom w:w="0" w:type="dxa"/>
            <w:right w:w="108" w:type="dxa"/>
          </w:tblCellMar>
        </w:tblPrEx>
        <w:trPr>
          <w:gridAfter w:val="11"/>
          <w:wAfter w:w="8031" w:type="dxa"/>
          <w:trHeight w:val="450" w:hRule="atLeast"/>
        </w:trPr>
        <w:tc>
          <w:tcPr>
            <w:tcW w:w="349" w:type="dxa"/>
            <w:tcBorders>
              <w:top w:val="nil"/>
              <w:left w:val="nil"/>
              <w:bottom w:val="nil"/>
              <w:right w:val="nil"/>
            </w:tcBorders>
          </w:tcPr>
          <w:p>
            <w:pPr>
              <w:spacing w:line="360" w:lineRule="auto"/>
              <w:jc w:val="center"/>
              <w:rPr>
                <w:rFonts w:ascii="Bookman Old Style" w:hAnsi="Bookman Old Style" w:cs="Arial"/>
                <w:bCs/>
                <w:sz w:val="22"/>
                <w:szCs w:val="22"/>
              </w:rPr>
            </w:pPr>
          </w:p>
        </w:tc>
        <w:tc>
          <w:tcPr>
            <w:tcW w:w="620"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6202" w:type="dxa"/>
            <w:gridSpan w:val="5"/>
            <w:tcBorders>
              <w:top w:val="nil"/>
              <w:left w:val="nil"/>
              <w:bottom w:val="nil"/>
              <w:right w:val="nil"/>
            </w:tcBorders>
            <w:shd w:val="clear" w:color="auto" w:fill="auto"/>
            <w:noWrap/>
            <w:vAlign w:val="bottom"/>
          </w:tcPr>
          <w:p>
            <w:pPr>
              <w:spacing w:line="360" w:lineRule="auto"/>
              <w:jc w:val="center"/>
              <w:rPr>
                <w:rFonts w:ascii="Bookman Old Style" w:hAnsi="Bookman Old Style" w:cs="Arial"/>
                <w:b/>
                <w:bCs/>
                <w:sz w:val="22"/>
                <w:szCs w:val="22"/>
              </w:rPr>
            </w:pPr>
          </w:p>
          <w:p>
            <w:pPr>
              <w:spacing w:line="360" w:lineRule="auto"/>
              <w:jc w:val="center"/>
              <w:rPr>
                <w:rFonts w:ascii="Bookman Old Style" w:hAnsi="Bookman Old Style" w:cs="Arial"/>
                <w:b/>
                <w:bCs/>
                <w:sz w:val="22"/>
                <w:szCs w:val="22"/>
              </w:rPr>
            </w:pPr>
          </w:p>
          <w:p>
            <w:pPr>
              <w:spacing w:line="360" w:lineRule="auto"/>
              <w:jc w:val="center"/>
              <w:rPr>
                <w:rFonts w:ascii="Bookman Old Style" w:hAnsi="Bookman Old Style" w:cs="Arial"/>
                <w:b/>
                <w:bCs/>
                <w:sz w:val="22"/>
                <w:szCs w:val="22"/>
              </w:rPr>
            </w:pPr>
            <w:r>
              <w:rPr>
                <w:rFonts w:ascii="Bookman Old Style" w:hAnsi="Bookman Old Style" w:cs="Arial"/>
                <w:b/>
                <w:bCs/>
                <w:sz w:val="22"/>
                <w:szCs w:val="22"/>
              </w:rPr>
              <w:t>Capaian Indikator Kinerja</w:t>
            </w:r>
          </w:p>
        </w:tc>
        <w:tc>
          <w:tcPr>
            <w:tcW w:w="1276"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1618"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236" w:type="dxa"/>
            <w:tcBorders>
              <w:top w:val="nil"/>
              <w:left w:val="nil"/>
              <w:bottom w:val="nil"/>
              <w:right w:val="nil"/>
            </w:tcBorders>
          </w:tcPr>
          <w:p>
            <w:pPr>
              <w:spacing w:line="360" w:lineRule="auto"/>
              <w:jc w:val="center"/>
              <w:rPr>
                <w:rFonts w:ascii="Bookman Old Style" w:hAnsi="Bookman Old Style" w:cs="Arial"/>
                <w:bCs/>
                <w:sz w:val="22"/>
                <w:szCs w:val="22"/>
              </w:rPr>
            </w:pPr>
          </w:p>
        </w:tc>
      </w:tr>
      <w:tr>
        <w:tblPrEx>
          <w:tblCellMar>
            <w:top w:w="0" w:type="dxa"/>
            <w:left w:w="108" w:type="dxa"/>
            <w:bottom w:w="0" w:type="dxa"/>
            <w:right w:w="108" w:type="dxa"/>
          </w:tblCellMar>
        </w:tblPrEx>
        <w:trPr>
          <w:gridAfter w:val="11"/>
          <w:wAfter w:w="8031" w:type="dxa"/>
          <w:trHeight w:val="450" w:hRule="atLeast"/>
        </w:trPr>
        <w:tc>
          <w:tcPr>
            <w:tcW w:w="349" w:type="dxa"/>
            <w:tcBorders>
              <w:top w:val="nil"/>
              <w:left w:val="nil"/>
              <w:bottom w:val="nil"/>
              <w:right w:val="nil"/>
            </w:tcBorders>
          </w:tcPr>
          <w:p>
            <w:pPr>
              <w:spacing w:line="360" w:lineRule="auto"/>
              <w:jc w:val="center"/>
              <w:rPr>
                <w:rFonts w:ascii="Bookman Old Style" w:hAnsi="Bookman Old Style" w:cs="Arial"/>
                <w:bCs/>
                <w:sz w:val="22"/>
                <w:szCs w:val="22"/>
              </w:rPr>
            </w:pPr>
          </w:p>
        </w:tc>
        <w:tc>
          <w:tcPr>
            <w:tcW w:w="620"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6202" w:type="dxa"/>
            <w:gridSpan w:val="5"/>
            <w:tcBorders>
              <w:top w:val="nil"/>
              <w:left w:val="nil"/>
              <w:bottom w:val="nil"/>
              <w:right w:val="nil"/>
            </w:tcBorders>
            <w:shd w:val="clear" w:color="auto" w:fill="auto"/>
            <w:noWrap/>
            <w:vAlign w:val="bottom"/>
          </w:tcPr>
          <w:p>
            <w:pPr>
              <w:spacing w:line="360" w:lineRule="auto"/>
              <w:jc w:val="center"/>
              <w:rPr>
                <w:rFonts w:ascii="Bookman Old Style" w:hAnsi="Bookman Old Style" w:cs="Arial"/>
                <w:b/>
                <w:bCs/>
                <w:sz w:val="22"/>
                <w:szCs w:val="22"/>
              </w:rPr>
            </w:pPr>
            <w:r>
              <w:rPr>
                <w:rFonts w:ascii="Bookman Old Style" w:hAnsi="Bookman Old Style" w:cs="Arial"/>
                <w:b/>
                <w:bCs/>
                <w:sz w:val="22"/>
                <w:szCs w:val="22"/>
              </w:rPr>
              <w:t xml:space="preserve">RKP Desa </w:t>
            </w:r>
            <w:r>
              <w:rPr>
                <w:rFonts w:ascii="Bookman Old Style" w:hAnsi="Bookman Old Style" w:eastAsia="Calibri" w:cs="Arial"/>
                <w:b/>
                <w:sz w:val="22"/>
                <w:szCs w:val="22"/>
                <w:lang w:eastAsia="id-ID"/>
              </w:rPr>
              <w:t>Kalipelus</w:t>
            </w:r>
            <w:r>
              <w:rPr>
                <w:rFonts w:ascii="Bookman Old Style" w:hAnsi="Bookman Old Style" w:cs="Arial"/>
                <w:b/>
                <w:bCs/>
                <w:sz w:val="22"/>
                <w:szCs w:val="22"/>
              </w:rPr>
              <w:t xml:space="preserve"> Kecamatan </w:t>
            </w:r>
            <w:r>
              <w:rPr>
                <w:rFonts w:ascii="Bookman Old Style" w:hAnsi="Bookman Old Style" w:eastAsia="Calibri" w:cs="Arial"/>
                <w:b/>
                <w:sz w:val="22"/>
                <w:szCs w:val="22"/>
                <w:lang w:eastAsia="id-ID"/>
              </w:rPr>
              <w:t>Purwanegara</w:t>
            </w:r>
            <w:r>
              <w:rPr>
                <w:rFonts w:ascii="Bookman Old Style" w:hAnsi="Bookman Old Style" w:cs="Arial"/>
                <w:b/>
                <w:bCs/>
                <w:sz w:val="22"/>
                <w:szCs w:val="22"/>
              </w:rPr>
              <w:t xml:space="preserve"> Kabupaten Banjarnegara</w:t>
            </w:r>
          </w:p>
          <w:p>
            <w:pPr>
              <w:spacing w:line="360" w:lineRule="auto"/>
              <w:jc w:val="center"/>
              <w:rPr>
                <w:rFonts w:ascii="Bookman Old Style" w:hAnsi="Bookman Old Style" w:cs="Arial"/>
                <w:b/>
                <w:bCs/>
                <w:sz w:val="22"/>
                <w:szCs w:val="22"/>
              </w:rPr>
            </w:pPr>
            <w:r>
              <w:rPr>
                <w:rFonts w:ascii="Bookman Old Style" w:hAnsi="Bookman Old Style" w:cs="Arial"/>
                <w:b/>
                <w:bCs/>
                <w:sz w:val="22"/>
                <w:szCs w:val="22"/>
              </w:rPr>
              <w:t>Tahun 2022</w:t>
            </w:r>
          </w:p>
        </w:tc>
        <w:tc>
          <w:tcPr>
            <w:tcW w:w="1276"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1618"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236" w:type="dxa"/>
            <w:tcBorders>
              <w:top w:val="nil"/>
              <w:left w:val="nil"/>
              <w:bottom w:val="nil"/>
              <w:right w:val="nil"/>
            </w:tcBorders>
          </w:tcPr>
          <w:p>
            <w:pPr>
              <w:spacing w:line="360" w:lineRule="auto"/>
              <w:jc w:val="center"/>
              <w:rPr>
                <w:rFonts w:ascii="Bookman Old Style" w:hAnsi="Bookman Old Style" w:cs="Arial"/>
                <w:bCs/>
                <w:sz w:val="22"/>
                <w:szCs w:val="22"/>
              </w:rPr>
            </w:pPr>
          </w:p>
        </w:tc>
      </w:tr>
      <w:tr>
        <w:tblPrEx>
          <w:tblCellMar>
            <w:top w:w="0" w:type="dxa"/>
            <w:left w:w="108" w:type="dxa"/>
            <w:bottom w:w="0" w:type="dxa"/>
            <w:right w:w="108" w:type="dxa"/>
          </w:tblCellMar>
        </w:tblPrEx>
        <w:trPr>
          <w:trHeight w:val="300" w:hRule="atLeast"/>
        </w:trPr>
        <w:tc>
          <w:tcPr>
            <w:tcW w:w="349" w:type="dxa"/>
            <w:tcBorders>
              <w:top w:val="nil"/>
              <w:left w:val="nil"/>
              <w:bottom w:val="nil"/>
            </w:tcBorders>
          </w:tcPr>
          <w:p>
            <w:pPr>
              <w:spacing w:line="276" w:lineRule="auto"/>
              <w:rPr>
                <w:rFonts w:ascii="Arial" w:hAnsi="Arial" w:cs="Arial"/>
                <w:sz w:val="18"/>
                <w:szCs w:val="18"/>
              </w:rPr>
            </w:pPr>
          </w:p>
        </w:tc>
        <w:tc>
          <w:tcPr>
            <w:tcW w:w="1700" w:type="dxa"/>
            <w:gridSpan w:val="3"/>
          </w:tcPr>
          <w:p>
            <w:pPr>
              <w:spacing w:line="276" w:lineRule="auto"/>
              <w:rPr>
                <w:rFonts w:ascii="Arial" w:hAnsi="Arial" w:cs="Arial"/>
                <w:sz w:val="18"/>
                <w:szCs w:val="18"/>
              </w:rPr>
            </w:pPr>
          </w:p>
        </w:tc>
        <w:tc>
          <w:tcPr>
            <w:tcW w:w="10578" w:type="dxa"/>
            <w:gridSpan w:val="12"/>
            <w:shd w:val="clear" w:color="auto" w:fill="auto"/>
            <w:noWrap/>
            <w:vAlign w:val="bottom"/>
          </w:tcPr>
          <w:p>
            <w:pPr>
              <w:spacing w:line="276" w:lineRule="auto"/>
              <w:rPr>
                <w:rFonts w:ascii="Arial" w:hAnsi="Arial" w:cs="Arial"/>
                <w:sz w:val="18"/>
                <w:szCs w:val="18"/>
              </w:rPr>
            </w:pPr>
          </w:p>
        </w:tc>
        <w:tc>
          <w:tcPr>
            <w:tcW w:w="236" w:type="dxa"/>
          </w:tcPr>
          <w:p>
            <w:pPr>
              <w:spacing w:line="276" w:lineRule="auto"/>
              <w:rPr>
                <w:rFonts w:ascii="Arial" w:hAnsi="Arial" w:cs="Arial"/>
                <w:sz w:val="18"/>
                <w:szCs w:val="18"/>
              </w:rPr>
            </w:pPr>
          </w:p>
        </w:tc>
        <w:tc>
          <w:tcPr>
            <w:tcW w:w="236" w:type="dxa"/>
            <w:tcBorders>
              <w:right w:val="nil"/>
            </w:tcBorders>
          </w:tcPr>
          <w:p>
            <w:pPr>
              <w:spacing w:line="276" w:lineRule="auto"/>
              <w:rPr>
                <w:rFonts w:ascii="Arial" w:hAnsi="Arial" w:cs="Arial"/>
                <w:sz w:val="18"/>
                <w:szCs w:val="18"/>
              </w:rPr>
            </w:pPr>
          </w:p>
        </w:tc>
        <w:tc>
          <w:tcPr>
            <w:tcW w:w="1818"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236"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948"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968"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1027" w:type="dxa"/>
            <w:tcBorders>
              <w:top w:val="nil"/>
              <w:left w:val="nil"/>
              <w:bottom w:val="nil"/>
              <w:right w:val="nil"/>
            </w:tcBorders>
          </w:tcPr>
          <w:p>
            <w:pPr>
              <w:spacing w:line="276" w:lineRule="auto"/>
              <w:rPr>
                <w:rFonts w:ascii="Arial" w:hAnsi="Arial" w:cs="Arial"/>
                <w:sz w:val="18"/>
                <w:szCs w:val="18"/>
              </w:rPr>
            </w:pPr>
          </w:p>
        </w:tc>
        <w:tc>
          <w:tcPr>
            <w:tcW w:w="236"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545" w:hRule="atLeast"/>
        </w:trPr>
        <w:tc>
          <w:tcPr>
            <w:tcW w:w="349" w:type="dxa"/>
            <w:tcBorders>
              <w:top w:val="single" w:color="auto" w:sz="4" w:space="0"/>
              <w:left w:val="single" w:color="auto" w:sz="4" w:space="0"/>
              <w:right w:val="single" w:color="000000" w:sz="4" w:space="0"/>
            </w:tcBorders>
          </w:tcPr>
          <w:p>
            <w:pPr>
              <w:spacing w:line="276" w:lineRule="auto"/>
              <w:jc w:val="center"/>
              <w:rPr>
                <w:rFonts w:ascii="Arial" w:hAnsi="Arial" w:cs="Arial"/>
                <w:bCs/>
                <w:sz w:val="18"/>
                <w:szCs w:val="18"/>
              </w:rPr>
            </w:pPr>
          </w:p>
        </w:tc>
        <w:tc>
          <w:tcPr>
            <w:tcW w:w="3336" w:type="dxa"/>
            <w:gridSpan w:val="4"/>
            <w:tcBorders>
              <w:top w:val="single" w:color="auto" w:sz="4" w:space="0"/>
              <w:left w:val="single" w:color="auto" w:sz="4" w:space="0"/>
              <w:right w:val="single" w:color="000000" w:sz="4" w:space="0"/>
            </w:tcBorders>
            <w:shd w:val="clear" w:color="auto" w:fill="auto"/>
            <w:noWrap/>
            <w:vAlign w:val="center"/>
          </w:tcPr>
          <w:p>
            <w:pPr>
              <w:spacing w:line="276" w:lineRule="auto"/>
              <w:jc w:val="center"/>
              <w:rPr>
                <w:rFonts w:ascii="Arial" w:hAnsi="Arial" w:cs="Arial"/>
                <w:b/>
                <w:bCs/>
                <w:sz w:val="18"/>
                <w:szCs w:val="18"/>
              </w:rPr>
            </w:pPr>
            <w:r>
              <w:rPr>
                <w:rFonts w:ascii="Arial" w:hAnsi="Arial" w:cs="Arial"/>
                <w:b/>
                <w:bCs/>
                <w:sz w:val="18"/>
                <w:szCs w:val="18"/>
              </w:rPr>
              <w:t xml:space="preserve">INDIKATOR KINERJA </w:t>
            </w:r>
          </w:p>
        </w:tc>
        <w:tc>
          <w:tcPr>
            <w:tcW w:w="1134" w:type="dxa"/>
            <w:tcBorders>
              <w:top w:val="single" w:color="auto" w:sz="4" w:space="0"/>
              <w:left w:val="single" w:color="auto" w:sz="4" w:space="0"/>
              <w:right w:val="single" w:color="auto" w:sz="4" w:space="0"/>
            </w:tcBorders>
            <w:shd w:val="clear" w:color="auto" w:fill="auto"/>
            <w:vAlign w:val="center"/>
          </w:tcPr>
          <w:p>
            <w:pPr>
              <w:spacing w:line="276" w:lineRule="auto"/>
              <w:jc w:val="center"/>
              <w:rPr>
                <w:rFonts w:ascii="Arial" w:hAnsi="Arial" w:cs="Arial"/>
                <w:b/>
                <w:bCs/>
                <w:sz w:val="18"/>
                <w:szCs w:val="18"/>
              </w:rPr>
            </w:pPr>
            <w:r>
              <w:rPr>
                <w:rFonts w:ascii="Arial" w:hAnsi="Arial" w:cs="Arial"/>
                <w:b/>
                <w:bCs/>
                <w:sz w:val="18"/>
                <w:szCs w:val="18"/>
              </w:rPr>
              <w:t>SATUAN</w:t>
            </w:r>
          </w:p>
        </w:tc>
        <w:tc>
          <w:tcPr>
            <w:tcW w:w="1276" w:type="dxa"/>
            <w:tcBorders>
              <w:top w:val="single" w:color="auto" w:sz="4" w:space="0"/>
              <w:left w:val="nil"/>
              <w:right w:val="single" w:color="auto" w:sz="4" w:space="0"/>
            </w:tcBorders>
            <w:vAlign w:val="center"/>
          </w:tcPr>
          <w:p>
            <w:pPr>
              <w:spacing w:line="276" w:lineRule="auto"/>
              <w:jc w:val="center"/>
              <w:rPr>
                <w:rFonts w:ascii="Arial" w:hAnsi="Arial" w:cs="Arial"/>
                <w:b/>
                <w:bCs/>
                <w:sz w:val="18"/>
                <w:szCs w:val="18"/>
              </w:rPr>
            </w:pPr>
            <w:r>
              <w:rPr>
                <w:rFonts w:ascii="Arial" w:hAnsi="Arial" w:cs="Arial"/>
                <w:b/>
                <w:bCs/>
                <w:sz w:val="18"/>
                <w:szCs w:val="18"/>
              </w:rPr>
              <w:t>TARGET KINERJA TAHUN 2022</w:t>
            </w:r>
          </w:p>
        </w:tc>
        <w:tc>
          <w:tcPr>
            <w:tcW w:w="1276" w:type="dxa"/>
            <w:gridSpan w:val="2"/>
            <w:tcBorders>
              <w:top w:val="single" w:color="auto" w:sz="4" w:space="0"/>
              <w:left w:val="single" w:color="auto" w:sz="4" w:space="0"/>
              <w:right w:val="single" w:color="auto" w:sz="4" w:space="0"/>
            </w:tcBorders>
            <w:shd w:val="clear" w:color="auto" w:fill="auto"/>
            <w:noWrap/>
            <w:vAlign w:val="center"/>
          </w:tcPr>
          <w:p>
            <w:pPr>
              <w:spacing w:line="276" w:lineRule="auto"/>
              <w:jc w:val="center"/>
              <w:rPr>
                <w:rFonts w:ascii="Arial" w:hAnsi="Arial" w:cs="Arial"/>
                <w:b/>
                <w:bCs/>
                <w:sz w:val="18"/>
                <w:szCs w:val="18"/>
              </w:rPr>
            </w:pPr>
            <w:r>
              <w:rPr>
                <w:rFonts w:ascii="Arial" w:hAnsi="Arial" w:cs="Arial"/>
                <w:b/>
                <w:bCs/>
                <w:sz w:val="18"/>
                <w:szCs w:val="18"/>
              </w:rPr>
              <w:t>CAPAIAN KINERJA</w:t>
            </w:r>
          </w:p>
          <w:p>
            <w:pPr>
              <w:spacing w:line="276" w:lineRule="auto"/>
              <w:jc w:val="center"/>
              <w:rPr>
                <w:rFonts w:ascii="Arial" w:hAnsi="Arial" w:cs="Arial"/>
                <w:b/>
                <w:bCs/>
                <w:sz w:val="18"/>
                <w:szCs w:val="18"/>
              </w:rPr>
            </w:pPr>
            <w:r>
              <w:rPr>
                <w:rFonts w:ascii="Arial" w:hAnsi="Arial" w:cs="Arial"/>
                <w:b/>
                <w:bCs/>
                <w:sz w:val="18"/>
                <w:szCs w:val="18"/>
              </w:rPr>
              <w:t>TAHUN 2022</w:t>
            </w:r>
          </w:p>
        </w:tc>
        <w:tc>
          <w:tcPr>
            <w:tcW w:w="1701" w:type="dxa"/>
            <w:gridSpan w:val="2"/>
            <w:tcBorders>
              <w:top w:val="single" w:color="auto" w:sz="4" w:space="0"/>
              <w:left w:val="single" w:color="auto" w:sz="4" w:space="0"/>
              <w:right w:val="single" w:color="auto" w:sz="4" w:space="0"/>
            </w:tcBorders>
            <w:vAlign w:val="center"/>
          </w:tcPr>
          <w:p>
            <w:pPr>
              <w:spacing w:line="276" w:lineRule="auto"/>
              <w:jc w:val="center"/>
              <w:rPr>
                <w:rFonts w:ascii="Arial" w:hAnsi="Arial" w:cs="Arial"/>
                <w:b/>
                <w:bCs/>
                <w:sz w:val="18"/>
                <w:szCs w:val="18"/>
              </w:rPr>
            </w:pPr>
          </w:p>
          <w:p>
            <w:pPr>
              <w:spacing w:line="276" w:lineRule="auto"/>
              <w:jc w:val="center"/>
              <w:rPr>
                <w:rFonts w:ascii="Arial" w:hAnsi="Arial" w:cs="Arial"/>
                <w:b/>
                <w:bCs/>
                <w:sz w:val="18"/>
                <w:szCs w:val="18"/>
              </w:rPr>
            </w:pPr>
            <w:r>
              <w:rPr>
                <w:rFonts w:ascii="Arial" w:hAnsi="Arial" w:cs="Arial"/>
                <w:b/>
                <w:bCs/>
                <w:sz w:val="18"/>
                <w:szCs w:val="18"/>
              </w:rPr>
              <w:t>STATUS CAPAIAN  TAHUN 2020 (Tercapai/ Belum Tercapai)</w:t>
            </w:r>
          </w:p>
        </w:tc>
      </w:tr>
      <w:tr>
        <w:tblPrEx>
          <w:tblCellMar>
            <w:top w:w="0" w:type="dxa"/>
            <w:left w:w="108" w:type="dxa"/>
            <w:bottom w:w="0" w:type="dxa"/>
            <w:right w:w="108" w:type="dxa"/>
          </w:tblCellMar>
        </w:tblPrEx>
        <w:trPr>
          <w:gridAfter w:val="13"/>
          <w:wAfter w:w="9260" w:type="dxa"/>
          <w:trHeight w:val="300" w:hRule="atLeast"/>
        </w:trPr>
        <w:tc>
          <w:tcPr>
            <w:tcW w:w="349" w:type="dxa"/>
            <w:tcBorders>
              <w:top w:val="single" w:color="auto" w:sz="4" w:space="0"/>
              <w:left w:val="single" w:color="auto" w:sz="4" w:space="0"/>
              <w:bottom w:val="single" w:color="000000" w:sz="4" w:space="0"/>
              <w:right w:val="single" w:color="000000" w:sz="4" w:space="0"/>
            </w:tcBorders>
          </w:tcPr>
          <w:p>
            <w:pPr>
              <w:spacing w:line="276" w:lineRule="auto"/>
              <w:jc w:val="center"/>
              <w:rPr>
                <w:rFonts w:ascii="Arial" w:hAnsi="Arial" w:cs="Arial"/>
                <w:bCs/>
                <w:i/>
                <w:sz w:val="18"/>
                <w:szCs w:val="18"/>
              </w:rPr>
            </w:pPr>
          </w:p>
        </w:tc>
        <w:tc>
          <w:tcPr>
            <w:tcW w:w="3336" w:type="dxa"/>
            <w:gridSpan w:val="4"/>
            <w:tcBorders>
              <w:top w:val="single" w:color="auto" w:sz="4" w:space="0"/>
              <w:left w:val="single" w:color="auto" w:sz="4" w:space="0"/>
              <w:bottom w:val="single" w:color="000000" w:sz="4" w:space="0"/>
              <w:right w:val="single" w:color="000000" w:sz="4" w:space="0"/>
            </w:tcBorders>
            <w:vAlign w:val="center"/>
          </w:tcPr>
          <w:p>
            <w:pPr>
              <w:spacing w:line="276" w:lineRule="auto"/>
              <w:jc w:val="center"/>
              <w:rPr>
                <w:rFonts w:ascii="Arial" w:hAnsi="Arial" w:cs="Arial"/>
                <w:bCs/>
                <w:i/>
                <w:sz w:val="18"/>
                <w:szCs w:val="18"/>
              </w:rPr>
            </w:pPr>
            <w:r>
              <w:rPr>
                <w:rFonts w:ascii="Arial" w:hAnsi="Arial" w:cs="Arial"/>
                <w:bCs/>
                <w:i/>
                <w:sz w:val="18"/>
                <w:szCs w:val="18"/>
              </w:rPr>
              <w:t>1</w:t>
            </w:r>
          </w:p>
        </w:tc>
        <w:tc>
          <w:tcPr>
            <w:tcW w:w="1134" w:type="dxa"/>
            <w:tcBorders>
              <w:top w:val="single" w:color="auto" w:sz="4" w:space="0"/>
              <w:left w:val="single" w:color="auto" w:sz="4" w:space="0"/>
              <w:bottom w:val="single" w:color="000000" w:sz="4" w:space="0"/>
              <w:right w:val="single" w:color="auto" w:sz="4" w:space="0"/>
            </w:tcBorders>
            <w:vAlign w:val="center"/>
          </w:tcPr>
          <w:p>
            <w:pPr>
              <w:spacing w:line="276" w:lineRule="auto"/>
              <w:jc w:val="center"/>
              <w:rPr>
                <w:rFonts w:ascii="Arial" w:hAnsi="Arial" w:cs="Arial"/>
                <w:bCs/>
                <w:i/>
                <w:sz w:val="18"/>
                <w:szCs w:val="18"/>
              </w:rPr>
            </w:pPr>
            <w:r>
              <w:rPr>
                <w:rFonts w:ascii="Arial" w:hAnsi="Arial" w:cs="Arial"/>
                <w:bCs/>
                <w:i/>
                <w:sz w:val="18"/>
                <w:szCs w:val="18"/>
              </w:rPr>
              <w:t>2</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Cs/>
                <w:i/>
                <w:sz w:val="18"/>
                <w:szCs w:val="18"/>
              </w:rPr>
            </w:pPr>
            <w:r>
              <w:rPr>
                <w:rFonts w:ascii="Arial" w:hAnsi="Arial" w:cs="Arial"/>
                <w:bCs/>
                <w:i/>
                <w:sz w:val="18"/>
                <w:szCs w:val="18"/>
              </w:rPr>
              <w:t>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76" w:lineRule="auto"/>
              <w:jc w:val="center"/>
              <w:rPr>
                <w:rFonts w:ascii="Arial" w:hAnsi="Arial" w:cs="Arial"/>
                <w:bCs/>
                <w:i/>
                <w:sz w:val="18"/>
                <w:szCs w:val="18"/>
              </w:rPr>
            </w:pPr>
            <w:r>
              <w:rPr>
                <w:rFonts w:ascii="Arial" w:hAnsi="Arial" w:cs="Arial"/>
                <w:bCs/>
                <w:i/>
                <w:sz w:val="18"/>
                <w:szCs w:val="18"/>
              </w:rPr>
              <w:t>4</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bCs/>
                <w:i/>
                <w:sz w:val="18"/>
                <w:szCs w:val="18"/>
              </w:rPr>
            </w:pPr>
            <w:r>
              <w:rPr>
                <w:rFonts w:ascii="Arial" w:hAnsi="Arial" w:cs="Arial"/>
                <w:bCs/>
                <w:i/>
                <w:sz w:val="18"/>
                <w:szCs w:val="18"/>
              </w:rPr>
              <w:t>5</w:t>
            </w:r>
          </w:p>
        </w:tc>
      </w:tr>
      <w:tr>
        <w:tblPrEx>
          <w:tblCellMar>
            <w:top w:w="0" w:type="dxa"/>
            <w:left w:w="108" w:type="dxa"/>
            <w:bottom w:w="0" w:type="dxa"/>
            <w:right w:w="108" w:type="dxa"/>
          </w:tblCellMar>
        </w:tblPrEx>
        <w:trPr>
          <w:gridAfter w:val="13"/>
          <w:wAfter w:w="9260" w:type="dxa"/>
          <w:trHeight w:val="239" w:hRule="atLeast"/>
        </w:trPr>
        <w:tc>
          <w:tcPr>
            <w:tcW w:w="3685" w:type="dxa"/>
            <w:gridSpan w:val="5"/>
            <w:tcBorders>
              <w:top w:val="nil"/>
              <w:left w:val="single" w:color="auto" w:sz="4" w:space="0"/>
              <w:bottom w:val="single" w:color="auto" w:sz="4" w:space="0"/>
              <w:right w:val="single" w:color="auto" w:sz="4" w:space="0"/>
            </w:tcBorders>
          </w:tcPr>
          <w:p>
            <w:pPr>
              <w:spacing w:line="276" w:lineRule="auto"/>
              <w:rPr>
                <w:rFonts w:ascii="Arial" w:hAnsi="Arial" w:cs="Arial"/>
                <w:sz w:val="18"/>
                <w:szCs w:val="18"/>
              </w:rPr>
            </w:pPr>
            <w:r>
              <w:rPr>
                <w:rFonts w:ascii="Arial" w:hAnsi="Arial" w:cs="Arial"/>
                <w:bCs/>
                <w:sz w:val="18"/>
                <w:szCs w:val="18"/>
              </w:rPr>
              <w:t>BIDANG PENYELENGGARAAN PEMERINTAHAN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rPr>
              <w:t>Sub Bidang sarana dan prasarana pemerintahan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 xml:space="preserve">1.Tersedianya </w:t>
            </w:r>
            <w:r>
              <w:rPr>
                <w:rFonts w:ascii="Arial" w:hAnsi="Arial" w:cs="Arial"/>
                <w:sz w:val="18"/>
                <w:szCs w:val="18"/>
                <w:lang w:eastAsia="id-ID"/>
              </w:rPr>
              <w:t>sarana perkantoran/ pemerintahan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r>
              <w:rPr>
                <w:rFonts w:ascii="Arial" w:hAnsi="Arial" w:cs="Arial"/>
                <w:sz w:val="18"/>
                <w:szCs w:val="18"/>
              </w:rPr>
              <w:t>80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100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2.Terkelolanya Aset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r>
              <w:rPr>
                <w:rFonts w:ascii="Arial" w:hAnsi="Arial" w:cs="Arial"/>
                <w:sz w:val="18"/>
                <w:szCs w:val="18"/>
              </w:rPr>
              <w:t>70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100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administrasi kependudukan, pencatatan sipil, statistik, dan kearsipan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 xml:space="preserve">1.Kepemilikan KTP-el </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r>
              <w:rPr>
                <w:rFonts w:ascii="Arial" w:hAnsi="Arial" w:cs="Arial"/>
                <w:sz w:val="18"/>
                <w:szCs w:val="18"/>
              </w:rPr>
              <w:t>85</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90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2.Rasio bayi berakte kelahiran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r>
              <w:rPr>
                <w:rFonts w:ascii="Arial" w:hAnsi="Arial" w:cs="Arial"/>
                <w:sz w:val="18"/>
                <w:szCs w:val="18"/>
              </w:rPr>
              <w:t>90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98</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3.Rasio Pasangan berakte nikah</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r>
              <w:rPr>
                <w:rFonts w:ascii="Arial" w:hAnsi="Arial" w:cs="Arial"/>
                <w:sz w:val="18"/>
                <w:szCs w:val="18"/>
              </w:rPr>
              <w:t>90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97</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4.Pengelolaan Arsip secara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r>
              <w:rPr>
                <w:rFonts w:ascii="Arial" w:hAnsi="Arial" w:cs="Arial"/>
                <w:sz w:val="18"/>
                <w:szCs w:val="18"/>
              </w:rPr>
              <w:t>50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75</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tata praja pemerintahan, perencanaan, keuangan, dan pelaporan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1.Tersedianya Perdes RPJMDesa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2.Tersedianya Perdes RKPDesa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3.Tersedianya Perdes APBDesa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4</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4</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4.Tersedianya Perdes LPJ APBDesa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Dokumen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5.Tersedianya Dokumen LKPPDesa, LPPDesa, AMJ dan ILPPDesa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 xml:space="preserve">Dokumen </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6.Meningkatnya Jumlah PADesa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Rp. Juta</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12</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12</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pertanahan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1.</w:t>
            </w:r>
            <w:r>
              <w:rPr>
                <w:rFonts w:ascii="Arial" w:hAnsi="Arial" w:cs="Arial"/>
                <w:sz w:val="18"/>
                <w:szCs w:val="18"/>
                <w:lang w:eastAsia="id-ID"/>
              </w:rPr>
              <w:t>Sertifikasi Tanah Kas Desa/Bengkok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Bidang</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tabs>
                <w:tab w:val="left" w:pos="1276"/>
                <w:tab w:val="left" w:pos="5310"/>
              </w:tabs>
              <w:spacing w:line="276" w:lineRule="auto"/>
              <w:ind w:left="186" w:hanging="186"/>
              <w:jc w:val="both"/>
              <w:rPr>
                <w:rFonts w:ascii="Arial" w:hAnsi="Arial" w:cs="Arial"/>
                <w:sz w:val="18"/>
                <w:szCs w:val="18"/>
              </w:rPr>
            </w:pPr>
            <w:r>
              <w:rPr>
                <w:rFonts w:ascii="Arial" w:hAnsi="Arial" w:cs="Arial"/>
                <w:sz w:val="18"/>
                <w:szCs w:val="18"/>
                <w:lang w:eastAsia="id-ID"/>
              </w:rPr>
              <w:t>2.Pelunasan Pajak Bumi dan Bangunan (PBB)</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100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100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9"/>
          <w:wAfter w:w="6026" w:type="dxa"/>
          <w:trHeight w:val="177" w:hRule="atLeast"/>
        </w:trPr>
        <w:tc>
          <w:tcPr>
            <w:tcW w:w="3685" w:type="dxa"/>
            <w:gridSpan w:val="5"/>
            <w:tcBorders>
              <w:top w:val="nil"/>
              <w:left w:val="single" w:color="auto" w:sz="4" w:space="0"/>
              <w:bottom w:val="single" w:color="auto" w:sz="4" w:space="0"/>
              <w:right w:val="single" w:color="auto" w:sz="4" w:space="0"/>
            </w:tcBorders>
          </w:tcPr>
          <w:p>
            <w:pPr>
              <w:spacing w:line="276" w:lineRule="auto"/>
              <w:rPr>
                <w:rFonts w:ascii="Arial" w:hAnsi="Arial" w:cs="Arial"/>
                <w:sz w:val="18"/>
                <w:szCs w:val="18"/>
              </w:rPr>
            </w:pPr>
            <w:r>
              <w:rPr>
                <w:rFonts w:ascii="Arial" w:hAnsi="Arial" w:cs="Arial"/>
                <w:sz w:val="18"/>
                <w:szCs w:val="18"/>
              </w:rPr>
              <w:t>BIDANG  PELAKSANAAN PEMBANGUNAN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rPr>
                <w:rFonts w:ascii="Arial" w:hAnsi="Arial" w:cs="Arial"/>
              </w:rPr>
            </w:pPr>
          </w:p>
        </w:tc>
        <w:tc>
          <w:tcPr>
            <w:tcW w:w="1617" w:type="dxa"/>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Pendidikan</w:t>
            </w:r>
          </w:p>
        </w:tc>
        <w:tc>
          <w:tcPr>
            <w:tcW w:w="1134" w:type="dxa"/>
            <w:tcBorders>
              <w:top w:val="nil"/>
              <w:left w:val="nil"/>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ind w:left="470"/>
              <w:rPr>
                <w:rFonts w:ascii="Arial" w:hAnsi="Arial" w:cs="Arial"/>
                <w:sz w:val="18"/>
                <w:szCs w:val="18"/>
              </w:rPr>
            </w:pPr>
            <w:r>
              <w:rPr>
                <w:rFonts w:ascii="Arial" w:hAnsi="Arial" w:cs="Arial"/>
                <w:sz w:val="18"/>
                <w:szCs w:val="18"/>
              </w:rPr>
              <w:t>Fasilitas PAUD milik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100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100</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ind w:left="470"/>
              <w:rPr>
                <w:rFonts w:ascii="Arial" w:hAnsi="Arial" w:cs="Arial"/>
                <w:sz w:val="18"/>
                <w:szCs w:val="18"/>
              </w:rPr>
            </w:pPr>
            <w:r>
              <w:rPr>
                <w:rFonts w:ascii="Arial" w:hAnsi="Arial" w:cs="Arial"/>
                <w:sz w:val="18"/>
                <w:szCs w:val="18"/>
              </w:rPr>
              <w:t>Angka Partisipasi Kasar Pendidikan Anak Usia Dini (APK PAUD)</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82</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93</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ind w:left="470"/>
              <w:rPr>
                <w:rFonts w:ascii="Arial" w:hAnsi="Arial" w:cs="Arial"/>
                <w:sz w:val="18"/>
                <w:szCs w:val="18"/>
              </w:rPr>
            </w:pPr>
            <w:r>
              <w:rPr>
                <w:rFonts w:ascii="Arial" w:hAnsi="Arial" w:cs="Arial"/>
                <w:sz w:val="18"/>
                <w:lang w:eastAsia="id-ID"/>
              </w:rPr>
              <w:t>Fasilitas Perpustakaan/ Taman Bacaan Desa/ Sanggar Belajar Milik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rPr>
                <w:rFonts w:ascii="Arial" w:hAnsi="Arial" w:cs="Arial"/>
                <w:sz w:val="18"/>
                <w:lang w:eastAsia="id-ID"/>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rPr>
                <w:rFonts w:ascii="Arial" w:hAnsi="Arial" w:cs="Arial"/>
                <w:bCs/>
                <w:sz w:val="18"/>
                <w:szCs w:val="18"/>
              </w:rPr>
            </w:pPr>
          </w:p>
        </w:tc>
        <w:tc>
          <w:tcPr>
            <w:tcW w:w="3336" w:type="dxa"/>
            <w:gridSpan w:val="4"/>
            <w:tcBorders>
              <w:top w:val="single" w:color="auto" w:sz="4" w:space="0"/>
              <w:left w:val="single" w:color="auto" w:sz="4" w:space="0"/>
              <w:bottom w:val="single" w:color="auto" w:sz="4" w:space="0"/>
              <w:right w:val="single" w:color="auto" w:sz="4" w:space="0"/>
            </w:tcBorders>
            <w:shd w:val="clear" w:color="auto" w:fill="auto"/>
          </w:tcPr>
          <w:p>
            <w:pPr>
              <w:spacing w:line="276" w:lineRule="auto"/>
              <w:rPr>
                <w:rFonts w:ascii="Arial" w:hAnsi="Arial" w:cs="Arial"/>
                <w:bCs/>
                <w:sz w:val="18"/>
                <w:szCs w:val="18"/>
              </w:rPr>
            </w:pPr>
            <w:r>
              <w:rPr>
                <w:rFonts w:ascii="Arial" w:hAnsi="Arial" w:cs="Arial"/>
                <w:bCs/>
                <w:sz w:val="18"/>
                <w:szCs w:val="18"/>
              </w:rPr>
              <w:t>Sub Bidang Kesehatan</w:t>
            </w:r>
          </w:p>
        </w:tc>
        <w:tc>
          <w:tcPr>
            <w:tcW w:w="1134" w:type="dxa"/>
            <w:tcBorders>
              <w:top w:val="nil"/>
              <w:left w:val="nil"/>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 </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1.Persentase Bayi yang mendapatkan ASI eksklusif</w:t>
            </w:r>
          </w:p>
        </w:tc>
        <w:tc>
          <w:tcPr>
            <w:tcW w:w="1134" w:type="dxa"/>
            <w:tcBorders>
              <w:top w:val="nil"/>
              <w:left w:val="nil"/>
              <w:bottom w:val="single" w:color="auto" w:sz="4" w:space="0"/>
              <w:right w:val="single" w:color="auto" w:sz="4" w:space="0"/>
            </w:tcBorders>
            <w:shd w:val="clear" w:color="auto" w:fill="auto"/>
          </w:tcPr>
          <w:p>
            <w:pPr>
              <w:spacing w:line="276" w:lineRule="auto"/>
              <w:jc w:val="right"/>
              <w:rPr>
                <w:rFonts w:ascii="Arial" w:hAnsi="Arial" w:cs="Arial"/>
                <w:sz w:val="18"/>
                <w:szCs w:val="18"/>
              </w:rPr>
            </w:pPr>
          </w:p>
          <w:p>
            <w:pPr>
              <w:spacing w:line="276" w:lineRule="auto"/>
              <w:jc w:val="right"/>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95</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98</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2.Menurunnya Angka Kematian Bayi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Kasus</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3.Menurunnya Angka Kematian Balita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Kasus</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4. Menurunnya Balita Gizi Buruk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Kasus</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3</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 xml:space="preserve">5.Menurunnya Angka Kematian Ibu </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Kasus</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 xml:space="preserve">6.Fasilitas </w:t>
            </w:r>
            <w:r>
              <w:rPr>
                <w:rFonts w:ascii="Arial" w:hAnsi="Arial" w:cs="Arial"/>
                <w:sz w:val="18"/>
                <w:szCs w:val="18"/>
                <w:lang w:eastAsia="id-ID"/>
              </w:rPr>
              <w:t>Sarana/ Prasarana Posyandu/ Polindes/ Pos Kesehatan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80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autoSpaceDE w:val="0"/>
              <w:autoSpaceDN w:val="0"/>
              <w:adjustRightInd w:val="0"/>
              <w:spacing w:line="276" w:lineRule="auto"/>
              <w:ind w:left="186" w:hanging="186"/>
              <w:jc w:val="both"/>
              <w:rPr>
                <w:rFonts w:ascii="Arial" w:hAnsi="Arial" w:cs="Arial"/>
                <w:lang w:eastAsia="id-ID"/>
              </w:rPr>
            </w:pPr>
            <w:r>
              <w:rPr>
                <w:rFonts w:ascii="Arial" w:hAnsi="Arial" w:cs="Arial"/>
                <w:sz w:val="18"/>
                <w:szCs w:val="18"/>
              </w:rPr>
              <w:t>7.</w:t>
            </w:r>
          </w:p>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rPr>
              <w:t>Sub Bidang Pekerjaan Umum dan Penataan Ruang</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1.Panjang jalan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80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2.Persentase penduduk yang mendapat akses air minum yang bersih dan aman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95</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ind w:left="-32" w:firstLine="32"/>
              <w:rPr>
                <w:rFonts w:ascii="Arial" w:hAnsi="Arial" w:cs="Arial"/>
                <w:sz w:val="18"/>
              </w:rPr>
            </w:pPr>
            <w:r>
              <w:rPr>
                <w:rFonts w:ascii="Arial" w:hAnsi="Arial" w:cs="Arial"/>
                <w:sz w:val="18"/>
              </w:rPr>
              <w:t>Sub Bidang Kawasan Permukiman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1.Rasio Rumah Layak Huni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75</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95</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rPr>
              <w:t>2.Persentase penduduk yang terlayani sanitasi dan air limbah yang memadai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60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60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3.Rasio Rumah memiliki akses Jamban Sehat</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70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85</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Kehutanan Dan Lingkungan Hidup</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right w:val="single" w:color="auto" w:sz="4" w:space="0"/>
            </w:tcBorders>
            <w:shd w:val="clear" w:color="auto" w:fill="auto"/>
          </w:tcPr>
          <w:p>
            <w:pPr>
              <w:spacing w:line="276" w:lineRule="auto"/>
              <w:ind w:left="186" w:hanging="186"/>
              <w:jc w:val="both"/>
              <w:rPr>
                <w:rFonts w:ascii="Arial" w:hAnsi="Arial" w:cs="Arial"/>
                <w:sz w:val="18"/>
              </w:rPr>
            </w:pPr>
            <w:r>
              <w:rPr>
                <w:rFonts w:ascii="Arial" w:hAnsi="Arial" w:cs="Arial"/>
                <w:sz w:val="18"/>
              </w:rPr>
              <w:t>1.Bertambahnya Penghijauan/ pelestarian lingkungan hidup</w:t>
            </w:r>
          </w:p>
          <w:p>
            <w:pPr>
              <w:spacing w:line="276" w:lineRule="auto"/>
              <w:ind w:left="186" w:hanging="186"/>
              <w:rPr>
                <w:rFonts w:ascii="Arial" w:hAnsi="Arial" w:cs="Arial"/>
                <w:sz w:val="18"/>
              </w:rPr>
            </w:pPr>
          </w:p>
        </w:tc>
        <w:tc>
          <w:tcPr>
            <w:tcW w:w="1134" w:type="dxa"/>
            <w:tcBorders>
              <w:top w:val="nil"/>
              <w:left w:val="nil"/>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75</w:t>
            </w:r>
          </w:p>
        </w:tc>
        <w:tc>
          <w:tcPr>
            <w:tcW w:w="1276" w:type="dxa"/>
            <w:gridSpan w:val="2"/>
            <w:tcBorders>
              <w:top w:val="single" w:color="auto" w:sz="4" w:space="0"/>
              <w:left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90</w:t>
            </w:r>
          </w:p>
        </w:tc>
        <w:tc>
          <w:tcPr>
            <w:tcW w:w="1701" w:type="dxa"/>
            <w:gridSpan w:val="2"/>
            <w:tcBorders>
              <w:top w:val="single" w:color="auto" w:sz="4" w:space="0"/>
              <w:left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2.Persentase Penanganan Sampah</w:t>
            </w:r>
          </w:p>
        </w:tc>
        <w:tc>
          <w:tcPr>
            <w:tcW w:w="1134" w:type="dxa"/>
            <w:tcBorders>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65</w:t>
            </w:r>
          </w:p>
        </w:tc>
        <w:tc>
          <w:tcPr>
            <w:tcW w:w="1276" w:type="dxa"/>
            <w:gridSpan w:val="2"/>
            <w:tcBorders>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70</w:t>
            </w:r>
          </w:p>
        </w:tc>
        <w:tc>
          <w:tcPr>
            <w:tcW w:w="1701" w:type="dxa"/>
            <w:gridSpan w:val="2"/>
            <w:tcBorders>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perhubungan, komunikasi dan informatika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w:t>
            </w:r>
            <w:r>
              <w:rPr>
                <w:rFonts w:ascii="Arial" w:hAnsi="Arial" w:cs="Arial"/>
                <w:sz w:val="18"/>
                <w:szCs w:val="18"/>
              </w:rPr>
              <w:t>Persentase Warga Desa yang bisa mengakses jaringan internet</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90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50</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2.</w:t>
            </w:r>
            <w:r>
              <w:rPr>
                <w:rFonts w:ascii="Arial" w:hAnsi="Arial" w:cs="Arial"/>
                <w:sz w:val="18"/>
                <w:szCs w:val="18"/>
              </w:rPr>
              <w:t>Penyelenggaraan informasi publik Desa (pembuatan poster/baliho informasi APBDesa dan/atau APBDesa) untuk warga dan lain-lain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Dokumen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energi dan sumber daya mineral</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42"/>
              <w:rPr>
                <w:rFonts w:ascii="Arial" w:hAnsi="Arial" w:cs="Arial"/>
                <w:sz w:val="18"/>
                <w:szCs w:val="18"/>
              </w:rPr>
            </w:pPr>
            <w:r>
              <w:rPr>
                <w:rFonts w:ascii="Arial" w:hAnsi="Arial" w:cs="Arial"/>
                <w:sz w:val="18"/>
                <w:szCs w:val="18"/>
              </w:rPr>
              <w:t>1.Pemanfaatan sarana dan prasarana Teknologi Tepat Guna di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Jenis</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Sub Bidang Pariwisata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1.Kunjungan Wisatawan ke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Orang</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9"/>
          <w:wAfter w:w="6026" w:type="dxa"/>
          <w:trHeight w:val="300" w:hRule="atLeast"/>
        </w:trPr>
        <w:tc>
          <w:tcPr>
            <w:tcW w:w="3685" w:type="dxa"/>
            <w:gridSpan w:val="5"/>
            <w:tcBorders>
              <w:top w:val="nil"/>
              <w:left w:val="single" w:color="auto" w:sz="4" w:space="0"/>
              <w:bottom w:val="single" w:color="auto" w:sz="4" w:space="0"/>
              <w:right w:val="single" w:color="auto" w:sz="4" w:space="0"/>
            </w:tcBorders>
          </w:tcPr>
          <w:p>
            <w:pPr>
              <w:spacing w:line="276" w:lineRule="auto"/>
              <w:ind w:left="186" w:hanging="186"/>
              <w:rPr>
                <w:rFonts w:ascii="Arial" w:hAnsi="Arial" w:cs="Arial"/>
                <w:sz w:val="18"/>
              </w:rPr>
            </w:pPr>
            <w:r>
              <w:rPr>
                <w:rFonts w:ascii="Arial" w:hAnsi="Arial" w:cs="Arial"/>
                <w:sz w:val="18"/>
              </w:rPr>
              <w:t>BIDANG PEMBINAAN KEMASYARAKAT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rPr>
                <w:rFonts w:ascii="Arial" w:hAnsi="Arial" w:cs="Arial"/>
              </w:rPr>
            </w:pPr>
          </w:p>
        </w:tc>
        <w:tc>
          <w:tcPr>
            <w:tcW w:w="1617" w:type="dxa"/>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ketentraman, ketertiban, dan pelindungan masyarakat</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1.Peningkatan Kapasitas Anggota Satlinmas</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Kegiatan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9"/>
          <w:wAfter w:w="6026" w:type="dxa"/>
          <w:trHeight w:val="300" w:hRule="atLeast"/>
        </w:trPr>
        <w:tc>
          <w:tcPr>
            <w:tcW w:w="3685" w:type="dxa"/>
            <w:gridSpan w:val="5"/>
            <w:tcBorders>
              <w:top w:val="nil"/>
              <w:left w:val="single" w:color="auto" w:sz="4" w:space="0"/>
              <w:bottom w:val="single" w:color="auto" w:sz="4" w:space="0"/>
              <w:right w:val="single" w:color="auto" w:sz="4" w:space="0"/>
            </w:tcBorders>
          </w:tcPr>
          <w:p>
            <w:pPr>
              <w:spacing w:line="276" w:lineRule="auto"/>
              <w:rPr>
                <w:rFonts w:ascii="Arial" w:hAnsi="Arial" w:cs="Arial"/>
                <w:sz w:val="18"/>
              </w:rPr>
            </w:pPr>
            <w:r>
              <w:rPr>
                <w:rFonts w:ascii="Arial" w:hAnsi="Arial" w:cs="Arial"/>
                <w:sz w:val="18"/>
              </w:rPr>
              <w:t>BIDANG PEMBERDAYAAN MASYARAKAT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rPr>
                <w:rFonts w:ascii="Arial" w:hAnsi="Arial" w:cs="Arial"/>
              </w:rPr>
            </w:pPr>
          </w:p>
        </w:tc>
        <w:tc>
          <w:tcPr>
            <w:tcW w:w="1617" w:type="dxa"/>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Sub Bidang Pertanian dan Peternakan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1.Populasi Kambing/Domba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Ekor</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98</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102</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2.Populasi Sapi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Ekor</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23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26</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Peningkatan Kapasitas Aparatur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1.Terselenggaranya Peningkatan Kapasitas Kepala Desa, Perangkat Desa dan Badan Permusyawaran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 xml:space="preserve">Kegiatan </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 xml:space="preserve">2.Terselenggaranya </w:t>
            </w:r>
            <w:r>
              <w:rPr>
                <w:rFonts w:ascii="Arial" w:hAnsi="Arial" w:cs="Arial"/>
                <w:sz w:val="18"/>
                <w:szCs w:val="18"/>
              </w:rPr>
              <w:t>Peningkatan Kapasitas Lembaga Kemasyarakat Desa/ Kader Pemberdayaan Masyarakat Desa/ Kader Kesehatan Masyarakat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Kegiatan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3.Terfasilitasinya Kegiatan Musyawarah Desa dan Musyawarah Perencanaan Pembangun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Kegiatan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pemberdayaan perempuan, perlindungan anak dan keluarga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1.Penyandang Cacat (difabel / disabilitas) dan eks trauma yang mendapatkan pelayanan sosial dasar</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Orang</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3</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3</w:t>
            </w: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 xml:space="preserve">2. Penanganan Keluarga Miskin  (BDT) </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Rumah Tangga Miskin</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10</w:t>
            </w: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Koperasi, Usaha Mikro Kecil Dan Menengah</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 Jumlah UMKM di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Usaha</w:t>
            </w:r>
          </w:p>
        </w:tc>
        <w:tc>
          <w:tcPr>
            <w:tcW w:w="1276"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0"/>
          <w:wAfter w:w="7643" w:type="dxa"/>
          <w:trHeight w:val="300" w:hRule="atLeast"/>
        </w:trPr>
        <w:tc>
          <w:tcPr>
            <w:tcW w:w="349" w:type="dxa"/>
            <w:tcBorders>
              <w:top w:val="nil"/>
              <w:left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Dukungan Penanaman Modal</w:t>
            </w:r>
          </w:p>
        </w:tc>
        <w:tc>
          <w:tcPr>
            <w:tcW w:w="1134" w:type="dxa"/>
            <w:tcBorders>
              <w:top w:val="nil"/>
              <w:left w:val="nil"/>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right w:val="single" w:color="auto" w:sz="4" w:space="0"/>
            </w:tcBorders>
          </w:tcPr>
          <w:p>
            <w:pPr>
              <w:spacing w:line="276" w:lineRule="auto"/>
              <w:jc w:val="center"/>
              <w:rPr>
                <w:rFonts w:ascii="Arial" w:hAnsi="Arial" w:cs="Arial"/>
                <w:b/>
                <w:sz w:val="18"/>
                <w:szCs w:val="18"/>
              </w:rPr>
            </w:pPr>
          </w:p>
        </w:tc>
        <w:tc>
          <w:tcPr>
            <w:tcW w:w="1276" w:type="dxa"/>
            <w:gridSpan w:val="2"/>
            <w:tcBorders>
              <w:top w:val="single" w:color="auto" w:sz="4" w:space="0"/>
              <w:left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c>
          <w:tcPr>
            <w:tcW w:w="1701" w:type="dxa"/>
            <w:gridSpan w:val="2"/>
            <w:tcBorders>
              <w:top w:val="single" w:color="auto" w:sz="4" w:space="0"/>
              <w:left w:val="single" w:color="auto" w:sz="4" w:space="0"/>
              <w:right w:val="single" w:color="auto" w:sz="4" w:space="0"/>
            </w:tcBorders>
          </w:tcPr>
          <w:p>
            <w:pPr>
              <w:spacing w:line="276" w:lineRule="auto"/>
              <w:jc w:val="right"/>
              <w:rPr>
                <w:rFonts w:ascii="Arial" w:hAnsi="Arial" w:cs="Arial"/>
                <w:sz w:val="18"/>
                <w:szCs w:val="18"/>
              </w:rPr>
            </w:pPr>
          </w:p>
        </w:tc>
        <w:tc>
          <w:tcPr>
            <w:tcW w:w="1617" w:type="dxa"/>
            <w:gridSpan w:val="3"/>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 xml:space="preserve">1.Terbentuknya BUMDesa </w:t>
            </w:r>
          </w:p>
        </w:tc>
        <w:tc>
          <w:tcPr>
            <w:tcW w:w="1134" w:type="dxa"/>
            <w:tcBorders>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Jenis Usaha</w:t>
            </w:r>
          </w:p>
        </w:tc>
        <w:tc>
          <w:tcPr>
            <w:tcW w:w="1276" w:type="dxa"/>
            <w:tcBorders>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276" w:type="dxa"/>
            <w:gridSpan w:val="2"/>
            <w:tcBorders>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2</w:t>
            </w:r>
          </w:p>
        </w:tc>
        <w:tc>
          <w:tcPr>
            <w:tcW w:w="1701" w:type="dxa"/>
            <w:gridSpan w:val="2"/>
            <w:tcBorders>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336" w:type="dxa"/>
            <w:gridSpan w:val="4"/>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368"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rPr>
                <w:rFonts w:ascii="Arial" w:hAnsi="Arial" w:cs="Arial"/>
                <w:sz w:val="18"/>
                <w:szCs w:val="18"/>
              </w:rPr>
            </w:pPr>
          </w:p>
        </w:tc>
        <w:tc>
          <w:tcPr>
            <w:tcW w:w="447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ascii="Arial" w:hAnsi="Arial" w:cs="Arial"/>
                <w:sz w:val="18"/>
                <w:szCs w:val="18"/>
              </w:rPr>
            </w:pPr>
            <w:r>
              <w:rPr>
                <w:rFonts w:ascii="Arial" w:hAnsi="Arial" w:cs="Arial"/>
                <w:sz w:val="18"/>
                <w:szCs w:val="18"/>
              </w:rPr>
              <w:t>DST.</w:t>
            </w: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r>
      <w:tr>
        <w:tblPrEx>
          <w:tblCellMar>
            <w:top w:w="0" w:type="dxa"/>
            <w:left w:w="108" w:type="dxa"/>
            <w:bottom w:w="0" w:type="dxa"/>
            <w:right w:w="108" w:type="dxa"/>
          </w:tblCellMar>
        </w:tblPrEx>
        <w:trPr>
          <w:gridAfter w:val="13"/>
          <w:wAfter w:w="9260" w:type="dxa"/>
          <w:trHeight w:val="274"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2987" w:type="dxa"/>
            <w:gridSpan w:val="3"/>
            <w:tcBorders>
              <w:top w:val="single" w:color="auto" w:sz="4" w:space="0"/>
              <w:left w:val="nil"/>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single" w:color="auto" w:sz="4" w:space="0"/>
              <w:left w:val="nil"/>
              <w:bottom w:val="single" w:color="auto" w:sz="4" w:space="0"/>
              <w:right w:val="single" w:color="auto" w:sz="4" w:space="0"/>
            </w:tcBorders>
            <w:shd w:val="clear" w:color="000000" w:fill="FFFFFF"/>
          </w:tcPr>
          <w:p>
            <w:pPr>
              <w:spacing w:line="276" w:lineRule="auto"/>
              <w:jc w:val="right"/>
              <w:rPr>
                <w:rFonts w:ascii="Arial" w:hAnsi="Arial" w:cs="Arial"/>
                <w:sz w:val="18"/>
                <w:szCs w:val="18"/>
              </w:rPr>
            </w:pPr>
          </w:p>
        </w:tc>
        <w:tc>
          <w:tcPr>
            <w:tcW w:w="1276"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276"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right"/>
              <w:rPr>
                <w:rFonts w:ascii="Arial" w:hAnsi="Arial" w:cs="Arial"/>
                <w:sz w:val="18"/>
                <w:szCs w:val="18"/>
              </w:rPr>
            </w:pPr>
          </w:p>
        </w:tc>
        <w:tc>
          <w:tcPr>
            <w:tcW w:w="1701" w:type="dxa"/>
            <w:gridSpan w:val="2"/>
            <w:tcBorders>
              <w:top w:val="single" w:color="auto" w:sz="4" w:space="0"/>
              <w:left w:val="single" w:color="auto" w:sz="4" w:space="0"/>
              <w:bottom w:val="single" w:color="auto" w:sz="4" w:space="0"/>
              <w:right w:val="single" w:color="auto" w:sz="4" w:space="0"/>
            </w:tcBorders>
          </w:tcPr>
          <w:p>
            <w:pPr>
              <w:spacing w:line="276" w:lineRule="auto"/>
              <w:jc w:val="right"/>
              <w:rPr>
                <w:rFonts w:ascii="Arial" w:hAnsi="Arial" w:cs="Arial"/>
                <w:sz w:val="18"/>
                <w:szCs w:val="18"/>
              </w:rPr>
            </w:pPr>
          </w:p>
        </w:tc>
      </w:tr>
    </w:tbl>
    <w:p>
      <w:pPr>
        <w:pStyle w:val="48"/>
        <w:spacing w:line="276" w:lineRule="auto"/>
        <w:ind w:left="426"/>
        <w:rPr>
          <w:rFonts w:ascii="Bookman Old Style" w:hAnsi="Bookman Old Style" w:eastAsia="Bookman Old Style" w:cs="Arial"/>
        </w:rPr>
      </w:pPr>
    </w:p>
    <w:p>
      <w:pPr>
        <w:pStyle w:val="48"/>
        <w:numPr>
          <w:ilvl w:val="0"/>
          <w:numId w:val="12"/>
        </w:numPr>
        <w:spacing w:line="360" w:lineRule="auto"/>
        <w:ind w:left="426"/>
        <w:rPr>
          <w:rFonts w:ascii="Bookman Old Style" w:hAnsi="Bookman Old Style" w:eastAsia="Bookman Old Style" w:cs="Arial"/>
          <w:sz w:val="22"/>
          <w:szCs w:val="22"/>
        </w:rPr>
      </w:pPr>
      <w:r>
        <w:rPr>
          <w:rFonts w:ascii="Bookman Old Style" w:hAnsi="Bookman Old Style" w:eastAsia="Bookman Old Style" w:cs="Arial"/>
          <w:sz w:val="22"/>
          <w:szCs w:val="22"/>
        </w:rPr>
        <w:t>Permasalahan dan Isu Strategis</w:t>
      </w:r>
    </w:p>
    <w:p>
      <w:pPr>
        <w:pStyle w:val="48"/>
        <w:spacing w:line="360" w:lineRule="auto"/>
        <w:ind w:left="426" w:firstLine="425"/>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Dari hasil evaluasi penyelenggaraan penyelenggaran pemerintahanan Desa, Pelaksanaan Pembangunan Desa, Pembinaan Kemasyarakatan, Pemberdayaan Masyarakat Desa dan Penanggulangan Bencana, Keadaan Darurat Dan Mendesak Desa </w:t>
      </w:r>
      <w:r>
        <w:rPr>
          <w:rFonts w:ascii="Bookman Old Style" w:hAnsi="Bookman Old Style" w:eastAsia="Calibri" w:cs="Arial"/>
          <w:sz w:val="22"/>
          <w:szCs w:val="22"/>
          <w:lang w:eastAsia="id-ID"/>
        </w:rPr>
        <w:t>Kalipelus,</w:t>
      </w:r>
      <w:r>
        <w:rPr>
          <w:rFonts w:ascii="Bookman Old Style" w:hAnsi="Bookman Old Style" w:eastAsia="Bookman Old Style" w:cs="Arial"/>
          <w:sz w:val="22"/>
          <w:szCs w:val="22"/>
        </w:rPr>
        <w:t xml:space="preserve"> terdapat beberapa permasalahan penyelenggaran pemerintahanan Desa, Pelaksanaan Pembangunan Desa, Pembinaan Kemasyarakatan, Pemberdayaan Masyarakat Desa dan Penanggulangan Bencana, Keadaan Darurat Dan Mendesak Desa antara lain:</w:t>
      </w:r>
    </w:p>
    <w:p>
      <w:pPr>
        <w:pStyle w:val="48"/>
        <w:numPr>
          <w:ilvl w:val="0"/>
          <w:numId w:val="25"/>
        </w:numPr>
        <w:spacing w:line="360" w:lineRule="auto"/>
        <w:ind w:left="567" w:hanging="141"/>
        <w:jc w:val="both"/>
        <w:rPr>
          <w:rFonts w:ascii="Bookman Old Style" w:hAnsi="Bookman Old Style" w:eastAsia="Bookman Old Style" w:cs="Arial"/>
          <w:b/>
          <w:i/>
          <w:sz w:val="22"/>
          <w:szCs w:val="22"/>
        </w:rPr>
      </w:pPr>
      <w:r>
        <w:rPr>
          <w:rFonts w:ascii="Bookman Old Style" w:hAnsi="Bookman Old Style" w:eastAsia="Bookman Old Style" w:cs="Arial"/>
          <w:b/>
          <w:i/>
          <w:sz w:val="22"/>
          <w:szCs w:val="22"/>
        </w:rPr>
        <w:t>Anggaran dari Dana Desa dengan skala prioritas masih banyak yang belum bisa di laksanakan secara maksimal,</w:t>
      </w:r>
    </w:p>
    <w:p>
      <w:pPr>
        <w:pStyle w:val="48"/>
        <w:numPr>
          <w:ilvl w:val="0"/>
          <w:numId w:val="25"/>
        </w:numPr>
        <w:spacing w:line="360" w:lineRule="auto"/>
        <w:ind w:left="567" w:hanging="141"/>
        <w:jc w:val="both"/>
        <w:rPr>
          <w:rFonts w:ascii="Bookman Old Style" w:hAnsi="Bookman Old Style" w:eastAsia="Bookman Old Style" w:cs="Arial"/>
          <w:b/>
          <w:i/>
          <w:sz w:val="22"/>
          <w:szCs w:val="22"/>
        </w:rPr>
      </w:pPr>
      <w:r>
        <w:rPr>
          <w:rFonts w:ascii="Bookman Old Style" w:hAnsi="Bookman Old Style" w:eastAsia="Bookman Old Style" w:cs="Arial"/>
          <w:b/>
          <w:i/>
          <w:sz w:val="22"/>
          <w:szCs w:val="22"/>
        </w:rPr>
        <w:t>Alokasi Dana Desa ( ADD ) yang sangat sedkit untuk kegiatan oprasioanal Pem.Desa</w:t>
      </w:r>
    </w:p>
    <w:p>
      <w:pPr>
        <w:pStyle w:val="48"/>
        <w:spacing w:line="360" w:lineRule="auto"/>
        <w:ind w:left="426" w:firstLine="425"/>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Dari hasi identifikasi permasalah penyelenggaran pemerintahanan Desa, Pelaksanaan Pembangunan Desa, Pembinaan Kemasyarakatan, Pemberdayaan Masyarakat Desa dan Penanggulangan Bencana, Keadaan Darurat Dan Mendesak Desa tersebut dapat ditarik isu-isu strategis yang perlu mendapat perhatian sebagai prioritas penyelenggaran pemerintahanan Desa, Pelaksanaan Pembangunan Desa, Pembinaan Kemasyarakatan, Pemberdayaan Masyarakat Desa dan Penanggulangan Bencana, Keadaan Darurat Dan Mendesak di  Desa </w:t>
      </w:r>
      <w:r>
        <w:rPr>
          <w:rFonts w:ascii="Bookman Old Style" w:hAnsi="Bookman Old Style" w:eastAsia="Calibri" w:cs="Arial"/>
          <w:sz w:val="22"/>
          <w:szCs w:val="22"/>
          <w:lang w:eastAsia="id-ID"/>
        </w:rPr>
        <w:t>Kalipelus</w:t>
      </w:r>
      <w:r>
        <w:rPr>
          <w:rFonts w:ascii="Bookman Old Style" w:hAnsi="Bookman Old Style" w:eastAsia="Bookman Old Style" w:cs="Arial"/>
          <w:sz w:val="22"/>
          <w:szCs w:val="22"/>
        </w:rPr>
        <w:t xml:space="preserve"> yakni sebagai berikut</w:t>
      </w:r>
    </w:p>
    <w:p>
      <w:pPr>
        <w:pStyle w:val="48"/>
        <w:spacing w:line="360" w:lineRule="auto"/>
        <w:ind w:left="142"/>
        <w:jc w:val="center"/>
        <w:rPr>
          <w:rFonts w:ascii="Bookman Old Style" w:hAnsi="Bookman Old Style" w:eastAsia="Bookman Old Style" w:cs="Arial"/>
          <w:sz w:val="22"/>
          <w:szCs w:val="22"/>
        </w:rPr>
      </w:pPr>
    </w:p>
    <w:p>
      <w:pPr>
        <w:pStyle w:val="48"/>
        <w:spacing w:line="360" w:lineRule="auto"/>
        <w:ind w:left="142"/>
        <w:jc w:val="center"/>
        <w:rPr>
          <w:rFonts w:ascii="Bookman Old Style" w:hAnsi="Bookman Old Style" w:eastAsia="Bookman Old Style" w:cs="Arial"/>
          <w:sz w:val="22"/>
          <w:szCs w:val="22"/>
        </w:rPr>
      </w:pPr>
      <w:r>
        <w:rPr>
          <w:rFonts w:ascii="Bookman Old Style" w:hAnsi="Bookman Old Style" w:eastAsia="Bookman Old Style" w:cs="Arial"/>
          <w:sz w:val="22"/>
          <w:szCs w:val="22"/>
        </w:rPr>
        <w:t>Tabel</w:t>
      </w:r>
    </w:p>
    <w:p>
      <w:pPr>
        <w:pStyle w:val="48"/>
        <w:spacing w:line="360" w:lineRule="auto"/>
        <w:ind w:left="142"/>
        <w:jc w:val="center"/>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Prioritas dan Isu Strategis Desa </w:t>
      </w:r>
      <w:r>
        <w:rPr>
          <w:rFonts w:ascii="Bookman Old Style" w:hAnsi="Bookman Old Style" w:eastAsia="Calibri" w:cs="Arial"/>
          <w:sz w:val="22"/>
          <w:szCs w:val="22"/>
          <w:lang w:eastAsia="id-ID"/>
        </w:rPr>
        <w:t>Kalipelus</w:t>
      </w:r>
      <w:r>
        <w:rPr>
          <w:rFonts w:ascii="Bookman Old Style" w:hAnsi="Bookman Old Style" w:eastAsia="Bookman Old Style" w:cs="Arial"/>
          <w:sz w:val="22"/>
          <w:szCs w:val="22"/>
        </w:rPr>
        <w:t xml:space="preserve"> berdasarkan Bidang</w:t>
      </w:r>
    </w:p>
    <w:tbl>
      <w:tblPr>
        <w:tblStyle w:val="32"/>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3"/>
        <w:gridCol w:w="3484"/>
        <w:gridCol w:w="3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tcPr>
          <w:p>
            <w:pPr>
              <w:pStyle w:val="48"/>
              <w:spacing w:line="276" w:lineRule="auto"/>
              <w:ind w:left="0"/>
              <w:jc w:val="center"/>
              <w:rPr>
                <w:rFonts w:ascii="Bookman Old Style" w:hAnsi="Bookman Old Style" w:eastAsia="Bookman Old Style" w:cs="Arial"/>
                <w:b/>
                <w:lang w:val="id-ID" w:eastAsia="id-ID"/>
              </w:rPr>
            </w:pPr>
            <w:r>
              <w:rPr>
                <w:rFonts w:ascii="Bookman Old Style" w:hAnsi="Bookman Old Style" w:eastAsia="Bookman Old Style" w:cs="Arial"/>
                <w:b/>
                <w:lang w:val="id-ID" w:eastAsia="id-ID"/>
              </w:rPr>
              <w:t>Bidang</w:t>
            </w:r>
          </w:p>
        </w:tc>
        <w:tc>
          <w:tcPr>
            <w:tcW w:w="3484" w:type="dxa"/>
          </w:tcPr>
          <w:p>
            <w:pPr>
              <w:pStyle w:val="48"/>
              <w:spacing w:line="276" w:lineRule="auto"/>
              <w:ind w:left="0"/>
              <w:jc w:val="center"/>
              <w:rPr>
                <w:rFonts w:ascii="Bookman Old Style" w:hAnsi="Bookman Old Style" w:eastAsia="Bookman Old Style" w:cs="Arial"/>
                <w:b/>
                <w:lang w:val="id-ID" w:eastAsia="id-ID"/>
              </w:rPr>
            </w:pPr>
            <w:r>
              <w:rPr>
                <w:rFonts w:ascii="Bookman Old Style" w:hAnsi="Bookman Old Style" w:eastAsia="Bookman Old Style" w:cs="Arial"/>
                <w:b/>
                <w:lang w:val="id-ID" w:eastAsia="id-ID"/>
              </w:rPr>
              <w:t>Prioritas Permasalahan</w:t>
            </w:r>
          </w:p>
        </w:tc>
        <w:tc>
          <w:tcPr>
            <w:tcW w:w="3197" w:type="dxa"/>
          </w:tcPr>
          <w:p>
            <w:pPr>
              <w:pStyle w:val="48"/>
              <w:spacing w:line="276" w:lineRule="auto"/>
              <w:ind w:left="0"/>
              <w:jc w:val="center"/>
              <w:rPr>
                <w:rFonts w:ascii="Bookman Old Style" w:hAnsi="Bookman Old Style" w:eastAsia="Bookman Old Style" w:cs="Arial"/>
                <w:b/>
                <w:lang w:val="id-ID" w:eastAsia="id-ID"/>
              </w:rPr>
            </w:pPr>
            <w:r>
              <w:rPr>
                <w:rFonts w:ascii="Bookman Old Style" w:hAnsi="Bookman Old Style" w:eastAsia="Bookman Old Style" w:cs="Arial"/>
                <w:b/>
                <w:lang w:val="id-ID" w:eastAsia="id-ID"/>
              </w:rPr>
              <w:t>Isu Strategis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penyelenggaran pemerintahanan Desa,</w:t>
            </w:r>
          </w:p>
        </w:tc>
        <w:tc>
          <w:tcPr>
            <w:tcW w:w="3484"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Terbatasnya sumber anggaran dari Alokasi Dana Desa ( ADD ) untuk keg Oprasional Pemerintah Desa</w:t>
            </w: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vMerge w:val="continue"/>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Adanya penambahan ADD ,karena Dana Desa tdk bisa di alokasikan pada Bid.Pemerintah Desa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Pelaksanaan Pembangunan Desa</w:t>
            </w:r>
          </w:p>
        </w:tc>
        <w:tc>
          <w:tcPr>
            <w:tcW w:w="3484"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Terbatasnya anggaran untuk infrastruktu dan kegiatan di bid.Kesehatan dan Pendidikan</w:t>
            </w: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vMerge w:val="continue"/>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Proses pencairah tahap demi tahap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Pembinaan Kemasyarakatan</w:t>
            </w:r>
          </w:p>
        </w:tc>
        <w:tc>
          <w:tcPr>
            <w:tcW w:w="3484"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Terbatasnya sumberanggaran untuk kegiatan Pembinaan Kemasyarakatan</w:t>
            </w: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vMerge w:val="continue"/>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Kurangnya laokasi anggaran untuk bid.Pembinaan Kemasyarakatan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Pemberdayaan Masyarakat Desa</w:t>
            </w:r>
          </w:p>
        </w:tc>
        <w:tc>
          <w:tcPr>
            <w:tcW w:w="3484"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Peranserta dukungan dari Pemerintah Daerah</w:t>
            </w:r>
          </w:p>
        </w:tc>
        <w:tc>
          <w:tcPr>
            <w:tcW w:w="3197" w:type="dxa"/>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Dukungan pemberdayaan Masyarakatdari Pemerintah Pusat dan Daerah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vMerge w:val="continue"/>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restart"/>
          </w:tcPr>
          <w:p>
            <w:pPr>
              <w:pStyle w:val="48"/>
              <w:spacing w:line="276" w:lineRule="auto"/>
              <w:ind w:left="0"/>
              <w:jc w:val="both"/>
              <w:rPr>
                <w:rFonts w:ascii="Bookman Old Style" w:hAnsi="Bookman Old Style" w:eastAsia="Bookman Old Style" w:cs="Arial"/>
                <w:lang w:val="id-ID" w:eastAsia="id-ID"/>
              </w:rPr>
            </w:pPr>
            <w:r>
              <w:rPr>
                <w:rFonts w:ascii="Bookman Old Style" w:hAnsi="Bookman Old Style" w:eastAsia="Bookman Old Style" w:cs="Arial"/>
                <w:lang w:val="id-ID" w:eastAsia="id-ID"/>
              </w:rPr>
              <w:t>Penanggulangan Bencana, Keadaan Darurat Dan Mendesak Desa</w:t>
            </w:r>
          </w:p>
        </w:tc>
        <w:tc>
          <w:tcPr>
            <w:tcW w:w="3484" w:type="dxa"/>
            <w:vMerge w:val="restart"/>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vMerge w:val="continue"/>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3" w:type="dxa"/>
            <w:vMerge w:val="continue"/>
          </w:tcPr>
          <w:p>
            <w:pPr>
              <w:pStyle w:val="48"/>
              <w:spacing w:line="276" w:lineRule="auto"/>
              <w:ind w:left="0"/>
              <w:jc w:val="both"/>
              <w:rPr>
                <w:rFonts w:ascii="Bookman Old Style" w:hAnsi="Bookman Old Style" w:eastAsia="Bookman Old Style" w:cs="Arial"/>
                <w:lang w:val="id-ID" w:eastAsia="id-ID"/>
              </w:rPr>
            </w:pPr>
          </w:p>
        </w:tc>
        <w:tc>
          <w:tcPr>
            <w:tcW w:w="3484" w:type="dxa"/>
          </w:tcPr>
          <w:p>
            <w:pPr>
              <w:pStyle w:val="48"/>
              <w:spacing w:line="276" w:lineRule="auto"/>
              <w:ind w:left="0"/>
              <w:jc w:val="both"/>
              <w:rPr>
                <w:rFonts w:ascii="Bookman Old Style" w:hAnsi="Bookman Old Style" w:eastAsia="Bookman Old Style" w:cs="Arial"/>
                <w:lang w:val="id-ID" w:eastAsia="id-ID"/>
              </w:rPr>
            </w:pPr>
          </w:p>
        </w:tc>
        <w:tc>
          <w:tcPr>
            <w:tcW w:w="3197" w:type="dxa"/>
          </w:tcPr>
          <w:p>
            <w:pPr>
              <w:pStyle w:val="48"/>
              <w:spacing w:line="276" w:lineRule="auto"/>
              <w:ind w:left="0"/>
              <w:jc w:val="both"/>
              <w:rPr>
                <w:rFonts w:ascii="Bookman Old Style" w:hAnsi="Bookman Old Style" w:eastAsia="Bookman Old Style" w:cs="Arial"/>
                <w:lang w:val="id-ID" w:eastAsia="id-ID"/>
              </w:rPr>
            </w:pPr>
          </w:p>
        </w:tc>
      </w:tr>
    </w:tbl>
    <w:p>
      <w:pPr>
        <w:spacing w:line="276" w:lineRule="auto"/>
        <w:jc w:val="center"/>
        <w:rPr>
          <w:rFonts w:ascii="Bookman Old Style" w:hAnsi="Bookman Old Style" w:eastAsia="Bookman Old Style" w:cs="Arial"/>
          <w:spacing w:val="-2"/>
        </w:rPr>
      </w:pPr>
    </w:p>
    <w:p>
      <w:pPr>
        <w:spacing w:line="360" w:lineRule="auto"/>
        <w:jc w:val="center"/>
        <w:rPr>
          <w:rFonts w:ascii="Bookman Old Style" w:hAnsi="Bookman Old Style" w:eastAsia="Bookman Old Style" w:cs="Arial"/>
          <w:b/>
          <w:spacing w:val="-2"/>
          <w:sz w:val="22"/>
          <w:szCs w:val="22"/>
        </w:rPr>
      </w:pPr>
      <w:r>
        <w:rPr>
          <w:rFonts w:ascii="Bookman Old Style" w:hAnsi="Bookman Old Style" w:eastAsia="Bookman Old Style" w:cs="Arial"/>
          <w:spacing w:val="-2"/>
        </w:rPr>
        <w:br w:type="page"/>
      </w:r>
      <w:r>
        <w:rPr>
          <w:rFonts w:ascii="Bookman Old Style" w:hAnsi="Bookman Old Style" w:eastAsia="Bookman Old Style" w:cs="Arial"/>
          <w:b/>
          <w:spacing w:val="-2"/>
          <w:sz w:val="22"/>
          <w:szCs w:val="22"/>
        </w:rPr>
        <w:t>B</w:t>
      </w:r>
      <w:r>
        <w:rPr>
          <w:rFonts w:ascii="Bookman Old Style" w:hAnsi="Bookman Old Style" w:eastAsia="Bookman Old Style" w:cs="Arial"/>
          <w:b/>
          <w:sz w:val="22"/>
          <w:szCs w:val="22"/>
        </w:rPr>
        <w:t xml:space="preserve">AB </w:t>
      </w:r>
      <w:r>
        <w:rPr>
          <w:rFonts w:ascii="Bookman Old Style" w:hAnsi="Bookman Old Style" w:eastAsia="Bookman Old Style" w:cs="Arial"/>
          <w:b/>
          <w:spacing w:val="2"/>
          <w:sz w:val="22"/>
          <w:szCs w:val="22"/>
        </w:rPr>
        <w:t>I</w:t>
      </w:r>
      <w:r>
        <w:rPr>
          <w:rFonts w:ascii="Bookman Old Style" w:hAnsi="Bookman Old Style" w:eastAsia="Bookman Old Style" w:cs="Arial"/>
          <w:b/>
          <w:spacing w:val="-2"/>
          <w:sz w:val="22"/>
          <w:szCs w:val="22"/>
        </w:rPr>
        <w:t>I</w:t>
      </w:r>
      <w:r>
        <w:rPr>
          <w:rFonts w:ascii="Bookman Old Style" w:hAnsi="Bookman Old Style" w:eastAsia="Bookman Old Style" w:cs="Arial"/>
          <w:b/>
          <w:sz w:val="22"/>
          <w:szCs w:val="22"/>
        </w:rPr>
        <w:t>I</w:t>
      </w:r>
    </w:p>
    <w:p>
      <w:pPr>
        <w:spacing w:line="360" w:lineRule="auto"/>
        <w:ind w:left="113"/>
        <w:jc w:val="center"/>
        <w:rPr>
          <w:rFonts w:ascii="Bookman Old Style" w:hAnsi="Bookman Old Style" w:eastAsia="Bookman Old Style" w:cs="Arial"/>
          <w:b/>
          <w:sz w:val="22"/>
          <w:szCs w:val="22"/>
        </w:rPr>
      </w:pPr>
      <w:r>
        <w:rPr>
          <w:rFonts w:ascii="Bookman Old Style" w:hAnsi="Bookman Old Style" w:eastAsia="Bookman Old Style" w:cs="Arial"/>
          <w:b/>
          <w:spacing w:val="-1"/>
          <w:sz w:val="22"/>
          <w:szCs w:val="22"/>
        </w:rPr>
        <w:t>RANCANGAN KEBIJAKAN KEUANGAN</w:t>
      </w:r>
      <w:r>
        <w:rPr>
          <w:rFonts w:ascii="Bookman Old Style" w:hAnsi="Bookman Old Style" w:eastAsia="Bookman Old Style" w:cs="Arial"/>
          <w:b/>
          <w:sz w:val="22"/>
          <w:szCs w:val="22"/>
        </w:rPr>
        <w:t xml:space="preserve"> DESA</w:t>
      </w:r>
    </w:p>
    <w:p>
      <w:pPr>
        <w:spacing w:line="360" w:lineRule="auto"/>
        <w:ind w:left="113"/>
        <w:jc w:val="center"/>
        <w:rPr>
          <w:rFonts w:ascii="Bookman Old Style" w:hAnsi="Bookman Old Style" w:eastAsia="Bookman Old Style" w:cs="Arial"/>
          <w:sz w:val="22"/>
          <w:szCs w:val="22"/>
        </w:rPr>
      </w:pPr>
    </w:p>
    <w:p>
      <w:pPr>
        <w:spacing w:line="360" w:lineRule="auto"/>
        <w:ind w:left="113" w:firstLine="738"/>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Kebijakan Keuangan Desa tahun 2023 tidak dapat dilepaskan dari kapasitas kemampuan keuangan Desa. Maka dari itu kebutuhan belanja bidang, sub bidang dan kegiatan pada RKP Desa 2023 ini wajib memperhatikan kemampuan keuangan Desa tersebut. </w:t>
      </w:r>
      <w:r>
        <w:rPr>
          <w:rFonts w:ascii="Bookman Old Style" w:hAnsi="Bookman Old Style" w:eastAsia="Calibri" w:cs="Arial"/>
          <w:sz w:val="22"/>
          <w:szCs w:val="22"/>
          <w:lang w:eastAsia="id-ID"/>
        </w:rPr>
        <w:t>Rencana pendapatan Desa untuk kerangka pendanaan daerah</w:t>
      </w:r>
      <w:r>
        <w:rPr>
          <w:rFonts w:ascii="Bookman Old Style" w:hAnsi="Bookman Old Style" w:eastAsia="Bookman Old Style" w:cs="Arial"/>
          <w:sz w:val="22"/>
          <w:szCs w:val="22"/>
        </w:rPr>
        <w:t xml:space="preserve"> </w:t>
      </w:r>
      <w:r>
        <w:rPr>
          <w:rFonts w:ascii="Bookman Old Style" w:hAnsi="Bookman Old Style" w:eastAsia="Calibri" w:cs="Arial"/>
          <w:sz w:val="22"/>
          <w:szCs w:val="22"/>
          <w:lang w:eastAsia="id-ID"/>
        </w:rPr>
        <w:t>merupakan perkiraan yang terukur, rasional serta memiliki kepastian</w:t>
      </w:r>
      <w:r>
        <w:rPr>
          <w:rFonts w:ascii="Bookman Old Style" w:hAnsi="Bookman Old Style" w:eastAsia="Bookman Old Style" w:cs="Arial"/>
          <w:sz w:val="22"/>
          <w:szCs w:val="22"/>
        </w:rPr>
        <w:t xml:space="preserve"> </w:t>
      </w:r>
      <w:r>
        <w:rPr>
          <w:rFonts w:ascii="Bookman Old Style" w:hAnsi="Bookman Old Style" w:eastAsia="Calibri" w:cs="Arial"/>
          <w:sz w:val="22"/>
          <w:szCs w:val="22"/>
          <w:lang w:eastAsia="id-ID"/>
        </w:rPr>
        <w:t>dasar hukum dalam penerimaannya. Pendapatan Desa meliputi</w:t>
      </w:r>
      <w:r>
        <w:rPr>
          <w:rFonts w:ascii="Bookman Old Style" w:hAnsi="Bookman Old Style" w:eastAsia="Bookman Old Style" w:cs="Arial"/>
          <w:sz w:val="22"/>
          <w:szCs w:val="22"/>
        </w:rPr>
        <w:t xml:space="preserve"> </w:t>
      </w:r>
      <w:r>
        <w:rPr>
          <w:rFonts w:ascii="Bookman Old Style" w:hAnsi="Bookman Old Style" w:eastAsia="Calibri" w:cs="Arial"/>
          <w:sz w:val="22"/>
          <w:szCs w:val="22"/>
          <w:lang w:eastAsia="id-ID"/>
        </w:rPr>
        <w:t>komponen Pendapatan Asli Desa (PADesa), Dana Transfer, dan Pendapatan lain-lain.</w:t>
      </w:r>
    </w:p>
    <w:p>
      <w:pPr>
        <w:spacing w:line="360" w:lineRule="auto"/>
        <w:ind w:left="113" w:firstLine="738"/>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Dengan mencermati potensi pendapatan daerah, anggaran perubahan tahun 2021, dan anggaran pada awal tahun 2022, maka proyeksi keuangan daerah tahun 2022 adalah sebagai berikut:</w:t>
      </w:r>
    </w:p>
    <w:p>
      <w:pPr>
        <w:spacing w:line="360" w:lineRule="auto"/>
        <w:ind w:left="113"/>
        <w:jc w:val="center"/>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Tabel </w:t>
      </w:r>
    </w:p>
    <w:p>
      <w:pPr>
        <w:spacing w:line="360" w:lineRule="auto"/>
        <w:ind w:left="529"/>
        <w:jc w:val="center"/>
        <w:rPr>
          <w:rFonts w:ascii="Bookman Old Style" w:hAnsi="Bookman Old Style" w:eastAsia="Bookman Old Style" w:cs="Arial"/>
          <w:spacing w:val="15"/>
          <w:sz w:val="22"/>
          <w:szCs w:val="22"/>
        </w:rPr>
      </w:pPr>
      <w:r>
        <w:rPr>
          <w:rFonts w:ascii="Bookman Old Style" w:hAnsi="Bookman Old Style" w:eastAsia="Bookman Old Style" w:cs="Arial"/>
          <w:spacing w:val="3"/>
          <w:sz w:val="22"/>
          <w:szCs w:val="22"/>
        </w:rPr>
        <w:t>P</w:t>
      </w:r>
      <w:r>
        <w:rPr>
          <w:rFonts w:ascii="Bookman Old Style" w:hAnsi="Bookman Old Style" w:eastAsia="Bookman Old Style" w:cs="Arial"/>
          <w:spacing w:val="-1"/>
          <w:sz w:val="22"/>
          <w:szCs w:val="22"/>
        </w:rPr>
        <w:t>e</w:t>
      </w:r>
      <w:r>
        <w:rPr>
          <w:rFonts w:ascii="Bookman Old Style" w:hAnsi="Bookman Old Style" w:eastAsia="Bookman Old Style" w:cs="Arial"/>
          <w:spacing w:val="1"/>
          <w:sz w:val="22"/>
          <w:szCs w:val="22"/>
        </w:rPr>
        <w:t>n</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z w:val="22"/>
          <w:szCs w:val="22"/>
        </w:rPr>
        <w:t xml:space="preserve">n </w:t>
      </w:r>
      <w:r>
        <w:rPr>
          <w:rFonts w:ascii="Bookman Old Style" w:hAnsi="Bookman Old Style" w:eastAsia="Bookman Old Style" w:cs="Arial"/>
          <w:spacing w:val="16"/>
          <w:sz w:val="22"/>
          <w:szCs w:val="22"/>
        </w:rPr>
        <w:t xml:space="preserve">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 xml:space="preserve">a </w:t>
      </w:r>
      <w:r>
        <w:rPr>
          <w:rFonts w:ascii="Bookman Old Style" w:hAnsi="Bookman Old Style" w:eastAsia="Bookman Old Style" w:cs="Arial"/>
          <w:spacing w:val="15"/>
          <w:sz w:val="22"/>
          <w:szCs w:val="22"/>
        </w:rPr>
        <w:t xml:space="preserve"> </w:t>
      </w:r>
      <w:r>
        <w:rPr>
          <w:rFonts w:ascii="Bookman Old Style" w:hAnsi="Bookman Old Style" w:eastAsia="Calibri" w:cs="Arial"/>
          <w:sz w:val="22"/>
          <w:szCs w:val="22"/>
          <w:lang w:eastAsia="id-ID"/>
        </w:rPr>
        <w:t>Kalipelus</w:t>
      </w:r>
    </w:p>
    <w:p>
      <w:pPr>
        <w:spacing w:line="360" w:lineRule="auto"/>
        <w:ind w:left="529"/>
        <w:jc w:val="center"/>
        <w:rPr>
          <w:rFonts w:hint="default" w:ascii="Bookman Old Style" w:hAnsi="Bookman Old Style" w:eastAsia="Bookman Old Style" w:cs="Arial"/>
          <w:sz w:val="22"/>
          <w:szCs w:val="22"/>
          <w:lang w:val="en-US"/>
        </w:rPr>
      </w:pPr>
      <w:r>
        <w:rPr>
          <w:rFonts w:ascii="Bookman Old Style" w:hAnsi="Bookman Old Style" w:eastAsia="Bookman Old Style" w:cs="Arial"/>
          <w:spacing w:val="-4"/>
          <w:sz w:val="22"/>
          <w:szCs w:val="22"/>
        </w:rPr>
        <w:t>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hu</w:t>
      </w:r>
      <w:r>
        <w:rPr>
          <w:rFonts w:ascii="Bookman Old Style" w:hAnsi="Bookman Old Style" w:eastAsia="Bookman Old Style" w:cs="Arial"/>
          <w:sz w:val="22"/>
          <w:szCs w:val="22"/>
        </w:rPr>
        <w:t xml:space="preserve">n </w:t>
      </w:r>
      <w:r>
        <w:rPr>
          <w:rFonts w:ascii="Bookman Old Style" w:hAnsi="Bookman Old Style" w:eastAsia="Bookman Old Style" w:cs="Arial"/>
          <w:spacing w:val="3"/>
          <w:sz w:val="22"/>
          <w:szCs w:val="22"/>
        </w:rPr>
        <w:t>202</w:t>
      </w:r>
      <w:r>
        <w:rPr>
          <w:rFonts w:hint="default" w:ascii="Bookman Old Style" w:hAnsi="Bookman Old Style" w:eastAsia="Bookman Old Style" w:cs="Arial"/>
          <w:spacing w:val="3"/>
          <w:sz w:val="22"/>
          <w:szCs w:val="22"/>
          <w:lang w:val="en-US"/>
        </w:rPr>
        <w:t>2</w:t>
      </w:r>
      <w:r>
        <w:rPr>
          <w:rFonts w:ascii="Bookman Old Style" w:hAnsi="Bookman Old Style" w:eastAsia="Bookman Old Style" w:cs="Arial"/>
          <w:sz w:val="22"/>
          <w:szCs w:val="22"/>
        </w:rPr>
        <w:t xml:space="preserve"> - 202</w:t>
      </w:r>
      <w:r>
        <w:rPr>
          <w:rFonts w:hint="default" w:ascii="Bookman Old Style" w:hAnsi="Bookman Old Style" w:eastAsia="Bookman Old Style" w:cs="Arial"/>
          <w:sz w:val="22"/>
          <w:szCs w:val="22"/>
          <w:lang w:val="en-US"/>
        </w:rPr>
        <w:t>4</w:t>
      </w:r>
    </w:p>
    <w:tbl>
      <w:tblPr>
        <w:tblStyle w:val="12"/>
        <w:tblW w:w="9501" w:type="dxa"/>
        <w:jc w:val="center"/>
        <w:tblLayout w:type="fixed"/>
        <w:tblCellMar>
          <w:top w:w="0" w:type="dxa"/>
          <w:left w:w="0" w:type="dxa"/>
          <w:bottom w:w="0" w:type="dxa"/>
          <w:right w:w="0" w:type="dxa"/>
        </w:tblCellMar>
      </w:tblPr>
      <w:tblGrid>
        <w:gridCol w:w="529"/>
        <w:gridCol w:w="3302"/>
        <w:gridCol w:w="1843"/>
        <w:gridCol w:w="1939"/>
        <w:gridCol w:w="1888"/>
      </w:tblGrid>
      <w:tr>
        <w:tblPrEx>
          <w:tblCellMar>
            <w:top w:w="0" w:type="dxa"/>
            <w:left w:w="0" w:type="dxa"/>
            <w:bottom w:w="0" w:type="dxa"/>
            <w:right w:w="0" w:type="dxa"/>
          </w:tblCellMar>
        </w:tblPrEx>
        <w:trPr>
          <w:trHeight w:val="20" w:hRule="atLeast"/>
          <w:jc w:val="center"/>
        </w:trPr>
        <w:tc>
          <w:tcPr>
            <w:tcW w:w="529" w:type="dxa"/>
            <w:vMerge w:val="restart"/>
            <w:tcBorders>
              <w:top w:val="single" w:color="000000" w:sz="4" w:space="0"/>
              <w:left w:val="single" w:color="000000" w:sz="4" w:space="0"/>
              <w:right w:val="single" w:color="000000" w:sz="4" w:space="0"/>
            </w:tcBorders>
            <w:vAlign w:val="center"/>
          </w:tcPr>
          <w:p>
            <w:pPr>
              <w:spacing w:line="276" w:lineRule="auto"/>
              <w:ind w:left="143"/>
              <w:jc w:val="center"/>
              <w:rPr>
                <w:rFonts w:ascii="Bookman Old Style" w:hAnsi="Bookman Old Style" w:eastAsia="Calibri" w:cs="Arial"/>
                <w:spacing w:val="2"/>
                <w:sz w:val="22"/>
                <w:szCs w:val="22"/>
              </w:rPr>
            </w:pPr>
            <w:r>
              <w:rPr>
                <w:rFonts w:ascii="Bookman Old Style" w:hAnsi="Bookman Old Style" w:eastAsia="Calibri" w:cs="Arial"/>
                <w:spacing w:val="2"/>
                <w:sz w:val="22"/>
                <w:szCs w:val="22"/>
              </w:rPr>
              <w:t>NO</w:t>
            </w:r>
          </w:p>
        </w:tc>
        <w:tc>
          <w:tcPr>
            <w:tcW w:w="3302" w:type="dxa"/>
            <w:vMerge w:val="restart"/>
            <w:tcBorders>
              <w:top w:val="single" w:color="000000" w:sz="4" w:space="0"/>
              <w:left w:val="single" w:color="000000" w:sz="4" w:space="0"/>
              <w:right w:val="single" w:color="000000" w:sz="4" w:space="0"/>
            </w:tcBorders>
            <w:vAlign w:val="center"/>
          </w:tcPr>
          <w:p>
            <w:pPr>
              <w:spacing w:before="120" w:after="120" w:line="276" w:lineRule="auto"/>
              <w:ind w:left="143"/>
              <w:jc w:val="center"/>
              <w:rPr>
                <w:rFonts w:ascii="Bookman Old Style" w:hAnsi="Bookman Old Style" w:eastAsia="Calibri" w:cs="Arial"/>
                <w:sz w:val="22"/>
                <w:szCs w:val="22"/>
              </w:rPr>
            </w:pPr>
            <w:r>
              <w:rPr>
                <w:rFonts w:ascii="Bookman Old Style" w:hAnsi="Bookman Old Style" w:eastAsia="Calibri" w:cs="Arial"/>
                <w:spacing w:val="2"/>
                <w:sz w:val="22"/>
                <w:szCs w:val="22"/>
              </w:rPr>
              <w:t>Uraian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line="276" w:lineRule="auto"/>
              <w:ind w:left="247"/>
              <w:jc w:val="center"/>
              <w:rPr>
                <w:rFonts w:hint="default" w:ascii="Bookman Old Style" w:hAnsi="Bookman Old Style" w:eastAsia="Calibri" w:cs="Arial"/>
                <w:sz w:val="22"/>
                <w:szCs w:val="22"/>
                <w:lang w:val="en-US"/>
              </w:rPr>
            </w:pPr>
            <w:r>
              <w:rPr>
                <w:rFonts w:ascii="Bookman Old Style" w:hAnsi="Bookman Old Style" w:eastAsia="Calibri" w:cs="Arial"/>
                <w:spacing w:val="-1"/>
                <w:sz w:val="22"/>
                <w:szCs w:val="22"/>
              </w:rPr>
              <w:t>202</w:t>
            </w:r>
            <w:r>
              <w:rPr>
                <w:rFonts w:hint="default" w:ascii="Bookman Old Style" w:hAnsi="Bookman Old Style" w:eastAsia="Calibri" w:cs="Arial"/>
                <w:spacing w:val="-1"/>
                <w:sz w:val="22"/>
                <w:szCs w:val="22"/>
                <w:lang w:val="en-US"/>
              </w:rPr>
              <w:t>2</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ind w:left="105"/>
              <w:jc w:val="center"/>
              <w:rPr>
                <w:rFonts w:hint="default" w:ascii="Bookman Old Style" w:hAnsi="Bookman Old Style" w:eastAsia="Calibri" w:cs="Arial"/>
                <w:sz w:val="22"/>
                <w:szCs w:val="22"/>
                <w:lang w:val="en-US"/>
              </w:rPr>
            </w:pPr>
            <w:r>
              <w:rPr>
                <w:rFonts w:ascii="Bookman Old Style" w:hAnsi="Bookman Old Style" w:eastAsia="Calibri" w:cs="Arial"/>
                <w:spacing w:val="-1"/>
                <w:sz w:val="22"/>
                <w:szCs w:val="22"/>
              </w:rPr>
              <w:t>202</w:t>
            </w:r>
            <w:r>
              <w:rPr>
                <w:rFonts w:hint="default" w:ascii="Bookman Old Style" w:hAnsi="Bookman Old Style" w:eastAsia="Calibri" w:cs="Arial"/>
                <w:spacing w:val="-1"/>
                <w:sz w:val="22"/>
                <w:szCs w:val="22"/>
                <w:lang w:val="en-US"/>
              </w:rPr>
              <w:t>3</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line="276" w:lineRule="auto"/>
              <w:ind w:left="249"/>
              <w:jc w:val="center"/>
              <w:rPr>
                <w:rFonts w:hint="default" w:ascii="Bookman Old Style" w:hAnsi="Bookman Old Style" w:eastAsia="Calibri" w:cs="Arial"/>
                <w:sz w:val="22"/>
                <w:szCs w:val="22"/>
                <w:lang w:val="en-US"/>
              </w:rPr>
            </w:pPr>
            <w:r>
              <w:rPr>
                <w:rFonts w:ascii="Bookman Old Style" w:hAnsi="Bookman Old Style" w:eastAsia="Calibri" w:cs="Arial"/>
                <w:spacing w:val="-1"/>
                <w:sz w:val="22"/>
                <w:szCs w:val="22"/>
              </w:rPr>
              <w:t>202</w:t>
            </w:r>
            <w:r>
              <w:rPr>
                <w:rFonts w:hint="default" w:ascii="Bookman Old Style" w:hAnsi="Bookman Old Style" w:eastAsia="Calibri" w:cs="Arial"/>
                <w:spacing w:val="-1"/>
                <w:sz w:val="22"/>
                <w:szCs w:val="22"/>
                <w:lang w:val="en-US"/>
              </w:rPr>
              <w:t>4</w:t>
            </w:r>
          </w:p>
        </w:tc>
      </w:tr>
      <w:tr>
        <w:tblPrEx>
          <w:tblCellMar>
            <w:top w:w="0" w:type="dxa"/>
            <w:left w:w="0" w:type="dxa"/>
            <w:bottom w:w="0" w:type="dxa"/>
            <w:right w:w="0" w:type="dxa"/>
          </w:tblCellMar>
        </w:tblPrEx>
        <w:trPr>
          <w:trHeight w:val="20" w:hRule="atLeast"/>
          <w:jc w:val="center"/>
        </w:trPr>
        <w:tc>
          <w:tcPr>
            <w:tcW w:w="529" w:type="dxa"/>
            <w:vMerge w:val="continue"/>
            <w:tcBorders>
              <w:left w:val="single" w:color="000000" w:sz="4" w:space="0"/>
              <w:bottom w:val="single" w:color="000000" w:sz="4" w:space="0"/>
              <w:right w:val="single" w:color="000000" w:sz="4" w:space="0"/>
            </w:tcBorders>
            <w:vAlign w:val="center"/>
          </w:tcPr>
          <w:p>
            <w:pPr>
              <w:spacing w:line="276" w:lineRule="auto"/>
              <w:ind w:left="143"/>
              <w:jc w:val="center"/>
              <w:rPr>
                <w:rFonts w:ascii="Bookman Old Style" w:hAnsi="Bookman Old Style" w:eastAsia="Calibri" w:cs="Arial"/>
                <w:spacing w:val="2"/>
                <w:sz w:val="22"/>
                <w:szCs w:val="22"/>
              </w:rPr>
            </w:pPr>
          </w:p>
        </w:tc>
        <w:tc>
          <w:tcPr>
            <w:tcW w:w="3302" w:type="dxa"/>
            <w:vMerge w:val="continue"/>
            <w:tcBorders>
              <w:left w:val="single" w:color="000000" w:sz="4" w:space="0"/>
              <w:bottom w:val="single" w:color="000000" w:sz="4" w:space="0"/>
              <w:right w:val="single" w:color="000000" w:sz="4" w:space="0"/>
            </w:tcBorders>
            <w:vAlign w:val="center"/>
          </w:tcPr>
          <w:p>
            <w:pPr>
              <w:spacing w:before="120" w:after="120" w:line="276" w:lineRule="auto"/>
              <w:ind w:left="143"/>
              <w:jc w:val="center"/>
              <w:rPr>
                <w:rFonts w:ascii="Bookman Old Style" w:hAnsi="Bookman Old Style" w:eastAsia="Calibri" w:cs="Arial"/>
                <w:spacing w:val="2"/>
                <w:sz w:val="22"/>
                <w:szCs w:val="22"/>
              </w:rPr>
            </w:pP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APB Desa Perubahan</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APB Desa</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Proyeksi</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line="276" w:lineRule="auto"/>
              <w:ind w:left="143"/>
              <w:jc w:val="center"/>
              <w:rPr>
                <w:rFonts w:ascii="Bookman Old Style" w:hAnsi="Bookman Old Style" w:eastAsia="Calibri" w:cs="Arial"/>
                <w:i/>
                <w:spacing w:val="2"/>
                <w:sz w:val="22"/>
                <w:szCs w:val="22"/>
              </w:rPr>
            </w:pPr>
            <w:r>
              <w:rPr>
                <w:rFonts w:ascii="Bookman Old Style" w:hAnsi="Bookman Old Style" w:eastAsia="Calibri" w:cs="Arial"/>
                <w:i/>
                <w:spacing w:val="2"/>
                <w:sz w:val="22"/>
                <w:szCs w:val="22"/>
              </w:rPr>
              <w:t>1</w:t>
            </w:r>
          </w:p>
        </w:tc>
        <w:tc>
          <w:tcPr>
            <w:tcW w:w="3302" w:type="dxa"/>
            <w:tcBorders>
              <w:top w:val="single" w:color="000000" w:sz="4" w:space="0"/>
              <w:left w:val="single" w:color="000000" w:sz="4" w:space="0"/>
              <w:bottom w:val="single" w:color="000000" w:sz="4" w:space="0"/>
              <w:right w:val="single" w:color="000000" w:sz="4" w:space="0"/>
            </w:tcBorders>
          </w:tcPr>
          <w:p>
            <w:pPr>
              <w:spacing w:line="276" w:lineRule="auto"/>
              <w:ind w:left="143"/>
              <w:jc w:val="center"/>
              <w:rPr>
                <w:rFonts w:ascii="Bookman Old Style" w:hAnsi="Bookman Old Style" w:eastAsia="Calibri" w:cs="Arial"/>
                <w:i/>
                <w:spacing w:val="2"/>
                <w:sz w:val="22"/>
                <w:szCs w:val="22"/>
              </w:rPr>
            </w:pPr>
            <w:r>
              <w:rPr>
                <w:rFonts w:ascii="Bookman Old Style" w:hAnsi="Bookman Old Style" w:eastAsia="Calibri" w:cs="Arial"/>
                <w:i/>
                <w:spacing w:val="2"/>
                <w:sz w:val="22"/>
                <w:szCs w:val="22"/>
              </w:rPr>
              <w:t>2</w:t>
            </w:r>
          </w:p>
        </w:tc>
        <w:tc>
          <w:tcPr>
            <w:tcW w:w="1843"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i/>
                <w:sz w:val="22"/>
                <w:szCs w:val="22"/>
              </w:rPr>
            </w:pPr>
            <w:r>
              <w:rPr>
                <w:rFonts w:ascii="Bookman Old Style" w:hAnsi="Bookman Old Style" w:cs="Arial"/>
                <w:i/>
                <w:sz w:val="22"/>
                <w:szCs w:val="22"/>
              </w:rPr>
              <w:t>3</w:t>
            </w:r>
          </w:p>
        </w:tc>
        <w:tc>
          <w:tcPr>
            <w:tcW w:w="1939"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i/>
                <w:sz w:val="22"/>
                <w:szCs w:val="22"/>
              </w:rPr>
            </w:pPr>
            <w:r>
              <w:rPr>
                <w:rFonts w:ascii="Bookman Old Style" w:hAnsi="Bookman Old Style" w:cs="Arial"/>
                <w:i/>
                <w:sz w:val="22"/>
                <w:szCs w:val="22"/>
              </w:rPr>
              <w:t>4</w:t>
            </w:r>
          </w:p>
        </w:tc>
        <w:tc>
          <w:tcPr>
            <w:tcW w:w="1888"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i/>
                <w:sz w:val="22"/>
                <w:szCs w:val="22"/>
              </w:rPr>
            </w:pPr>
            <w:r>
              <w:rPr>
                <w:rFonts w:ascii="Bookman Old Style" w:hAnsi="Bookman Old Style" w:cs="Arial"/>
                <w:i/>
                <w:sz w:val="22"/>
                <w:szCs w:val="22"/>
              </w:rPr>
              <w:t>5</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b/>
                <w:i/>
                <w:spacing w:val="2"/>
                <w:sz w:val="22"/>
                <w:szCs w:val="22"/>
              </w:rPr>
            </w:pPr>
            <w:r>
              <w:rPr>
                <w:rFonts w:ascii="Bookman Old Style" w:hAnsi="Bookman Old Style" w:eastAsia="Calibri" w:cs="Arial"/>
                <w:b/>
                <w:i/>
                <w:spacing w:val="2"/>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b/>
                <w:i/>
                <w:spacing w:val="2"/>
                <w:sz w:val="22"/>
                <w:szCs w:val="22"/>
              </w:rPr>
            </w:pPr>
            <w:r>
              <w:rPr>
                <w:rFonts w:ascii="Bookman Old Style" w:hAnsi="Bookman Old Style" w:eastAsia="Calibri" w:cs="Arial"/>
                <w:b/>
                <w:i/>
                <w:spacing w:val="2"/>
                <w:sz w:val="22"/>
                <w:szCs w:val="22"/>
              </w:rPr>
              <w:t>PENDAPATAN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hint="default" w:ascii="Bookman Old Style" w:hAnsi="Bookman Old Style" w:cs="Arial"/>
                <w:b/>
                <w:bCs w:val="0"/>
                <w:sz w:val="22"/>
                <w:szCs w:val="22"/>
                <w:lang w:val="en-US"/>
              </w:rPr>
              <w:t>2.227.331.000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b/>
                <w:sz w:val="22"/>
                <w:szCs w:val="22"/>
                <w:lang w:val="en-US"/>
              </w:rPr>
            </w:pPr>
            <w:r>
              <w:rPr>
                <w:rFonts w:hint="default"/>
                <w:b/>
                <w:bCs w:val="0"/>
                <w:lang w:val="en-US"/>
              </w:rPr>
              <w:t>2.521.773.000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hint="default" w:ascii="Bookman Old Style" w:hAnsi="Bookman Old Style" w:cs="Arial"/>
                <w:b/>
                <w:sz w:val="22"/>
                <w:szCs w:val="22"/>
                <w:lang w:val="en-US"/>
              </w:rPr>
              <w:t>2.708.226.30</w:t>
            </w:r>
            <w:r>
              <w:rPr>
                <w:rFonts w:ascii="Bookman Old Style" w:hAnsi="Bookman Old Style" w:cs="Arial"/>
                <w:b/>
                <w:sz w:val="22"/>
                <w:szCs w:val="22"/>
              </w:rPr>
              <w:t>0</w:t>
            </w:r>
          </w:p>
        </w:tc>
      </w:tr>
      <w:tr>
        <w:tblPrEx>
          <w:tblCellMar>
            <w:top w:w="0" w:type="dxa"/>
            <w:left w:w="0" w:type="dxa"/>
            <w:bottom w:w="0" w:type="dxa"/>
            <w:right w:w="0" w:type="dxa"/>
          </w:tblCellMar>
        </w:tblPrEx>
        <w:trPr>
          <w:trHeight w:val="9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i/>
                <w:spacing w:val="2"/>
                <w:sz w:val="22"/>
                <w:szCs w:val="22"/>
              </w:rPr>
            </w:pP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i/>
                <w:spacing w:val="2"/>
                <w:sz w:val="22"/>
                <w:szCs w:val="22"/>
              </w:rPr>
            </w:pPr>
          </w:p>
        </w:tc>
        <w:tc>
          <w:tcPr>
            <w:tcW w:w="1843"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sz w:val="22"/>
                <w:szCs w:val="22"/>
              </w:rPr>
            </w:pPr>
          </w:p>
        </w:tc>
        <w:tc>
          <w:tcPr>
            <w:tcW w:w="1888"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1.</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Pendapatan Asli Desa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hint="default" w:ascii="Bookman Old Style" w:hAnsi="Bookman Old Style" w:cs="Arial"/>
                <w:b/>
                <w:bCs/>
                <w:sz w:val="22"/>
                <w:szCs w:val="22"/>
                <w:lang w:val="en-US"/>
              </w:rPr>
              <w:t>483.700.000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484.500.000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521.900.000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Hasil Usaha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2.500.000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b.</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Hasil Aset</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483.700.000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484.500.000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hint="default" w:ascii="Bookman Old Style" w:hAnsi="Bookman Old Style" w:cs="Arial"/>
                <w:sz w:val="22"/>
                <w:szCs w:val="22"/>
                <w:lang w:val="en-US"/>
              </w:rPr>
              <w:t>484.500.000</w:t>
            </w:r>
          </w:p>
        </w:tc>
      </w:tr>
      <w:tr>
        <w:tblPrEx>
          <w:tblCellMar>
            <w:top w:w="0" w:type="dxa"/>
            <w:left w:w="0" w:type="dxa"/>
            <w:bottom w:w="0" w:type="dxa"/>
            <w:right w:w="0" w:type="dxa"/>
          </w:tblCellMar>
        </w:tblPrEx>
        <w:trPr>
          <w:trHeight w:val="823"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c.</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spacing w:val="2"/>
                <w:position w:val="1"/>
                <w:sz w:val="22"/>
                <w:szCs w:val="22"/>
              </w:rPr>
            </w:pPr>
            <w:r>
              <w:rPr>
                <w:rFonts w:ascii="Bookman Old Style" w:hAnsi="Bookman Old Style" w:cs="Arial"/>
                <w:sz w:val="22"/>
                <w:szCs w:val="22"/>
              </w:rPr>
              <w:t>Lain-lain Pendapatan Asli Desa yang sah</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p>
          <w:p>
            <w:pPr>
              <w:spacing w:line="276" w:lineRule="auto"/>
              <w:jc w:val="both"/>
              <w:rPr>
                <w:rFonts w:hint="default" w:ascii="Bookman Old Style" w:hAnsi="Bookman Old Style" w:cs="Arial"/>
                <w:sz w:val="22"/>
                <w:szCs w:val="22"/>
                <w:lang w:val="en-US"/>
              </w:rPr>
            </w:pP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both"/>
              <w:rPr>
                <w:rFonts w:ascii="Bookman Old Style" w:hAnsi="Bookman Old Style" w:cs="Arial"/>
                <w:sz w:val="22"/>
                <w:szCs w:val="22"/>
              </w:rPr>
            </w:pP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2.</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Pendapatan Transfer</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1.706.331.000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2.002.373.000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2.151.826.300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Dana Desa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953.862.000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1.058.788.000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hint="default" w:ascii="Bookman Old Style" w:hAnsi="Bookman Old Style" w:cs="Arial"/>
                <w:sz w:val="22"/>
                <w:szCs w:val="22"/>
                <w:lang w:val="en-US"/>
              </w:rPr>
              <w:t>1.164.666.8</w:t>
            </w:r>
            <w:r>
              <w:rPr>
                <w:rFonts w:ascii="Bookman Old Style" w:hAnsi="Bookman Old Style" w:cs="Arial"/>
                <w:sz w:val="22"/>
                <w:szCs w:val="22"/>
              </w:rPr>
              <w:t>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b.</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Bagian dari hasil pajak &amp;retribusi daerah kabupaten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32.085.000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28.140.000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31.714.500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c.</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Alokasi Dana Desa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415.384.000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450.445.000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hint="default" w:ascii="Bookman Old Style" w:hAnsi="Bookman Old Style" w:cs="Arial"/>
                <w:sz w:val="22"/>
                <w:szCs w:val="22"/>
                <w:lang w:val="en-US"/>
              </w:rPr>
              <w:t>450.445</w:t>
            </w:r>
            <w:r>
              <w:rPr>
                <w:rFonts w:ascii="Bookman Old Style" w:hAnsi="Bookman Old Style" w:cs="Arial"/>
                <w:sz w:val="22"/>
                <w:szCs w:val="22"/>
              </w:rPr>
              <w:t>.000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d.</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Bantuan Keuangan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hint="default" w:ascii="Bookman Old Style" w:hAnsi="Bookman Old Style" w:cs="Arial"/>
                <w:sz w:val="22"/>
                <w:szCs w:val="22"/>
                <w:lang w:val="en-US"/>
              </w:rPr>
              <w:t>210</w:t>
            </w:r>
            <w:r>
              <w:rPr>
                <w:rFonts w:ascii="Bookman Old Style" w:hAnsi="Bookman Old Style" w:cs="Arial"/>
                <w:sz w:val="22"/>
                <w:szCs w:val="22"/>
              </w:rPr>
              <w:t>.000.000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e.</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Bantuan Provinsi</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305.000.000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255.000.000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w:t>
            </w:r>
            <w:r>
              <w:rPr>
                <w:rFonts w:hint="default" w:ascii="Bookman Old Style" w:hAnsi="Bookman Old Style" w:cs="Arial"/>
                <w:sz w:val="22"/>
                <w:szCs w:val="22"/>
                <w:lang w:val="en-US"/>
              </w:rPr>
              <w:t>55</w:t>
            </w:r>
            <w:r>
              <w:rPr>
                <w:rFonts w:ascii="Bookman Old Style" w:hAnsi="Bookman Old Style" w:cs="Arial"/>
                <w:sz w:val="22"/>
                <w:szCs w:val="22"/>
              </w:rPr>
              <w:t>.000.000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f.</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 xml:space="preserve">Bantuan Kabupaten </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hint="default" w:ascii="Bookman Old Style" w:hAnsi="Bookman Old Style" w:cs="Arial"/>
                <w:sz w:val="22"/>
                <w:szCs w:val="22"/>
                <w:lang w:val="en-US"/>
              </w:rPr>
              <w:t>15</w:t>
            </w:r>
            <w:r>
              <w:rPr>
                <w:rFonts w:ascii="Bookman Old Style" w:hAnsi="Bookman Old Style" w:cs="Arial"/>
                <w:sz w:val="22"/>
                <w:szCs w:val="22"/>
              </w:rPr>
              <w:t>0.000.000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3.</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Pendapatan Lain lain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37.300.000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b/>
                <w:sz w:val="22"/>
                <w:szCs w:val="22"/>
                <w:lang w:val="en-US"/>
              </w:rPr>
            </w:pPr>
            <w:r>
              <w:rPr>
                <w:rFonts w:hint="default" w:ascii="Bookman Old Style" w:hAnsi="Bookman Old Style" w:cs="Arial"/>
                <w:b/>
                <w:sz w:val="22"/>
                <w:szCs w:val="22"/>
                <w:lang w:val="en-US"/>
              </w:rPr>
              <w:t>34.900.000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34.500.000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Hibah dan Sumbangan dari pihak ke-3 yang tidak mengikat</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34.800.000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hint="default" w:ascii="Bookman Old Style" w:hAnsi="Bookman Old Style" w:cs="Arial"/>
                <w:sz w:val="22"/>
                <w:szCs w:val="22"/>
                <w:lang w:val="en-US"/>
              </w:rPr>
            </w:pPr>
            <w:r>
              <w:rPr>
                <w:rFonts w:hint="default" w:ascii="Bookman Old Style" w:hAnsi="Bookman Old Style" w:cs="Arial"/>
                <w:sz w:val="22"/>
                <w:szCs w:val="22"/>
                <w:lang w:val="en-US"/>
              </w:rPr>
              <w:t>32.400.000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30.000.000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b.</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Lain-lain Pendapatan Desa yang sah</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2.500.000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2.500.000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4.500.000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JUMLAH TOTAL</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hint="default" w:ascii="Bookman Old Style" w:hAnsi="Bookman Old Style" w:cs="Arial"/>
                <w:b/>
                <w:bCs w:val="0"/>
                <w:sz w:val="22"/>
                <w:szCs w:val="22"/>
                <w:lang w:val="en-US"/>
              </w:rPr>
            </w:pPr>
            <w:r>
              <w:rPr>
                <w:rFonts w:hint="default" w:ascii="Bookman Old Style" w:hAnsi="Bookman Old Style" w:cs="Arial"/>
                <w:b/>
                <w:bCs w:val="0"/>
                <w:sz w:val="22"/>
                <w:szCs w:val="22"/>
                <w:lang w:val="en-US"/>
              </w:rPr>
              <w:t>2.227.331.000</w:t>
            </w:r>
          </w:p>
        </w:tc>
        <w:tc>
          <w:tcPr>
            <w:tcW w:w="1939" w:type="dxa"/>
            <w:tcBorders>
              <w:top w:val="single" w:color="000000" w:sz="4" w:space="0"/>
              <w:left w:val="single" w:color="000000" w:sz="4" w:space="0"/>
              <w:bottom w:val="single" w:color="000000" w:sz="4" w:space="0"/>
              <w:right w:val="single" w:color="000000" w:sz="4" w:space="0"/>
            </w:tcBorders>
          </w:tcPr>
          <w:p>
            <w:pPr>
              <w:spacing w:before="120"/>
              <w:jc w:val="center"/>
              <w:rPr>
                <w:rFonts w:hint="default"/>
                <w:b/>
                <w:bCs w:val="0"/>
                <w:lang w:val="en-US"/>
              </w:rPr>
            </w:pPr>
            <w:r>
              <w:rPr>
                <w:rFonts w:hint="default"/>
                <w:b/>
                <w:bCs w:val="0"/>
                <w:lang w:val="en-US"/>
              </w:rPr>
              <w:t>2.521.773.000</w:t>
            </w:r>
          </w:p>
        </w:tc>
        <w:tc>
          <w:tcPr>
            <w:tcW w:w="1888" w:type="dxa"/>
            <w:tcBorders>
              <w:top w:val="single" w:color="000000" w:sz="4" w:space="0"/>
              <w:left w:val="single" w:color="000000" w:sz="4" w:space="0"/>
              <w:bottom w:val="single" w:color="000000" w:sz="4" w:space="0"/>
              <w:right w:val="single" w:color="000000" w:sz="4" w:space="0"/>
            </w:tcBorders>
          </w:tcPr>
          <w:p>
            <w:pPr>
              <w:spacing w:before="120"/>
              <w:jc w:val="center"/>
              <w:rPr>
                <w:rFonts w:hint="default"/>
                <w:lang w:val="en-US"/>
              </w:rPr>
            </w:pPr>
            <w:r>
              <w:rPr>
                <w:rFonts w:hint="default" w:ascii="Bookman Old Style" w:hAnsi="Bookman Old Style" w:cs="Arial"/>
                <w:b/>
                <w:sz w:val="22"/>
                <w:szCs w:val="22"/>
                <w:lang w:val="en-US"/>
              </w:rPr>
              <w:t>2.708.226.30</w:t>
            </w:r>
            <w:r>
              <w:rPr>
                <w:rFonts w:ascii="Bookman Old Style" w:hAnsi="Bookman Old Style" w:cs="Arial"/>
                <w:b/>
                <w:sz w:val="22"/>
                <w:szCs w:val="22"/>
              </w:rPr>
              <w:t>0</w:t>
            </w:r>
          </w:p>
        </w:tc>
      </w:tr>
    </w:tbl>
    <w:p>
      <w:pPr>
        <w:tabs>
          <w:tab w:val="left" w:pos="851"/>
        </w:tabs>
        <w:spacing w:line="360" w:lineRule="auto"/>
        <w:ind w:right="318"/>
        <w:jc w:val="both"/>
        <w:rPr>
          <w:rFonts w:ascii="Bookman Old Style" w:hAnsi="Bookman Old Style" w:cs="Arial"/>
          <w:sz w:val="22"/>
          <w:szCs w:val="22"/>
        </w:rPr>
      </w:pPr>
    </w:p>
    <w:p>
      <w:pPr>
        <w:tabs>
          <w:tab w:val="left" w:pos="851"/>
        </w:tabs>
        <w:spacing w:line="360" w:lineRule="auto"/>
        <w:ind w:left="567" w:right="318" w:firstLine="567"/>
        <w:jc w:val="both"/>
        <w:rPr>
          <w:rFonts w:ascii="Bookman Old Style" w:hAnsi="Bookman Old Style" w:cs="Arial"/>
          <w:sz w:val="22"/>
          <w:szCs w:val="22"/>
        </w:rPr>
      </w:pPr>
      <w:r>
        <w:rPr>
          <w:rFonts w:ascii="Bookman Old Style" w:hAnsi="Bookman Old Style" w:cs="Arial"/>
          <w:sz w:val="22"/>
          <w:szCs w:val="22"/>
        </w:rPr>
        <w:t xml:space="preserve">Belanja desa meliputi semua pengeluaran dari rekening desa yang merupakan kewajiban desa dalam 1 (satu) tahun anggaran yang tidak akan diperoleh pembayarannya kembali oleh desa. Belanja desa dipergunakan dalam rangka mendanai penyelenggaraan kewenangan Desa. Klasifikasi Belanja Desa terdiri atas  kelompok: Penyelenggaraan Pemerintahan Desa; Pelaksanaan Pembangunan Desa; Pembinaan Kemasyarakatan Desa; Pemberdayaan Masyarakat Desa; dan </w:t>
      </w:r>
      <w:r>
        <w:rPr>
          <w:rFonts w:ascii="Bookman Old Style" w:hAnsi="Bookman Old Style" w:eastAsia="Bookman Old Style" w:cs="Arial"/>
          <w:spacing w:val="-1"/>
          <w:sz w:val="22"/>
          <w:szCs w:val="22"/>
        </w:rPr>
        <w:t>B</w:t>
      </w:r>
      <w:r>
        <w:rPr>
          <w:rFonts w:ascii="Bookman Old Style" w:hAnsi="Bookman Old Style" w:eastAsia="Bookman Old Style" w:cs="Arial"/>
          <w:spacing w:val="1"/>
          <w:sz w:val="22"/>
          <w:szCs w:val="22"/>
        </w:rPr>
        <w:t>i</w:t>
      </w:r>
      <w:r>
        <w:rPr>
          <w:rFonts w:ascii="Bookman Old Style" w:hAnsi="Bookman Old Style" w:eastAsia="Bookman Old Style" w:cs="Arial"/>
          <w:spacing w:val="2"/>
          <w:sz w:val="22"/>
          <w:szCs w:val="22"/>
        </w:rPr>
        <w:t>d</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ng</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1"/>
          <w:sz w:val="22"/>
          <w:szCs w:val="22"/>
        </w:rPr>
        <w:t>Penanggulangan Bencana, Keadaan Darurat, dan Mendesak Desa</w:t>
      </w:r>
      <w:r>
        <w:rPr>
          <w:rFonts w:ascii="Bookman Old Style" w:hAnsi="Bookman Old Style" w:cs="Arial"/>
          <w:sz w:val="22"/>
          <w:szCs w:val="22"/>
        </w:rPr>
        <w:t xml:space="preserve"> Kelompok belanja dibagi dalam kegiatan sesuai dengan kebutuhan Desa yang akan dituangkan dalam RKPDesa yang terdiri atas jenis belanja: Pegawai; Barang dan Jasa; dan Modal.</w:t>
      </w:r>
    </w:p>
    <w:p>
      <w:pPr>
        <w:tabs>
          <w:tab w:val="left" w:pos="851"/>
        </w:tabs>
        <w:spacing w:line="360" w:lineRule="auto"/>
        <w:ind w:left="567" w:right="318" w:firstLine="567"/>
        <w:jc w:val="both"/>
        <w:rPr>
          <w:rFonts w:ascii="Bookman Old Style" w:hAnsi="Bookman Old Style" w:eastAsia="Bookman Old Style" w:cs="Arial"/>
          <w:spacing w:val="-2"/>
          <w:sz w:val="22"/>
          <w:szCs w:val="22"/>
        </w:rPr>
      </w:pPr>
      <w:r>
        <w:rPr>
          <w:rFonts w:ascii="Bookman Old Style" w:hAnsi="Bookman Old Style" w:eastAsia="Bookman Old Style" w:cs="Arial"/>
          <w:spacing w:val="-2"/>
          <w:sz w:val="22"/>
          <w:szCs w:val="22"/>
        </w:rPr>
        <w:t xml:space="preserve">Maka berdasarkan Rencana Pendapatan Desa di atas, maka dapat disusun Arah Kebijakan Belanja Desa </w:t>
      </w:r>
      <w:r>
        <w:rPr>
          <w:rFonts w:ascii="Bookman Old Style" w:hAnsi="Bookman Old Style" w:eastAsia="Calibri" w:cs="Arial"/>
          <w:sz w:val="22"/>
          <w:szCs w:val="22"/>
          <w:lang w:eastAsia="id-ID"/>
        </w:rPr>
        <w:t>Kalipelus</w:t>
      </w:r>
      <w:r>
        <w:rPr>
          <w:rFonts w:ascii="Bookman Old Style" w:hAnsi="Bookman Old Style" w:eastAsia="Bookman Old Style" w:cs="Arial"/>
          <w:spacing w:val="-2"/>
          <w:sz w:val="22"/>
          <w:szCs w:val="22"/>
        </w:rPr>
        <w:t xml:space="preserve"> berdasarkan </w:t>
      </w:r>
      <w:r>
        <w:rPr>
          <w:rFonts w:ascii="Bookman Old Style" w:hAnsi="Bookman Old Style" w:cs="Arial"/>
          <w:sz w:val="22"/>
          <w:szCs w:val="22"/>
        </w:rPr>
        <w:t>Bidang Penyelenggaraan Pemerintahan Desa</w:t>
      </w:r>
      <w:r>
        <w:rPr>
          <w:rFonts w:ascii="Bookman Old Style" w:hAnsi="Bookman Old Style" w:eastAsia="Bookman Old Style" w:cs="Arial"/>
          <w:spacing w:val="-2"/>
          <w:sz w:val="22"/>
          <w:szCs w:val="22"/>
        </w:rPr>
        <w:t xml:space="preserve">, </w:t>
      </w:r>
      <w:r>
        <w:rPr>
          <w:rFonts w:ascii="Bookman Old Style" w:hAnsi="Bookman Old Style" w:cs="Arial"/>
          <w:sz w:val="22"/>
          <w:szCs w:val="22"/>
        </w:rPr>
        <w:t>Bidang Pelaksanaan Pembangunan Desa</w:t>
      </w:r>
      <w:r>
        <w:rPr>
          <w:rFonts w:ascii="Bookman Old Style" w:hAnsi="Bookman Old Style" w:eastAsia="Bookman Old Style" w:cs="Arial"/>
          <w:spacing w:val="-2"/>
          <w:sz w:val="22"/>
          <w:szCs w:val="22"/>
        </w:rPr>
        <w:t xml:space="preserve">, </w:t>
      </w:r>
      <w:r>
        <w:rPr>
          <w:rFonts w:ascii="Bookman Old Style" w:hAnsi="Bookman Old Style" w:cs="Arial"/>
          <w:sz w:val="22"/>
          <w:szCs w:val="22"/>
        </w:rPr>
        <w:t xml:space="preserve">Bidang Pembinaan Kemasyarakatan, Bidang Pemberdayaan Masyarakat  dan </w:t>
      </w:r>
      <w:r>
        <w:rPr>
          <w:rFonts w:ascii="Bookman Old Style" w:hAnsi="Bookman Old Style" w:eastAsia="Bookman Old Style" w:cs="Arial"/>
          <w:spacing w:val="-1"/>
          <w:sz w:val="22"/>
          <w:szCs w:val="22"/>
        </w:rPr>
        <w:t>B</w:t>
      </w:r>
      <w:r>
        <w:rPr>
          <w:rFonts w:ascii="Bookman Old Style" w:hAnsi="Bookman Old Style" w:eastAsia="Bookman Old Style" w:cs="Arial"/>
          <w:spacing w:val="1"/>
          <w:sz w:val="22"/>
          <w:szCs w:val="22"/>
        </w:rPr>
        <w:t>i</w:t>
      </w:r>
      <w:r>
        <w:rPr>
          <w:rFonts w:ascii="Bookman Old Style" w:hAnsi="Bookman Old Style" w:eastAsia="Bookman Old Style" w:cs="Arial"/>
          <w:spacing w:val="2"/>
          <w:sz w:val="22"/>
          <w:szCs w:val="22"/>
        </w:rPr>
        <w:t>d</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ng</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1"/>
          <w:sz w:val="22"/>
          <w:szCs w:val="22"/>
        </w:rPr>
        <w:t>Penanggulangan Bencana, Keadaan Darurat, dan Mendesak Desa</w:t>
      </w:r>
      <w:r>
        <w:rPr>
          <w:rFonts w:ascii="Bookman Old Style" w:hAnsi="Bookman Old Style" w:eastAsia="Bookman Old Style" w:cs="Arial"/>
          <w:spacing w:val="-2"/>
          <w:sz w:val="22"/>
          <w:szCs w:val="22"/>
        </w:rPr>
        <w:t xml:space="preserve"> dengan proyeksi Tahun 2020 sebagai berikut ini:</w:t>
      </w:r>
    </w:p>
    <w:p>
      <w:pPr>
        <w:tabs>
          <w:tab w:val="left" w:pos="851"/>
        </w:tabs>
        <w:spacing w:line="360" w:lineRule="auto"/>
        <w:ind w:right="318"/>
        <w:jc w:val="center"/>
        <w:rPr>
          <w:rFonts w:ascii="Bookman Old Style" w:hAnsi="Bookman Old Style" w:eastAsia="Bookman Old Style" w:cs="Arial"/>
          <w:b/>
          <w:spacing w:val="-2"/>
          <w:sz w:val="22"/>
          <w:szCs w:val="22"/>
        </w:rPr>
      </w:pPr>
    </w:p>
    <w:p>
      <w:pPr>
        <w:tabs>
          <w:tab w:val="left" w:pos="851"/>
        </w:tabs>
        <w:spacing w:line="360" w:lineRule="auto"/>
        <w:ind w:right="318"/>
        <w:jc w:val="center"/>
        <w:rPr>
          <w:rFonts w:ascii="Bookman Old Style" w:hAnsi="Bookman Old Style" w:eastAsia="Bookman Old Style" w:cs="Arial"/>
          <w:b/>
          <w:spacing w:val="-2"/>
          <w:sz w:val="22"/>
          <w:szCs w:val="22"/>
        </w:rPr>
      </w:pPr>
      <w:r>
        <w:rPr>
          <w:rFonts w:ascii="Bookman Old Style" w:hAnsi="Bookman Old Style" w:eastAsia="Bookman Old Style" w:cs="Arial"/>
          <w:b/>
          <w:spacing w:val="-2"/>
          <w:sz w:val="22"/>
          <w:szCs w:val="22"/>
        </w:rPr>
        <w:t>Tabel</w:t>
      </w:r>
    </w:p>
    <w:p>
      <w:pPr>
        <w:tabs>
          <w:tab w:val="left" w:pos="851"/>
        </w:tabs>
        <w:spacing w:line="360" w:lineRule="auto"/>
        <w:ind w:right="318"/>
        <w:jc w:val="center"/>
        <w:rPr>
          <w:rFonts w:ascii="Bookman Old Style" w:hAnsi="Bookman Old Style" w:eastAsia="Bookman Old Style" w:cs="Arial"/>
          <w:spacing w:val="-2"/>
          <w:sz w:val="22"/>
          <w:szCs w:val="22"/>
        </w:rPr>
      </w:pPr>
      <w:r>
        <w:rPr>
          <w:rFonts w:ascii="Bookman Old Style" w:hAnsi="Bookman Old Style" w:eastAsia="Bookman Old Style" w:cs="Arial"/>
          <w:spacing w:val="-2"/>
          <w:sz w:val="22"/>
          <w:szCs w:val="22"/>
        </w:rPr>
        <w:t xml:space="preserve">Belanja Desa </w:t>
      </w:r>
      <w:r>
        <w:rPr>
          <w:rFonts w:ascii="Bookman Old Style" w:hAnsi="Bookman Old Style" w:eastAsia="Calibri" w:cs="Arial"/>
          <w:sz w:val="22"/>
          <w:szCs w:val="22"/>
          <w:lang w:eastAsia="id-ID"/>
        </w:rPr>
        <w:t>Kalipelus</w:t>
      </w:r>
    </w:p>
    <w:p>
      <w:pPr>
        <w:tabs>
          <w:tab w:val="left" w:pos="851"/>
        </w:tabs>
        <w:spacing w:line="360" w:lineRule="auto"/>
        <w:ind w:right="318"/>
        <w:jc w:val="center"/>
        <w:rPr>
          <w:rFonts w:hint="default" w:ascii="Bookman Old Style" w:hAnsi="Bookman Old Style" w:eastAsia="Bookman Old Style" w:cs="Arial"/>
          <w:spacing w:val="-2"/>
          <w:sz w:val="22"/>
          <w:szCs w:val="22"/>
          <w:lang w:val="en-US"/>
        </w:rPr>
      </w:pPr>
      <w:r>
        <w:rPr>
          <w:rFonts w:ascii="Bookman Old Style" w:hAnsi="Bookman Old Style" w:eastAsia="Bookman Old Style" w:cs="Arial"/>
          <w:spacing w:val="-2"/>
          <w:sz w:val="22"/>
          <w:szCs w:val="22"/>
        </w:rPr>
        <w:t>Tahun 202</w:t>
      </w:r>
      <w:r>
        <w:rPr>
          <w:rFonts w:hint="default" w:ascii="Bookman Old Style" w:hAnsi="Bookman Old Style" w:eastAsia="Bookman Old Style" w:cs="Arial"/>
          <w:spacing w:val="-2"/>
          <w:sz w:val="22"/>
          <w:szCs w:val="22"/>
          <w:lang w:val="en-US"/>
        </w:rPr>
        <w:t>2</w:t>
      </w:r>
      <w:r>
        <w:rPr>
          <w:rFonts w:ascii="Bookman Old Style" w:hAnsi="Bookman Old Style" w:eastAsia="Bookman Old Style" w:cs="Arial"/>
          <w:spacing w:val="-2"/>
          <w:sz w:val="22"/>
          <w:szCs w:val="22"/>
        </w:rPr>
        <w:t xml:space="preserve"> – 202</w:t>
      </w:r>
      <w:r>
        <w:rPr>
          <w:rFonts w:hint="default" w:ascii="Bookman Old Style" w:hAnsi="Bookman Old Style" w:eastAsia="Bookman Old Style" w:cs="Arial"/>
          <w:spacing w:val="-2"/>
          <w:sz w:val="22"/>
          <w:szCs w:val="22"/>
          <w:lang w:val="en-US"/>
        </w:rPr>
        <w:t>4</w:t>
      </w:r>
    </w:p>
    <w:tbl>
      <w:tblPr>
        <w:tblStyle w:val="12"/>
        <w:tblW w:w="9501" w:type="dxa"/>
        <w:jc w:val="center"/>
        <w:tblLayout w:type="fixed"/>
        <w:tblCellMar>
          <w:top w:w="0" w:type="dxa"/>
          <w:left w:w="0" w:type="dxa"/>
          <w:bottom w:w="0" w:type="dxa"/>
          <w:right w:w="0" w:type="dxa"/>
        </w:tblCellMar>
      </w:tblPr>
      <w:tblGrid>
        <w:gridCol w:w="529"/>
        <w:gridCol w:w="3302"/>
        <w:gridCol w:w="1843"/>
        <w:gridCol w:w="1939"/>
        <w:gridCol w:w="1888"/>
      </w:tblGrid>
      <w:tr>
        <w:tblPrEx>
          <w:tblCellMar>
            <w:top w:w="0" w:type="dxa"/>
            <w:left w:w="0" w:type="dxa"/>
            <w:bottom w:w="0" w:type="dxa"/>
            <w:right w:w="0" w:type="dxa"/>
          </w:tblCellMar>
        </w:tblPrEx>
        <w:trPr>
          <w:trHeight w:val="20" w:hRule="atLeast"/>
          <w:jc w:val="center"/>
        </w:trPr>
        <w:tc>
          <w:tcPr>
            <w:tcW w:w="529" w:type="dxa"/>
            <w:vMerge w:val="restart"/>
            <w:tcBorders>
              <w:top w:val="single" w:color="000000" w:sz="4" w:space="0"/>
              <w:left w:val="single" w:color="000000" w:sz="4" w:space="0"/>
              <w:right w:val="single" w:color="000000" w:sz="4" w:space="0"/>
            </w:tcBorders>
            <w:vAlign w:val="center"/>
          </w:tcPr>
          <w:p>
            <w:pPr>
              <w:spacing w:line="276" w:lineRule="auto"/>
              <w:ind w:left="143"/>
              <w:jc w:val="center"/>
              <w:rPr>
                <w:rFonts w:ascii="Bookman Old Style" w:hAnsi="Bookman Old Style" w:eastAsia="Calibri" w:cs="Arial"/>
                <w:spacing w:val="2"/>
                <w:sz w:val="22"/>
                <w:szCs w:val="22"/>
              </w:rPr>
            </w:pPr>
            <w:r>
              <w:rPr>
                <w:rFonts w:ascii="Bookman Old Style" w:hAnsi="Bookman Old Style" w:eastAsia="Calibri" w:cs="Arial"/>
                <w:spacing w:val="2"/>
                <w:sz w:val="22"/>
                <w:szCs w:val="22"/>
              </w:rPr>
              <w:t>NO</w:t>
            </w:r>
          </w:p>
        </w:tc>
        <w:tc>
          <w:tcPr>
            <w:tcW w:w="3302" w:type="dxa"/>
            <w:vMerge w:val="restart"/>
            <w:tcBorders>
              <w:top w:val="single" w:color="000000" w:sz="4" w:space="0"/>
              <w:left w:val="single" w:color="000000" w:sz="4" w:space="0"/>
              <w:right w:val="single" w:color="000000" w:sz="4" w:space="0"/>
            </w:tcBorders>
            <w:vAlign w:val="center"/>
          </w:tcPr>
          <w:p>
            <w:pPr>
              <w:spacing w:before="120" w:after="120" w:line="276" w:lineRule="auto"/>
              <w:ind w:left="143"/>
              <w:jc w:val="center"/>
              <w:rPr>
                <w:rFonts w:ascii="Bookman Old Style" w:hAnsi="Bookman Old Style" w:eastAsia="Calibri" w:cs="Arial"/>
                <w:sz w:val="22"/>
                <w:szCs w:val="22"/>
              </w:rPr>
            </w:pPr>
            <w:r>
              <w:rPr>
                <w:rFonts w:ascii="Bookman Old Style" w:hAnsi="Bookman Old Style" w:eastAsia="Calibri" w:cs="Arial"/>
                <w:spacing w:val="2"/>
                <w:sz w:val="22"/>
                <w:szCs w:val="22"/>
              </w:rPr>
              <w:t>Uraian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line="276" w:lineRule="auto"/>
              <w:ind w:left="247"/>
              <w:jc w:val="center"/>
              <w:rPr>
                <w:rFonts w:hint="default" w:ascii="Bookman Old Style" w:hAnsi="Bookman Old Style" w:eastAsia="Calibri" w:cs="Arial"/>
                <w:sz w:val="22"/>
                <w:szCs w:val="22"/>
                <w:lang w:val="en-US"/>
              </w:rPr>
            </w:pPr>
            <w:r>
              <w:rPr>
                <w:rFonts w:ascii="Bookman Old Style" w:hAnsi="Bookman Old Style" w:eastAsia="Calibri" w:cs="Arial"/>
                <w:spacing w:val="-1"/>
                <w:sz w:val="22"/>
                <w:szCs w:val="22"/>
              </w:rPr>
              <w:t>202</w:t>
            </w:r>
            <w:r>
              <w:rPr>
                <w:rFonts w:hint="default" w:ascii="Bookman Old Style" w:hAnsi="Bookman Old Style" w:eastAsia="Calibri" w:cs="Arial"/>
                <w:spacing w:val="-1"/>
                <w:sz w:val="22"/>
                <w:szCs w:val="22"/>
                <w:lang w:val="en-US"/>
              </w:rPr>
              <w:t>2</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ind w:left="105"/>
              <w:jc w:val="center"/>
              <w:rPr>
                <w:rFonts w:hint="default" w:ascii="Bookman Old Style" w:hAnsi="Bookman Old Style" w:eastAsia="Calibri" w:cs="Arial"/>
                <w:sz w:val="22"/>
                <w:szCs w:val="22"/>
                <w:lang w:val="en-US"/>
              </w:rPr>
            </w:pPr>
            <w:r>
              <w:rPr>
                <w:rFonts w:ascii="Bookman Old Style" w:hAnsi="Bookman Old Style" w:eastAsia="Calibri" w:cs="Arial"/>
                <w:spacing w:val="-1"/>
                <w:sz w:val="22"/>
                <w:szCs w:val="22"/>
              </w:rPr>
              <w:t>202</w:t>
            </w:r>
            <w:r>
              <w:rPr>
                <w:rFonts w:hint="default" w:ascii="Bookman Old Style" w:hAnsi="Bookman Old Style" w:eastAsia="Calibri" w:cs="Arial"/>
                <w:spacing w:val="-1"/>
                <w:sz w:val="22"/>
                <w:szCs w:val="22"/>
                <w:lang w:val="en-US"/>
              </w:rPr>
              <w:t>3</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line="276" w:lineRule="auto"/>
              <w:ind w:left="249"/>
              <w:jc w:val="center"/>
              <w:rPr>
                <w:rFonts w:hint="default" w:ascii="Bookman Old Style" w:hAnsi="Bookman Old Style" w:eastAsia="Calibri" w:cs="Arial"/>
                <w:sz w:val="22"/>
                <w:szCs w:val="22"/>
                <w:lang w:val="en-US"/>
              </w:rPr>
            </w:pPr>
            <w:r>
              <w:rPr>
                <w:rFonts w:ascii="Bookman Old Style" w:hAnsi="Bookman Old Style" w:eastAsia="Calibri" w:cs="Arial"/>
                <w:spacing w:val="-1"/>
                <w:sz w:val="22"/>
                <w:szCs w:val="22"/>
              </w:rPr>
              <w:t>202</w:t>
            </w:r>
            <w:r>
              <w:rPr>
                <w:rFonts w:hint="default" w:ascii="Bookman Old Style" w:hAnsi="Bookman Old Style" w:eastAsia="Calibri" w:cs="Arial"/>
                <w:spacing w:val="-1"/>
                <w:sz w:val="22"/>
                <w:szCs w:val="22"/>
                <w:lang w:val="en-US"/>
              </w:rPr>
              <w:t>4</w:t>
            </w:r>
          </w:p>
        </w:tc>
      </w:tr>
      <w:tr>
        <w:tblPrEx>
          <w:tblCellMar>
            <w:top w:w="0" w:type="dxa"/>
            <w:left w:w="0" w:type="dxa"/>
            <w:bottom w:w="0" w:type="dxa"/>
            <w:right w:w="0" w:type="dxa"/>
          </w:tblCellMar>
        </w:tblPrEx>
        <w:trPr>
          <w:trHeight w:val="20" w:hRule="atLeast"/>
          <w:jc w:val="center"/>
        </w:trPr>
        <w:tc>
          <w:tcPr>
            <w:tcW w:w="529" w:type="dxa"/>
            <w:vMerge w:val="continue"/>
            <w:tcBorders>
              <w:left w:val="single" w:color="000000" w:sz="4" w:space="0"/>
              <w:bottom w:val="single" w:color="000000" w:sz="4" w:space="0"/>
              <w:right w:val="single" w:color="000000" w:sz="4" w:space="0"/>
            </w:tcBorders>
            <w:vAlign w:val="center"/>
          </w:tcPr>
          <w:p>
            <w:pPr>
              <w:spacing w:line="276" w:lineRule="auto"/>
              <w:ind w:left="143"/>
              <w:jc w:val="center"/>
              <w:rPr>
                <w:rFonts w:ascii="Bookman Old Style" w:hAnsi="Bookman Old Style" w:eastAsia="Calibri" w:cs="Arial"/>
                <w:spacing w:val="2"/>
                <w:sz w:val="22"/>
                <w:szCs w:val="22"/>
              </w:rPr>
            </w:pPr>
          </w:p>
        </w:tc>
        <w:tc>
          <w:tcPr>
            <w:tcW w:w="3302" w:type="dxa"/>
            <w:vMerge w:val="continue"/>
            <w:tcBorders>
              <w:left w:val="single" w:color="000000" w:sz="4" w:space="0"/>
              <w:bottom w:val="single" w:color="000000" w:sz="4" w:space="0"/>
              <w:right w:val="single" w:color="000000" w:sz="4" w:space="0"/>
            </w:tcBorders>
            <w:vAlign w:val="center"/>
          </w:tcPr>
          <w:p>
            <w:pPr>
              <w:spacing w:before="120" w:after="120" w:line="276" w:lineRule="auto"/>
              <w:ind w:left="143"/>
              <w:jc w:val="center"/>
              <w:rPr>
                <w:rFonts w:ascii="Bookman Old Style" w:hAnsi="Bookman Old Style" w:eastAsia="Calibri" w:cs="Arial"/>
                <w:spacing w:val="2"/>
                <w:sz w:val="22"/>
                <w:szCs w:val="22"/>
              </w:rPr>
            </w:pP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APB Desa Perubahan</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APB Desa</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Proyeksi</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line="276" w:lineRule="auto"/>
              <w:ind w:left="143"/>
              <w:jc w:val="center"/>
              <w:rPr>
                <w:rFonts w:ascii="Bookman Old Style" w:hAnsi="Bookman Old Style" w:eastAsia="Calibri" w:cs="Arial"/>
                <w:i/>
                <w:spacing w:val="2"/>
                <w:sz w:val="22"/>
                <w:szCs w:val="22"/>
              </w:rPr>
            </w:pPr>
            <w:r>
              <w:rPr>
                <w:rFonts w:ascii="Bookman Old Style" w:hAnsi="Bookman Old Style" w:eastAsia="Calibri" w:cs="Arial"/>
                <w:i/>
                <w:spacing w:val="2"/>
                <w:sz w:val="22"/>
                <w:szCs w:val="22"/>
              </w:rPr>
              <w:t>1</w:t>
            </w:r>
          </w:p>
        </w:tc>
        <w:tc>
          <w:tcPr>
            <w:tcW w:w="3302" w:type="dxa"/>
            <w:tcBorders>
              <w:top w:val="single" w:color="000000" w:sz="4" w:space="0"/>
              <w:left w:val="single" w:color="000000" w:sz="4" w:space="0"/>
              <w:bottom w:val="single" w:color="000000" w:sz="4" w:space="0"/>
              <w:right w:val="single" w:color="000000" w:sz="4" w:space="0"/>
            </w:tcBorders>
          </w:tcPr>
          <w:p>
            <w:pPr>
              <w:spacing w:line="276" w:lineRule="auto"/>
              <w:ind w:left="143"/>
              <w:jc w:val="center"/>
              <w:rPr>
                <w:rFonts w:ascii="Bookman Old Style" w:hAnsi="Bookman Old Style" w:eastAsia="Calibri" w:cs="Arial"/>
                <w:i/>
                <w:spacing w:val="2"/>
                <w:sz w:val="22"/>
                <w:szCs w:val="22"/>
              </w:rPr>
            </w:pPr>
            <w:r>
              <w:rPr>
                <w:rFonts w:ascii="Bookman Old Style" w:hAnsi="Bookman Old Style" w:eastAsia="Calibri" w:cs="Arial"/>
                <w:i/>
                <w:spacing w:val="2"/>
                <w:sz w:val="22"/>
                <w:szCs w:val="22"/>
              </w:rPr>
              <w:t>2</w:t>
            </w:r>
          </w:p>
        </w:tc>
        <w:tc>
          <w:tcPr>
            <w:tcW w:w="1843"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i/>
                <w:sz w:val="22"/>
                <w:szCs w:val="22"/>
              </w:rPr>
            </w:pPr>
            <w:r>
              <w:rPr>
                <w:rFonts w:ascii="Bookman Old Style" w:hAnsi="Bookman Old Style" w:cs="Arial"/>
                <w:i/>
                <w:sz w:val="22"/>
                <w:szCs w:val="22"/>
              </w:rPr>
              <w:t>3</w:t>
            </w:r>
          </w:p>
        </w:tc>
        <w:tc>
          <w:tcPr>
            <w:tcW w:w="1939"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i/>
                <w:sz w:val="22"/>
                <w:szCs w:val="22"/>
              </w:rPr>
            </w:pPr>
            <w:r>
              <w:rPr>
                <w:rFonts w:ascii="Bookman Old Style" w:hAnsi="Bookman Old Style" w:cs="Arial"/>
                <w:i/>
                <w:sz w:val="22"/>
                <w:szCs w:val="22"/>
              </w:rPr>
              <w:t>4</w:t>
            </w:r>
          </w:p>
        </w:tc>
        <w:tc>
          <w:tcPr>
            <w:tcW w:w="1888"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i/>
                <w:sz w:val="22"/>
                <w:szCs w:val="22"/>
              </w:rPr>
            </w:pPr>
            <w:r>
              <w:rPr>
                <w:rFonts w:ascii="Bookman Old Style" w:hAnsi="Bookman Old Style" w:cs="Arial"/>
                <w:i/>
                <w:sz w:val="22"/>
                <w:szCs w:val="22"/>
              </w:rPr>
              <w:t>5</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b/>
                <w:i/>
                <w:spacing w:val="2"/>
                <w:sz w:val="22"/>
                <w:szCs w:val="22"/>
              </w:rPr>
            </w:pPr>
            <w:r>
              <w:rPr>
                <w:rFonts w:hint="default" w:ascii="Bookman Old Style" w:hAnsi="Bookman Old Style" w:eastAsia="Calibri" w:cs="Arial"/>
                <w:b/>
                <w:i/>
                <w:spacing w:val="2"/>
                <w:sz w:val="22"/>
                <w:szCs w:val="22"/>
                <w:lang w:val="en-US"/>
              </w:rPr>
              <w:t>B</w:t>
            </w:r>
            <w:r>
              <w:rPr>
                <w:rFonts w:ascii="Bookman Old Style" w:hAnsi="Bookman Old Style" w:eastAsia="Calibri" w:cs="Arial"/>
                <w:b/>
                <w:i/>
                <w:spacing w:val="2"/>
                <w:sz w:val="22"/>
                <w:szCs w:val="22"/>
              </w:rPr>
              <w:t>.</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hint="default" w:ascii="Bookman Old Style" w:hAnsi="Bookman Old Style" w:eastAsia="Calibri" w:cs="Arial"/>
                <w:b/>
                <w:i/>
                <w:spacing w:val="2"/>
                <w:sz w:val="22"/>
                <w:szCs w:val="22"/>
                <w:lang w:val="en-US"/>
              </w:rPr>
            </w:pPr>
            <w:r>
              <w:rPr>
                <w:rFonts w:hint="default" w:ascii="Bookman Old Style" w:hAnsi="Bookman Old Style" w:eastAsia="Calibri" w:cs="Arial"/>
                <w:b/>
                <w:i/>
                <w:spacing w:val="2"/>
                <w:sz w:val="22"/>
                <w:szCs w:val="22"/>
                <w:lang w:val="en-US"/>
              </w:rPr>
              <w:t xml:space="preserve"> BELANJA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1.932.002.500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b/>
                <w:sz w:val="22"/>
                <w:szCs w:val="22"/>
              </w:rPr>
            </w:pPr>
            <w:r>
              <w:rPr>
                <w:rFonts w:ascii="Bookman Old Style" w:hAnsi="Bookman Old Style" w:cs="Arial"/>
                <w:b/>
                <w:sz w:val="22"/>
                <w:szCs w:val="22"/>
              </w:rPr>
              <w:t>1.980.509.500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2.081.509.500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i/>
                <w:spacing w:val="2"/>
                <w:sz w:val="22"/>
                <w:szCs w:val="22"/>
              </w:rPr>
            </w:pP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i/>
                <w:spacing w:val="2"/>
                <w:sz w:val="22"/>
                <w:szCs w:val="22"/>
              </w:rPr>
            </w:pPr>
          </w:p>
        </w:tc>
        <w:tc>
          <w:tcPr>
            <w:tcW w:w="1843"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tcPr>
          <w:p>
            <w:pPr>
              <w:spacing w:line="276" w:lineRule="auto"/>
              <w:jc w:val="center"/>
              <w:rPr>
                <w:rFonts w:ascii="Bookman Old Style" w:hAnsi="Bookman Old Style" w:cs="Arial"/>
                <w:sz w:val="22"/>
                <w:szCs w:val="22"/>
              </w:rPr>
            </w:pPr>
          </w:p>
        </w:tc>
        <w:tc>
          <w:tcPr>
            <w:tcW w:w="1888"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1.</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Pendapatan Asli Desa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413.900.000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b/>
                <w:sz w:val="22"/>
                <w:szCs w:val="22"/>
              </w:rPr>
            </w:pPr>
            <w:r>
              <w:rPr>
                <w:rFonts w:ascii="Bookman Old Style" w:hAnsi="Bookman Old Style" w:cs="Arial"/>
                <w:b/>
                <w:sz w:val="22"/>
                <w:szCs w:val="22"/>
              </w:rPr>
              <w:t>412.650.000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412.650.000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Hasil Usaha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1.200.000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1.200.000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1.200.000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b.</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Hasil Aset</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412.700.000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411.450.000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411.450.000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c.</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eastAsia="Calibri" w:cs="Arial"/>
                <w:spacing w:val="2"/>
                <w:position w:val="1"/>
                <w:sz w:val="22"/>
                <w:szCs w:val="22"/>
              </w:rPr>
            </w:pPr>
            <w:r>
              <w:rPr>
                <w:rFonts w:ascii="Bookman Old Style" w:hAnsi="Bookman Old Style" w:cs="Arial"/>
                <w:sz w:val="22"/>
                <w:szCs w:val="22"/>
              </w:rPr>
              <w:t>Lain-lain Pendapatan Asli Desa yang sah</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p>
          <w:p>
            <w:pPr>
              <w:spacing w:line="276" w:lineRule="auto"/>
              <w:jc w:val="center"/>
              <w:rPr>
                <w:rFonts w:ascii="Bookman Old Style" w:hAnsi="Bookman Old Style" w:cs="Arial"/>
                <w:sz w:val="22"/>
                <w:szCs w:val="22"/>
              </w:rPr>
            </w:pP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r>
      <w:tr>
        <w:tblPrEx>
          <w:tblCellMar>
            <w:top w:w="0" w:type="dxa"/>
            <w:left w:w="0" w:type="dxa"/>
            <w:bottom w:w="0" w:type="dxa"/>
            <w:right w:w="0" w:type="dxa"/>
          </w:tblCellMar>
        </w:tblPrEx>
        <w:trPr>
          <w:trHeight w:val="326"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ind w:left="143"/>
              <w:rPr>
                <w:rFonts w:ascii="Bookman Old Style" w:hAnsi="Bookman Old Style" w:eastAsia="Calibri" w:cs="Arial"/>
                <w:spacing w:val="2"/>
                <w:position w:val="1"/>
                <w:sz w:val="22"/>
                <w:szCs w:val="22"/>
              </w:rPr>
            </w:pP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ind w:left="143"/>
              <w:rPr>
                <w:rFonts w:ascii="Bookman Old Style" w:hAnsi="Bookman Old Style" w:eastAsia="Calibri" w:cs="Arial"/>
                <w:spacing w:val="2"/>
                <w:position w:val="1"/>
                <w:sz w:val="22"/>
                <w:szCs w:val="22"/>
              </w:rPr>
            </w:pPr>
          </w:p>
        </w:tc>
        <w:tc>
          <w:tcPr>
            <w:tcW w:w="1843"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tcPr>
          <w:p>
            <w:pPr>
              <w:spacing w:line="276" w:lineRule="auto"/>
              <w:rPr>
                <w:rFonts w:ascii="Bookman Old Style" w:hAnsi="Bookman Old Style" w:cs="Arial"/>
                <w:sz w:val="22"/>
                <w:szCs w:val="22"/>
              </w:rPr>
            </w:pPr>
          </w:p>
        </w:tc>
        <w:tc>
          <w:tcPr>
            <w:tcW w:w="1888"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2.</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Pendapatan Transfer</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1.462.702.500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b/>
                <w:sz w:val="22"/>
                <w:szCs w:val="22"/>
              </w:rPr>
            </w:pPr>
            <w:r>
              <w:rPr>
                <w:rFonts w:ascii="Bookman Old Style" w:hAnsi="Bookman Old Style" w:cs="Arial"/>
                <w:b/>
                <w:sz w:val="22"/>
                <w:szCs w:val="22"/>
              </w:rPr>
              <w:t>1.534.159.500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1.634.359.500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Dana Desa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932.901.000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894.420.000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894.420.000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b.</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Bagian dari hasil pajak &amp;retribusi daerah kabupaten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31.714.500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31.714.500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31.714.500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c.</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Alokasi Dana Desa</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393.087.000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397.025.000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397.025.000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d.</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Bantuan Keuangan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150.000.000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e.</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Bantuan Provinsi</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105.000.000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61.000.000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311.000.000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f.</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 xml:space="preserve">Bantuan Kabupaten </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200.000.000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3.</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Pendapatan Lain lain</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55.400.000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b/>
                <w:sz w:val="22"/>
                <w:szCs w:val="22"/>
              </w:rPr>
            </w:pPr>
            <w:r>
              <w:rPr>
                <w:rFonts w:ascii="Bookman Old Style" w:hAnsi="Bookman Old Style" w:cs="Arial"/>
                <w:b/>
                <w:sz w:val="22"/>
                <w:szCs w:val="22"/>
              </w:rPr>
              <w:t>33.700.000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34.500.000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a.</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Hibah dan Sumbangan dari pihak ke-3 yang tidak mengikat</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52.900.000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31.200.000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30.000.000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b.</w:t>
            </w: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r>
              <w:rPr>
                <w:rFonts w:ascii="Bookman Old Style" w:hAnsi="Bookman Old Style" w:cs="Arial"/>
                <w:sz w:val="22"/>
                <w:szCs w:val="22"/>
              </w:rPr>
              <w:t>Lain-lain Pendapatan Desa yang sah</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2.500.000</w:t>
            </w:r>
          </w:p>
        </w:tc>
        <w:tc>
          <w:tcPr>
            <w:tcW w:w="1939"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Bookman Old Style" w:hAnsi="Bookman Old Style" w:cs="Arial"/>
                <w:sz w:val="22"/>
                <w:szCs w:val="22"/>
              </w:rPr>
            </w:pPr>
            <w:r>
              <w:rPr>
                <w:rFonts w:ascii="Bookman Old Style" w:hAnsi="Bookman Old Style" w:cs="Arial"/>
                <w:sz w:val="22"/>
                <w:szCs w:val="22"/>
              </w:rPr>
              <w:t>2.500.000</w:t>
            </w:r>
          </w:p>
        </w:tc>
        <w:tc>
          <w:tcPr>
            <w:tcW w:w="1888"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sz w:val="22"/>
                <w:szCs w:val="22"/>
              </w:rPr>
            </w:pPr>
            <w:r>
              <w:rPr>
                <w:rFonts w:ascii="Bookman Old Style" w:hAnsi="Bookman Old Style" w:cs="Arial"/>
                <w:sz w:val="22"/>
                <w:szCs w:val="22"/>
              </w:rPr>
              <w:t>4.500.000</w:t>
            </w:r>
          </w:p>
        </w:tc>
      </w:tr>
      <w:tr>
        <w:tblPrEx>
          <w:tblCellMar>
            <w:top w:w="0" w:type="dxa"/>
            <w:left w:w="0" w:type="dxa"/>
            <w:bottom w:w="0" w:type="dxa"/>
            <w:right w:w="0" w:type="dxa"/>
          </w:tblCellMar>
        </w:tblPrEx>
        <w:trPr>
          <w:trHeight w:val="20" w:hRule="atLeast"/>
          <w:jc w:val="center"/>
        </w:trPr>
        <w:tc>
          <w:tcPr>
            <w:tcW w:w="529"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sz w:val="22"/>
                <w:szCs w:val="22"/>
              </w:rPr>
            </w:pPr>
          </w:p>
        </w:tc>
        <w:tc>
          <w:tcPr>
            <w:tcW w:w="3302" w:type="dxa"/>
            <w:tcBorders>
              <w:top w:val="single" w:color="000000" w:sz="4" w:space="0"/>
              <w:left w:val="single" w:color="000000" w:sz="4" w:space="0"/>
              <w:bottom w:val="single" w:color="000000" w:sz="4" w:space="0"/>
              <w:right w:val="single" w:color="000000" w:sz="4" w:space="0"/>
            </w:tcBorders>
          </w:tcPr>
          <w:p>
            <w:pPr>
              <w:spacing w:before="120" w:after="120" w:line="276" w:lineRule="auto"/>
              <w:rPr>
                <w:rFonts w:ascii="Bookman Old Style" w:hAnsi="Bookman Old Style" w:cs="Arial"/>
                <w:b/>
                <w:i/>
                <w:sz w:val="22"/>
                <w:szCs w:val="22"/>
              </w:rPr>
            </w:pPr>
            <w:r>
              <w:rPr>
                <w:rFonts w:ascii="Bookman Old Style" w:hAnsi="Bookman Old Style" w:cs="Arial"/>
                <w:b/>
                <w:i/>
                <w:sz w:val="22"/>
                <w:szCs w:val="22"/>
              </w:rPr>
              <w:t>JUMLAH TOTAL</w:t>
            </w:r>
          </w:p>
        </w:tc>
        <w:tc>
          <w:tcPr>
            <w:tcW w:w="1843" w:type="dxa"/>
            <w:tcBorders>
              <w:top w:val="single" w:color="000000" w:sz="4" w:space="0"/>
              <w:left w:val="single" w:color="000000" w:sz="4" w:space="0"/>
              <w:bottom w:val="single" w:color="000000" w:sz="4" w:space="0"/>
              <w:right w:val="single" w:color="000000" w:sz="4" w:space="0"/>
            </w:tcBorders>
            <w:vAlign w:val="center"/>
          </w:tcPr>
          <w:p>
            <w:pPr>
              <w:spacing w:before="120" w:after="120" w:line="276" w:lineRule="auto"/>
              <w:jc w:val="center"/>
              <w:rPr>
                <w:rFonts w:ascii="Bookman Old Style" w:hAnsi="Bookman Old Style" w:cs="Arial"/>
                <w:b/>
                <w:sz w:val="22"/>
                <w:szCs w:val="22"/>
              </w:rPr>
            </w:pPr>
            <w:r>
              <w:rPr>
                <w:rFonts w:ascii="Bookman Old Style" w:hAnsi="Bookman Old Style" w:cs="Arial"/>
                <w:b/>
                <w:sz w:val="22"/>
                <w:szCs w:val="22"/>
              </w:rPr>
              <w:t>1.932.002.500</w:t>
            </w:r>
          </w:p>
        </w:tc>
        <w:tc>
          <w:tcPr>
            <w:tcW w:w="1939" w:type="dxa"/>
            <w:tcBorders>
              <w:top w:val="single" w:color="000000" w:sz="4" w:space="0"/>
              <w:left w:val="single" w:color="000000" w:sz="4" w:space="0"/>
              <w:bottom w:val="single" w:color="000000" w:sz="4" w:space="0"/>
              <w:right w:val="single" w:color="000000" w:sz="4" w:space="0"/>
            </w:tcBorders>
          </w:tcPr>
          <w:p>
            <w:pPr>
              <w:spacing w:before="120"/>
            </w:pPr>
            <w:r>
              <w:rPr>
                <w:rFonts w:ascii="Bookman Old Style" w:hAnsi="Bookman Old Style" w:cs="Arial"/>
                <w:b/>
                <w:sz w:val="22"/>
                <w:szCs w:val="22"/>
              </w:rPr>
              <w:t>1.980.509.500</w:t>
            </w:r>
          </w:p>
        </w:tc>
        <w:tc>
          <w:tcPr>
            <w:tcW w:w="1888" w:type="dxa"/>
            <w:tcBorders>
              <w:top w:val="single" w:color="000000" w:sz="4" w:space="0"/>
              <w:left w:val="single" w:color="000000" w:sz="4" w:space="0"/>
              <w:bottom w:val="single" w:color="000000" w:sz="4" w:space="0"/>
              <w:right w:val="single" w:color="000000" w:sz="4" w:space="0"/>
            </w:tcBorders>
          </w:tcPr>
          <w:p>
            <w:pPr>
              <w:spacing w:before="120"/>
            </w:pPr>
            <w:r>
              <w:rPr>
                <w:rFonts w:ascii="Bookman Old Style" w:hAnsi="Bookman Old Style" w:cs="Arial"/>
                <w:b/>
                <w:sz w:val="22"/>
                <w:szCs w:val="22"/>
              </w:rPr>
              <w:t>2.081.509.500</w:t>
            </w:r>
          </w:p>
        </w:tc>
      </w:tr>
    </w:tbl>
    <w:p>
      <w:pPr>
        <w:tabs>
          <w:tab w:val="left" w:pos="851"/>
        </w:tabs>
        <w:spacing w:line="360" w:lineRule="auto"/>
        <w:ind w:right="318"/>
        <w:jc w:val="center"/>
        <w:rPr>
          <w:rFonts w:hint="default" w:ascii="Bookman Old Style" w:hAnsi="Bookman Old Style" w:eastAsia="Bookman Old Style" w:cs="Arial"/>
          <w:spacing w:val="-2"/>
          <w:sz w:val="22"/>
          <w:szCs w:val="22"/>
          <w:lang w:val="en-US"/>
        </w:rPr>
      </w:pPr>
    </w:p>
    <w:p>
      <w:pPr>
        <w:spacing w:before="9" w:line="276" w:lineRule="auto"/>
        <w:rPr>
          <w:rFonts w:ascii="Bookman Old Style" w:hAnsi="Bookman Old Style" w:cs="Arial"/>
        </w:rPr>
      </w:pPr>
    </w:p>
    <w:p>
      <w:pPr>
        <w:spacing w:line="360" w:lineRule="auto"/>
        <w:ind w:firstLine="567"/>
        <w:jc w:val="both"/>
        <w:rPr>
          <w:rFonts w:ascii="Bookman Old Style" w:hAnsi="Bookman Old Style" w:cs="Arial"/>
          <w:sz w:val="22"/>
          <w:szCs w:val="22"/>
        </w:rPr>
      </w:pPr>
      <w:r>
        <w:rPr>
          <w:rFonts w:ascii="Bookman Old Style" w:hAnsi="Bookman Old Style" w:eastAsia="Bookman Old Style" w:cs="Arial"/>
          <w:spacing w:val="-2"/>
          <w:sz w:val="22"/>
          <w:szCs w:val="22"/>
        </w:rPr>
        <w:t xml:space="preserve">Sedangkan Pembiyaan Desa merupakan </w:t>
      </w:r>
      <w:r>
        <w:rPr>
          <w:rFonts w:ascii="Bookman Old Style" w:hAnsi="Bookman Old Style" w:cs="Arial"/>
          <w:sz w:val="22"/>
          <w:szCs w:val="22"/>
        </w:rPr>
        <w:t>semua penerimaan yang perlu dibayar kembali dan/atau pengeluaran yang akan diterima kembali, baik pada tahun anggaran yang bersangkutan maupun pada tahun-tahun anggaran berikutnya. Pembiayaan Desa terdiri atas Penerimaan Pembiayaan dan Pengeluaran Pembiayaan. Penerimaan Pembiayaan mencakup Sisa lebih perhitungan anggaran (SiLPA) tahun sebelumnya; Pencairan Dana Cadangan; dan Hasil  penjualan kekayaan desa yang dipisahkan. SiLPA antara lain pelampauan penerimaan pendapatan terhadap belanja, penghematan belanja, dan sisa dana kegiatan lanjutan. SiLPA merupakan penerimaan pembiayaan yang digunakan untuk:</w:t>
      </w:r>
    </w:p>
    <w:p>
      <w:pPr>
        <w:widowControl w:val="0"/>
        <w:numPr>
          <w:ilvl w:val="0"/>
          <w:numId w:val="26"/>
        </w:numPr>
        <w:tabs>
          <w:tab w:val="left" w:pos="993"/>
        </w:tabs>
        <w:autoSpaceDE w:val="0"/>
        <w:autoSpaceDN w:val="0"/>
        <w:adjustRightInd w:val="0"/>
        <w:spacing w:line="360" w:lineRule="auto"/>
        <w:ind w:left="993" w:right="14" w:hanging="426"/>
        <w:jc w:val="both"/>
        <w:rPr>
          <w:rFonts w:ascii="Bookman Old Style" w:hAnsi="Bookman Old Style" w:cs="Arial"/>
          <w:sz w:val="22"/>
          <w:szCs w:val="22"/>
        </w:rPr>
      </w:pPr>
      <w:r>
        <w:rPr>
          <w:rFonts w:ascii="Bookman Old Style" w:hAnsi="Bookman Old Style" w:cs="Arial"/>
          <w:sz w:val="22"/>
          <w:szCs w:val="22"/>
        </w:rPr>
        <w:t>menutupi defisit anggaran apabila realisasi pendapatan lebih kecil dari pada realisasi belanja;</w:t>
      </w:r>
    </w:p>
    <w:p>
      <w:pPr>
        <w:widowControl w:val="0"/>
        <w:numPr>
          <w:ilvl w:val="0"/>
          <w:numId w:val="26"/>
        </w:numPr>
        <w:tabs>
          <w:tab w:val="left" w:pos="993"/>
        </w:tabs>
        <w:autoSpaceDE w:val="0"/>
        <w:autoSpaceDN w:val="0"/>
        <w:adjustRightInd w:val="0"/>
        <w:spacing w:line="360" w:lineRule="auto"/>
        <w:ind w:left="993" w:right="14" w:hanging="426"/>
        <w:jc w:val="both"/>
        <w:rPr>
          <w:rFonts w:ascii="Bookman Old Style" w:hAnsi="Bookman Old Style" w:cs="Arial"/>
          <w:sz w:val="22"/>
          <w:szCs w:val="22"/>
        </w:rPr>
      </w:pPr>
      <w:r>
        <w:rPr>
          <w:rFonts w:ascii="Bookman Old Style" w:hAnsi="Bookman Old Style" w:cs="Arial"/>
          <w:sz w:val="22"/>
          <w:szCs w:val="22"/>
        </w:rPr>
        <w:t>mendanai pelaksanaan kegiatan lanjutan; dan</w:t>
      </w:r>
    </w:p>
    <w:p>
      <w:pPr>
        <w:widowControl w:val="0"/>
        <w:numPr>
          <w:ilvl w:val="0"/>
          <w:numId w:val="26"/>
        </w:numPr>
        <w:tabs>
          <w:tab w:val="left" w:pos="993"/>
        </w:tabs>
        <w:autoSpaceDE w:val="0"/>
        <w:autoSpaceDN w:val="0"/>
        <w:adjustRightInd w:val="0"/>
        <w:spacing w:line="360" w:lineRule="auto"/>
        <w:ind w:left="993" w:right="14" w:hanging="426"/>
        <w:jc w:val="both"/>
        <w:rPr>
          <w:rFonts w:ascii="Bookman Old Style" w:hAnsi="Bookman Old Style" w:cs="Arial"/>
          <w:sz w:val="22"/>
          <w:szCs w:val="22"/>
        </w:rPr>
      </w:pPr>
      <w:r>
        <w:rPr>
          <w:rFonts w:ascii="Bookman Old Style" w:hAnsi="Bookman Old Style" w:cs="Arial"/>
          <w:sz w:val="22"/>
          <w:szCs w:val="22"/>
        </w:rPr>
        <w:t>mendanai kewajiban lainnya yang sampai dengan akhir tahun anggaran belum diselesaikan.</w:t>
      </w:r>
    </w:p>
    <w:p>
      <w:pPr>
        <w:widowControl w:val="0"/>
        <w:autoSpaceDE w:val="0"/>
        <w:autoSpaceDN w:val="0"/>
        <w:adjustRightInd w:val="0"/>
        <w:spacing w:line="360" w:lineRule="auto"/>
        <w:ind w:left="567" w:right="43" w:firstLine="567"/>
        <w:jc w:val="both"/>
        <w:rPr>
          <w:rFonts w:ascii="Bookman Old Style" w:hAnsi="Bookman Old Style" w:cs="Arial"/>
          <w:sz w:val="22"/>
          <w:szCs w:val="22"/>
        </w:rPr>
      </w:pPr>
      <w:r>
        <w:rPr>
          <w:rFonts w:ascii="Bookman Old Style" w:hAnsi="Bookman Old Style" w:eastAsia="Bookman Old Style" w:cs="Arial"/>
          <w:spacing w:val="-2"/>
          <w:sz w:val="22"/>
          <w:szCs w:val="22"/>
        </w:rPr>
        <w:t xml:space="preserve">Sehingga arah pembiayaan Desa </w:t>
      </w:r>
      <w:r>
        <w:rPr>
          <w:rFonts w:ascii="Bookman Old Style" w:hAnsi="Bookman Old Style" w:eastAsia="Calibri" w:cs="Arial"/>
          <w:sz w:val="22"/>
          <w:szCs w:val="22"/>
          <w:lang w:eastAsia="id-ID"/>
        </w:rPr>
        <w:t xml:space="preserve">Kalipelus </w:t>
      </w:r>
      <w:r>
        <w:rPr>
          <w:rFonts w:ascii="Bookman Old Style" w:hAnsi="Bookman Old Style" w:eastAsia="Bookman Old Style" w:cs="Arial"/>
          <w:spacing w:val="-2"/>
          <w:sz w:val="22"/>
          <w:szCs w:val="22"/>
        </w:rPr>
        <w:t>di tahun 2023 adalah sebagai berikut ini:</w:t>
      </w:r>
    </w:p>
    <w:p>
      <w:pPr>
        <w:tabs>
          <w:tab w:val="left" w:pos="851"/>
        </w:tabs>
        <w:spacing w:line="360" w:lineRule="auto"/>
        <w:ind w:right="315"/>
        <w:jc w:val="center"/>
        <w:rPr>
          <w:rFonts w:ascii="Bookman Old Style" w:hAnsi="Bookman Old Style" w:eastAsia="Bookman Old Style" w:cs="Arial"/>
          <w:b/>
          <w:spacing w:val="-2"/>
          <w:sz w:val="22"/>
          <w:szCs w:val="22"/>
        </w:rPr>
      </w:pPr>
      <w:r>
        <w:rPr>
          <w:rFonts w:ascii="Bookman Old Style" w:hAnsi="Bookman Old Style" w:eastAsia="Bookman Old Style" w:cs="Arial"/>
          <w:b/>
          <w:spacing w:val="-2"/>
          <w:sz w:val="22"/>
          <w:szCs w:val="22"/>
        </w:rPr>
        <w:t>Tabel</w:t>
      </w:r>
    </w:p>
    <w:p>
      <w:pPr>
        <w:tabs>
          <w:tab w:val="left" w:pos="851"/>
        </w:tabs>
        <w:spacing w:line="360" w:lineRule="auto"/>
        <w:ind w:right="315"/>
        <w:jc w:val="center"/>
        <w:rPr>
          <w:rFonts w:ascii="Bookman Old Style" w:hAnsi="Bookman Old Style" w:eastAsia="Bookman Old Style" w:cs="Arial"/>
          <w:spacing w:val="-2"/>
          <w:sz w:val="22"/>
          <w:szCs w:val="22"/>
        </w:rPr>
      </w:pPr>
      <w:r>
        <w:rPr>
          <w:rFonts w:ascii="Bookman Old Style" w:hAnsi="Bookman Old Style" w:eastAsia="Bookman Old Style" w:cs="Arial"/>
          <w:spacing w:val="-2"/>
          <w:sz w:val="22"/>
          <w:szCs w:val="22"/>
        </w:rPr>
        <w:t xml:space="preserve">Pembiayaan Desa </w:t>
      </w:r>
      <w:r>
        <w:rPr>
          <w:rFonts w:ascii="Bookman Old Style" w:hAnsi="Bookman Old Style" w:eastAsia="Calibri" w:cs="Arial"/>
          <w:sz w:val="22"/>
          <w:szCs w:val="22"/>
          <w:lang w:eastAsia="id-ID"/>
        </w:rPr>
        <w:t>Kalipelus</w:t>
      </w:r>
    </w:p>
    <w:p>
      <w:pPr>
        <w:tabs>
          <w:tab w:val="left" w:pos="851"/>
        </w:tabs>
        <w:spacing w:line="360" w:lineRule="auto"/>
        <w:ind w:right="315"/>
        <w:jc w:val="center"/>
        <w:rPr>
          <w:rFonts w:hint="default" w:ascii="Bookman Old Style" w:hAnsi="Bookman Old Style" w:eastAsia="Bookman Old Style" w:cs="Arial"/>
          <w:spacing w:val="-2"/>
          <w:sz w:val="22"/>
          <w:szCs w:val="22"/>
          <w:lang w:val="en-US"/>
        </w:rPr>
      </w:pPr>
      <w:r>
        <w:rPr>
          <w:rFonts w:ascii="Bookman Old Style" w:hAnsi="Bookman Old Style" w:eastAsia="Bookman Old Style" w:cs="Arial"/>
          <w:spacing w:val="-2"/>
          <w:sz w:val="22"/>
          <w:szCs w:val="22"/>
        </w:rPr>
        <w:t>Tahun 202</w:t>
      </w:r>
      <w:r>
        <w:rPr>
          <w:rFonts w:hint="default" w:ascii="Bookman Old Style" w:hAnsi="Bookman Old Style" w:eastAsia="Bookman Old Style" w:cs="Arial"/>
          <w:spacing w:val="-2"/>
          <w:sz w:val="22"/>
          <w:szCs w:val="22"/>
          <w:lang w:val="en-US"/>
        </w:rPr>
        <w:t>2</w:t>
      </w:r>
      <w:r>
        <w:rPr>
          <w:rFonts w:ascii="Bookman Old Style" w:hAnsi="Bookman Old Style" w:eastAsia="Bookman Old Style" w:cs="Arial"/>
          <w:spacing w:val="-2"/>
          <w:sz w:val="22"/>
          <w:szCs w:val="22"/>
        </w:rPr>
        <w:t xml:space="preserve"> - 202</w:t>
      </w:r>
      <w:r>
        <w:rPr>
          <w:rFonts w:hint="default" w:ascii="Bookman Old Style" w:hAnsi="Bookman Old Style" w:eastAsia="Bookman Old Style" w:cs="Arial"/>
          <w:spacing w:val="-2"/>
          <w:sz w:val="22"/>
          <w:szCs w:val="22"/>
          <w:lang w:val="en-US"/>
        </w:rPr>
        <w:t>4</w:t>
      </w:r>
    </w:p>
    <w:tbl>
      <w:tblPr>
        <w:tblStyle w:val="12"/>
        <w:tblW w:w="9832" w:type="dxa"/>
        <w:tblInd w:w="19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3"/>
        <w:gridCol w:w="2409"/>
        <w:gridCol w:w="2410"/>
        <w:gridCol w:w="1984"/>
        <w:gridCol w:w="21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03" w:type="dxa"/>
            <w:vMerge w:val="restart"/>
            <w:tcBorders>
              <w:top w:val="single" w:color="auto" w:sz="4" w:space="0"/>
              <w:left w:val="single" w:color="auto" w:sz="4" w:space="0"/>
              <w:right w:val="single" w:color="auto" w:sz="4" w:space="0"/>
            </w:tcBorders>
            <w:vAlign w:val="center"/>
          </w:tcPr>
          <w:p>
            <w:pPr>
              <w:spacing w:line="276" w:lineRule="auto"/>
              <w:jc w:val="center"/>
              <w:rPr>
                <w:rFonts w:ascii="Bookman Old Style" w:hAnsi="Bookman Old Style" w:cs="Arial"/>
              </w:rPr>
            </w:pPr>
            <w:r>
              <w:rPr>
                <w:rFonts w:ascii="Bookman Old Style" w:hAnsi="Bookman Old Style" w:cs="Arial"/>
              </w:rPr>
              <w:t>NO</w:t>
            </w:r>
          </w:p>
        </w:tc>
        <w:tc>
          <w:tcPr>
            <w:tcW w:w="2409" w:type="dxa"/>
            <w:vMerge w:val="restart"/>
            <w:tcBorders>
              <w:top w:val="single" w:color="auto" w:sz="4" w:space="0"/>
              <w:left w:val="single" w:color="auto" w:sz="4" w:space="0"/>
              <w:right w:val="single" w:color="auto" w:sz="4" w:space="0"/>
            </w:tcBorders>
            <w:vAlign w:val="center"/>
          </w:tcPr>
          <w:p>
            <w:pPr>
              <w:spacing w:line="276" w:lineRule="auto"/>
              <w:jc w:val="center"/>
              <w:rPr>
                <w:rFonts w:ascii="Bookman Old Style" w:hAnsi="Bookman Old Style" w:cs="Arial"/>
              </w:rPr>
            </w:pPr>
            <w:r>
              <w:rPr>
                <w:rFonts w:ascii="Bookman Old Style" w:hAnsi="Bookman Old Style" w:cs="Arial"/>
              </w:rPr>
              <w:t>URAIAN</w:t>
            </w:r>
          </w:p>
        </w:tc>
        <w:tc>
          <w:tcPr>
            <w:tcW w:w="2410" w:type="dxa"/>
            <w:tcBorders>
              <w:top w:val="single" w:color="auto" w:sz="4" w:space="0"/>
              <w:left w:val="single" w:color="auto" w:sz="4" w:space="0"/>
              <w:right w:val="single" w:color="auto" w:sz="4" w:space="0"/>
            </w:tcBorders>
            <w:vAlign w:val="center"/>
          </w:tcPr>
          <w:p>
            <w:pPr>
              <w:spacing w:before="8" w:line="276" w:lineRule="auto"/>
              <w:jc w:val="center"/>
              <w:rPr>
                <w:rFonts w:hint="default" w:ascii="Bookman Old Style" w:hAnsi="Bookman Old Style" w:cs="Arial"/>
                <w:lang w:val="en-US"/>
              </w:rPr>
            </w:pPr>
            <w:r>
              <w:rPr>
                <w:rFonts w:ascii="Bookman Old Style" w:hAnsi="Bookman Old Style" w:cs="Arial"/>
              </w:rPr>
              <w:t>202</w:t>
            </w:r>
            <w:r>
              <w:rPr>
                <w:rFonts w:hint="default" w:ascii="Bookman Old Style" w:hAnsi="Bookman Old Style" w:cs="Arial"/>
                <w:lang w:val="en-US"/>
              </w:rPr>
              <w:t>2</w:t>
            </w:r>
          </w:p>
        </w:tc>
        <w:tc>
          <w:tcPr>
            <w:tcW w:w="1984" w:type="dxa"/>
            <w:tcBorders>
              <w:top w:val="single" w:color="auto" w:sz="4" w:space="0"/>
              <w:left w:val="single" w:color="auto" w:sz="4" w:space="0"/>
            </w:tcBorders>
            <w:vAlign w:val="center"/>
          </w:tcPr>
          <w:p>
            <w:pPr>
              <w:spacing w:before="8" w:line="276" w:lineRule="auto"/>
              <w:jc w:val="center"/>
              <w:rPr>
                <w:rFonts w:hint="default" w:ascii="Bookman Old Style" w:hAnsi="Bookman Old Style" w:cs="Arial"/>
                <w:lang w:val="en-US"/>
              </w:rPr>
            </w:pPr>
            <w:r>
              <w:rPr>
                <w:rFonts w:ascii="Bookman Old Style" w:hAnsi="Bookman Old Style" w:cs="Arial"/>
              </w:rPr>
              <w:t>202</w:t>
            </w:r>
            <w:r>
              <w:rPr>
                <w:rFonts w:hint="default" w:ascii="Bookman Old Style" w:hAnsi="Bookman Old Style" w:cs="Arial"/>
                <w:lang w:val="en-US"/>
              </w:rPr>
              <w:t>3</w:t>
            </w:r>
          </w:p>
        </w:tc>
        <w:tc>
          <w:tcPr>
            <w:tcW w:w="2126" w:type="dxa"/>
            <w:tcBorders>
              <w:top w:val="single" w:color="auto" w:sz="4" w:space="0"/>
              <w:left w:val="single" w:color="auto" w:sz="4" w:space="0"/>
            </w:tcBorders>
            <w:vAlign w:val="center"/>
          </w:tcPr>
          <w:p>
            <w:pPr>
              <w:spacing w:before="8" w:line="276" w:lineRule="auto"/>
              <w:jc w:val="center"/>
              <w:rPr>
                <w:rFonts w:hint="default" w:ascii="Bookman Old Style" w:hAnsi="Bookman Old Style" w:cs="Arial"/>
                <w:lang w:val="en-US"/>
              </w:rPr>
            </w:pPr>
            <w:r>
              <w:rPr>
                <w:rFonts w:ascii="Bookman Old Style" w:hAnsi="Bookman Old Style" w:cs="Arial"/>
              </w:rPr>
              <w:t>202</w:t>
            </w:r>
            <w:r>
              <w:rPr>
                <w:rFonts w:hint="default" w:ascii="Bookman Old Style" w:hAnsi="Bookman Old Style" w:cs="Arial"/>
                <w:lang w:val="en-US"/>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vMerge w:val="continue"/>
            <w:tcBorders>
              <w:left w:val="single" w:color="auto" w:sz="4" w:space="0"/>
              <w:bottom w:val="single" w:color="auto" w:sz="4" w:space="0"/>
              <w:right w:val="single" w:color="auto" w:sz="4" w:space="0"/>
            </w:tcBorders>
            <w:vAlign w:val="center"/>
          </w:tcPr>
          <w:p>
            <w:pPr>
              <w:spacing w:line="276" w:lineRule="auto"/>
              <w:jc w:val="center"/>
              <w:rPr>
                <w:rFonts w:ascii="Bookman Old Style" w:hAnsi="Bookman Old Style" w:cs="Arial"/>
              </w:rPr>
            </w:pPr>
          </w:p>
        </w:tc>
        <w:tc>
          <w:tcPr>
            <w:tcW w:w="2409" w:type="dxa"/>
            <w:vMerge w:val="continue"/>
            <w:tcBorders>
              <w:left w:val="single" w:color="auto" w:sz="4" w:space="0"/>
              <w:bottom w:val="single" w:color="auto" w:sz="4" w:space="0"/>
              <w:right w:val="single" w:color="auto" w:sz="4" w:space="0"/>
            </w:tcBorders>
            <w:vAlign w:val="center"/>
          </w:tcPr>
          <w:p>
            <w:pPr>
              <w:spacing w:line="276" w:lineRule="auto"/>
              <w:jc w:val="center"/>
              <w:rPr>
                <w:rFonts w:ascii="Bookman Old Style" w:hAnsi="Bookman Old Style" w:cs="Arial"/>
              </w:rPr>
            </w:pPr>
          </w:p>
        </w:tc>
        <w:tc>
          <w:tcPr>
            <w:tcW w:w="2410" w:type="dxa"/>
            <w:tcBorders>
              <w:top w:val="single" w:color="auto" w:sz="4" w:space="0"/>
              <w:left w:val="single" w:color="auto" w:sz="4" w:space="0"/>
              <w:bottom w:val="single" w:color="auto" w:sz="4" w:space="0"/>
              <w:right w:val="single" w:color="auto" w:sz="4" w:space="0"/>
            </w:tcBorders>
            <w:vAlign w:val="center"/>
          </w:tcPr>
          <w:p>
            <w:pPr>
              <w:spacing w:before="5" w:line="276" w:lineRule="auto"/>
              <w:jc w:val="center"/>
              <w:rPr>
                <w:rFonts w:ascii="Bookman Old Style" w:hAnsi="Bookman Old Style" w:cs="Arial"/>
              </w:rPr>
            </w:pPr>
            <w:r>
              <w:rPr>
                <w:rFonts w:ascii="Bookman Old Style" w:hAnsi="Bookman Old Style" w:cs="Arial"/>
              </w:rPr>
              <w:t>APB Desa Perubahan</w:t>
            </w:r>
          </w:p>
        </w:tc>
        <w:tc>
          <w:tcPr>
            <w:tcW w:w="1984" w:type="dxa"/>
            <w:tcBorders>
              <w:top w:val="single" w:color="auto" w:sz="4" w:space="0"/>
              <w:left w:val="single" w:color="auto" w:sz="4" w:space="0"/>
              <w:bottom w:val="single" w:color="auto" w:sz="4" w:space="0"/>
            </w:tcBorders>
            <w:vAlign w:val="center"/>
          </w:tcPr>
          <w:p>
            <w:pPr>
              <w:spacing w:before="5" w:line="276" w:lineRule="auto"/>
              <w:jc w:val="center"/>
              <w:rPr>
                <w:rFonts w:ascii="Bookman Old Style" w:hAnsi="Bookman Old Style" w:cs="Arial"/>
              </w:rPr>
            </w:pPr>
            <w:r>
              <w:rPr>
                <w:rFonts w:ascii="Bookman Old Style" w:hAnsi="Bookman Old Style" w:cs="Arial"/>
              </w:rPr>
              <w:t>APB Desa</w:t>
            </w:r>
          </w:p>
        </w:tc>
        <w:tc>
          <w:tcPr>
            <w:tcW w:w="2126" w:type="dxa"/>
            <w:tcBorders>
              <w:top w:val="single" w:color="auto" w:sz="4" w:space="0"/>
              <w:left w:val="single" w:color="auto" w:sz="4" w:space="0"/>
              <w:bottom w:val="single" w:color="auto" w:sz="4" w:space="0"/>
            </w:tcBorders>
            <w:vAlign w:val="center"/>
          </w:tcPr>
          <w:p>
            <w:pPr>
              <w:spacing w:before="5" w:line="276" w:lineRule="auto"/>
              <w:jc w:val="center"/>
              <w:rPr>
                <w:rFonts w:ascii="Bookman Old Style" w:hAnsi="Bookman Old Style" w:cs="Arial"/>
              </w:rPr>
            </w:pPr>
            <w:r>
              <w:rPr>
                <w:rFonts w:ascii="Bookman Old Style" w:hAnsi="Bookman Old Style" w:cs="Arial"/>
              </w:rPr>
              <w:t>Proyeksi</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Bookman Old Style" w:hAnsi="Bookman Old Style" w:cs="Arial"/>
                <w:i/>
              </w:rPr>
            </w:pPr>
            <w:r>
              <w:rPr>
                <w:rFonts w:ascii="Bookman Old Style" w:hAnsi="Bookman Old Style" w:cs="Arial"/>
                <w:i/>
              </w:rPr>
              <w:t>1</w:t>
            </w:r>
          </w:p>
        </w:tc>
        <w:tc>
          <w:tcPr>
            <w:tcW w:w="24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Bookman Old Style" w:hAnsi="Bookman Old Style" w:cs="Arial"/>
                <w:i/>
              </w:rPr>
            </w:pPr>
            <w:r>
              <w:rPr>
                <w:rFonts w:ascii="Bookman Old Style" w:hAnsi="Bookman Old Style" w:cs="Arial"/>
                <w:i/>
              </w:rPr>
              <w:t>2</w:t>
            </w:r>
          </w:p>
        </w:tc>
        <w:tc>
          <w:tcPr>
            <w:tcW w:w="2410" w:type="dxa"/>
            <w:tcBorders>
              <w:top w:val="single" w:color="auto" w:sz="4" w:space="0"/>
              <w:left w:val="single" w:color="auto" w:sz="4" w:space="0"/>
              <w:bottom w:val="single" w:color="auto" w:sz="4" w:space="0"/>
              <w:right w:val="single" w:color="auto" w:sz="4" w:space="0"/>
            </w:tcBorders>
            <w:vAlign w:val="center"/>
          </w:tcPr>
          <w:p>
            <w:pPr>
              <w:spacing w:before="5" w:line="276" w:lineRule="auto"/>
              <w:jc w:val="center"/>
              <w:rPr>
                <w:rFonts w:ascii="Bookman Old Style" w:hAnsi="Bookman Old Style" w:cs="Arial"/>
                <w:i/>
              </w:rPr>
            </w:pPr>
            <w:r>
              <w:rPr>
                <w:rFonts w:ascii="Bookman Old Style" w:hAnsi="Bookman Old Style" w:cs="Arial"/>
                <w:i/>
              </w:rPr>
              <w:t>3</w:t>
            </w:r>
          </w:p>
        </w:tc>
        <w:tc>
          <w:tcPr>
            <w:tcW w:w="1984" w:type="dxa"/>
            <w:tcBorders>
              <w:top w:val="single" w:color="auto" w:sz="4" w:space="0"/>
              <w:left w:val="single" w:color="auto" w:sz="4" w:space="0"/>
              <w:bottom w:val="single" w:color="auto" w:sz="4" w:space="0"/>
            </w:tcBorders>
            <w:vAlign w:val="center"/>
          </w:tcPr>
          <w:p>
            <w:pPr>
              <w:spacing w:before="5" w:line="276" w:lineRule="auto"/>
              <w:jc w:val="center"/>
              <w:rPr>
                <w:rFonts w:ascii="Bookman Old Style" w:hAnsi="Bookman Old Style" w:cs="Arial"/>
                <w:i/>
              </w:rPr>
            </w:pPr>
            <w:r>
              <w:rPr>
                <w:rFonts w:ascii="Bookman Old Style" w:hAnsi="Bookman Old Style" w:cs="Arial"/>
                <w:i/>
              </w:rPr>
              <w:t>4</w:t>
            </w:r>
          </w:p>
        </w:tc>
        <w:tc>
          <w:tcPr>
            <w:tcW w:w="2126" w:type="dxa"/>
            <w:tcBorders>
              <w:top w:val="single" w:color="auto" w:sz="4" w:space="0"/>
              <w:left w:val="single" w:color="auto" w:sz="4" w:space="0"/>
              <w:bottom w:val="single" w:color="auto" w:sz="4" w:space="0"/>
            </w:tcBorders>
            <w:vAlign w:val="center"/>
          </w:tcPr>
          <w:p>
            <w:pPr>
              <w:spacing w:before="5" w:line="276" w:lineRule="auto"/>
              <w:jc w:val="center"/>
              <w:rPr>
                <w:rFonts w:ascii="Bookman Old Style" w:hAnsi="Bookman Old Style" w:cs="Arial"/>
                <w:i/>
              </w:rPr>
            </w:pPr>
            <w:r>
              <w:rPr>
                <w:rFonts w:ascii="Bookman Old Style" w:hAnsi="Bookman Old Style" w:cs="Arial"/>
                <w:i/>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b/>
                <w:i/>
              </w:rPr>
            </w:pPr>
            <w:r>
              <w:rPr>
                <w:rFonts w:ascii="Bookman Old Style" w:hAnsi="Bookman Old Style" w:cs="Arial"/>
                <w:b/>
                <w:i/>
              </w:rPr>
              <w:t>C.</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b/>
                <w:i w:val="0"/>
                <w:iCs/>
              </w:rPr>
            </w:pPr>
            <w:r>
              <w:rPr>
                <w:rFonts w:ascii="Bookman Old Style" w:hAnsi="Bookman Old Style" w:cs="Arial"/>
                <w:b/>
                <w:i w:val="0"/>
                <w:iCs/>
              </w:rPr>
              <w:t xml:space="preserve">PEMBIAYAAN </w:t>
            </w:r>
          </w:p>
        </w:tc>
        <w:tc>
          <w:tcPr>
            <w:tcW w:w="2410"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Bookman Old Style" w:hAnsi="Bookman Old Style" w:cs="Arial"/>
                <w:b/>
                <w:i/>
                <w:lang w:val="en-US"/>
              </w:rPr>
            </w:pPr>
            <w:r>
              <w:rPr>
                <w:rFonts w:hint="default" w:ascii="Bookman Old Style" w:hAnsi="Bookman Old Style" w:cs="Arial"/>
                <w:b/>
                <w:i/>
                <w:lang w:val="en-US"/>
              </w:rPr>
              <w:t>43.064.832</w:t>
            </w:r>
          </w:p>
        </w:tc>
        <w:tc>
          <w:tcPr>
            <w:tcW w:w="1984" w:type="dxa"/>
            <w:tcBorders>
              <w:top w:val="single" w:color="auto" w:sz="4" w:space="0"/>
              <w:left w:val="single" w:color="auto" w:sz="4" w:space="0"/>
              <w:bottom w:val="single" w:color="auto" w:sz="4" w:space="0"/>
            </w:tcBorders>
            <w:vAlign w:val="center"/>
          </w:tcPr>
          <w:p>
            <w:pPr>
              <w:spacing w:line="276" w:lineRule="auto"/>
              <w:jc w:val="both"/>
              <w:rPr>
                <w:rFonts w:ascii="Bookman Old Style" w:hAnsi="Bookman Old Style" w:cs="Arial"/>
                <w:b/>
                <w:i/>
              </w:rPr>
            </w:pPr>
          </w:p>
        </w:tc>
        <w:tc>
          <w:tcPr>
            <w:tcW w:w="2126"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b/>
                <w:i/>
              </w:rPr>
            </w:pPr>
            <w:r>
              <w:rPr>
                <w:rFonts w:ascii="Bookman Old Style" w:hAnsi="Bookman Old Style" w:cs="Arial"/>
                <w:b/>
                <w:i/>
              </w:rPr>
              <w:t>25.670.000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Bookman Old Style" w:hAnsi="Bookman Old Style" w:cs="Arial"/>
                <w:i/>
              </w:rPr>
            </w:pPr>
            <w:r>
              <w:rPr>
                <w:rFonts w:ascii="Bookman Old Style" w:hAnsi="Bookman Old Style" w:cs="Arial"/>
                <w:i/>
              </w:rPr>
              <w:t>1.</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b/>
                <w:i w:val="0"/>
                <w:iCs/>
              </w:rPr>
            </w:pPr>
            <w:r>
              <w:rPr>
                <w:rFonts w:ascii="Bookman Old Style" w:hAnsi="Bookman Old Style" w:cs="Arial"/>
                <w:b/>
                <w:i w:val="0"/>
                <w:iCs/>
              </w:rPr>
              <w:t xml:space="preserve">Penerimaan Pembiayaan </w:t>
            </w:r>
          </w:p>
        </w:tc>
        <w:tc>
          <w:tcPr>
            <w:tcW w:w="2410" w:type="dxa"/>
            <w:tcBorders>
              <w:top w:val="single" w:color="auto" w:sz="4" w:space="0"/>
              <w:left w:val="single" w:color="auto" w:sz="4" w:space="0"/>
              <w:bottom w:val="single" w:color="auto" w:sz="4" w:space="0"/>
              <w:right w:val="single" w:color="auto" w:sz="4" w:space="0"/>
            </w:tcBorders>
          </w:tcPr>
          <w:p>
            <w:pPr>
              <w:rPr>
                <w:rFonts w:hint="default"/>
                <w:lang w:val="en-US"/>
              </w:rPr>
            </w:pPr>
            <w:r>
              <w:rPr>
                <w:rFonts w:hint="default"/>
                <w:lang w:val="en-US"/>
              </w:rPr>
              <w:t>43.064.832</w:t>
            </w:r>
          </w:p>
        </w:tc>
        <w:tc>
          <w:tcPr>
            <w:tcW w:w="1984" w:type="dxa"/>
            <w:tcBorders>
              <w:top w:val="single" w:color="auto" w:sz="4" w:space="0"/>
              <w:left w:val="single" w:color="auto" w:sz="4" w:space="0"/>
              <w:bottom w:val="single" w:color="auto" w:sz="4" w:space="0"/>
            </w:tcBorders>
          </w:tcPr>
          <w:p>
            <w:pPr>
              <w:rPr>
                <w:rFonts w:hint="default"/>
                <w:lang w:val="en-US"/>
              </w:rPr>
            </w:pPr>
            <w:r>
              <w:rPr>
                <w:rFonts w:hint="default"/>
                <w:lang w:val="en-US"/>
              </w:rPr>
              <w:t>19.542.137</w:t>
            </w:r>
          </w:p>
        </w:tc>
        <w:tc>
          <w:tcPr>
            <w:tcW w:w="2126" w:type="dxa"/>
            <w:tcBorders>
              <w:top w:val="single" w:color="auto" w:sz="4" w:space="0"/>
              <w:left w:val="single" w:color="auto" w:sz="4" w:space="0"/>
              <w:bottom w:val="single" w:color="auto" w:sz="4" w:space="0"/>
            </w:tcBorders>
          </w:tcPr>
          <w:p>
            <w:r>
              <w:rPr>
                <w:rFonts w:hint="default"/>
                <w:lang w:val="en-US"/>
              </w:rPr>
              <w:t>20</w:t>
            </w:r>
            <w:r>
              <w:t>.670.000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right"/>
              <w:rPr>
                <w:rFonts w:ascii="Bookman Old Style" w:hAnsi="Bookman Old Style" w:cs="Arial"/>
              </w:rPr>
            </w:pPr>
            <w:r>
              <w:rPr>
                <w:rFonts w:ascii="Bookman Old Style" w:hAnsi="Bookman Old Style" w:cs="Arial"/>
              </w:rPr>
              <w:t>a.</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r>
              <w:rPr>
                <w:rFonts w:ascii="Bookman Old Style" w:hAnsi="Bookman Old Style" w:cs="Arial"/>
              </w:rPr>
              <w:t xml:space="preserve">SILPA </w:t>
            </w:r>
          </w:p>
        </w:tc>
        <w:tc>
          <w:tcPr>
            <w:tcW w:w="2410" w:type="dxa"/>
            <w:tcBorders>
              <w:top w:val="single" w:color="auto" w:sz="4" w:space="0"/>
              <w:left w:val="single" w:color="auto" w:sz="4" w:space="0"/>
              <w:bottom w:val="single" w:color="auto" w:sz="4" w:space="0"/>
              <w:right w:val="single" w:color="auto" w:sz="4" w:space="0"/>
            </w:tcBorders>
          </w:tcPr>
          <w:p>
            <w:pPr>
              <w:rPr>
                <w:rFonts w:hint="default"/>
                <w:lang w:val="en-US"/>
              </w:rPr>
            </w:pPr>
            <w:r>
              <w:rPr>
                <w:rFonts w:hint="default"/>
                <w:lang w:val="en-US"/>
              </w:rPr>
              <w:t>43.064.832</w:t>
            </w:r>
          </w:p>
        </w:tc>
        <w:tc>
          <w:tcPr>
            <w:tcW w:w="1984" w:type="dxa"/>
            <w:tcBorders>
              <w:top w:val="single" w:color="auto" w:sz="4" w:space="0"/>
              <w:left w:val="single" w:color="auto" w:sz="4" w:space="0"/>
              <w:bottom w:val="single" w:color="auto" w:sz="4" w:space="0"/>
            </w:tcBorders>
          </w:tcPr>
          <w:p>
            <w:r>
              <w:rPr>
                <w:rFonts w:hint="default"/>
                <w:lang w:val="en-US"/>
              </w:rPr>
              <w:t>19.542.137</w:t>
            </w:r>
          </w:p>
        </w:tc>
        <w:tc>
          <w:tcPr>
            <w:tcW w:w="2126" w:type="dxa"/>
            <w:tcBorders>
              <w:top w:val="single" w:color="auto" w:sz="4" w:space="0"/>
              <w:left w:val="single" w:color="auto" w:sz="4" w:space="0"/>
              <w:bottom w:val="single" w:color="auto" w:sz="4" w:space="0"/>
            </w:tcBorders>
          </w:tcPr>
          <w:p>
            <w:r>
              <w:t>4</w:t>
            </w:r>
            <w:r>
              <w:rPr>
                <w:rFonts w:hint="default"/>
                <w:lang w:val="en-US"/>
              </w:rPr>
              <w:t>20</w:t>
            </w:r>
            <w:r>
              <w:t>670.000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right"/>
              <w:rPr>
                <w:rFonts w:ascii="Bookman Old Style" w:hAnsi="Bookman Old Style" w:cs="Arial"/>
              </w:rPr>
            </w:pPr>
            <w:r>
              <w:rPr>
                <w:rFonts w:ascii="Bookman Old Style" w:hAnsi="Bookman Old Style" w:cs="Arial"/>
              </w:rPr>
              <w:t>b.</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r>
              <w:rPr>
                <w:rFonts w:ascii="Bookman Old Style" w:hAnsi="Bookman Old Style" w:cs="Arial"/>
              </w:rPr>
              <w:t xml:space="preserve">Pencairan Dana Cadangan </w:t>
            </w:r>
          </w:p>
        </w:tc>
        <w:tc>
          <w:tcPr>
            <w:tcW w:w="2410" w:type="dxa"/>
            <w:tcBorders>
              <w:top w:val="single" w:color="auto" w:sz="4" w:space="0"/>
              <w:left w:val="single" w:color="auto" w:sz="4" w:space="0"/>
              <w:bottom w:val="single" w:color="auto" w:sz="4" w:space="0"/>
              <w:right w:val="single" w:color="auto" w:sz="4" w:space="0"/>
            </w:tcBorders>
          </w:tcPr>
          <w:p>
            <w:pPr>
              <w:rPr>
                <w:b w:val="0"/>
                <w:bCs/>
              </w:rPr>
            </w:pPr>
            <w:r>
              <w:rPr>
                <w:rFonts w:ascii="Bookman Old Style" w:hAnsi="Bookman Old Style" w:cs="Arial"/>
                <w:b w:val="0"/>
                <w:bCs/>
              </w:rPr>
              <w:t>-</w:t>
            </w:r>
          </w:p>
        </w:tc>
        <w:tc>
          <w:tcPr>
            <w:tcW w:w="1984" w:type="dxa"/>
            <w:tcBorders>
              <w:top w:val="single" w:color="auto" w:sz="4" w:space="0"/>
              <w:left w:val="single" w:color="auto" w:sz="4" w:space="0"/>
              <w:bottom w:val="single" w:color="auto" w:sz="4" w:space="0"/>
            </w:tcBorders>
          </w:tcPr>
          <w:p>
            <w:pPr>
              <w:rPr>
                <w:b w:val="0"/>
                <w:bCs/>
              </w:rPr>
            </w:pPr>
            <w:r>
              <w:rPr>
                <w:rFonts w:ascii="Bookman Old Style" w:hAnsi="Bookman Old Style" w:cs="Arial"/>
                <w:b w:val="0"/>
                <w:bCs/>
              </w:rPr>
              <w:t>-</w:t>
            </w:r>
          </w:p>
        </w:tc>
        <w:tc>
          <w:tcPr>
            <w:tcW w:w="2126" w:type="dxa"/>
            <w:tcBorders>
              <w:top w:val="single" w:color="auto" w:sz="4" w:space="0"/>
              <w:left w:val="single" w:color="auto" w:sz="4" w:space="0"/>
              <w:bottom w:val="single" w:color="auto" w:sz="4" w:space="0"/>
            </w:tcBorders>
          </w:tc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right"/>
              <w:rPr>
                <w:rFonts w:ascii="Bookman Old Style" w:hAnsi="Bookman Old Style" w:cs="Arial"/>
              </w:rPr>
            </w:pPr>
            <w:r>
              <w:rPr>
                <w:rFonts w:ascii="Bookman Old Style" w:hAnsi="Bookman Old Style" w:cs="Arial"/>
              </w:rPr>
              <w:t>c.</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r>
              <w:rPr>
                <w:rFonts w:ascii="Bookman Old Style" w:hAnsi="Bookman Old Style" w:cs="Arial"/>
              </w:rPr>
              <w:t xml:space="preserve">Hasil Kekayaan Desa Yang dipisahkan </w:t>
            </w:r>
          </w:p>
        </w:tc>
        <w:tc>
          <w:tcPr>
            <w:tcW w:w="2410" w:type="dxa"/>
            <w:tcBorders>
              <w:top w:val="single" w:color="auto" w:sz="4" w:space="0"/>
              <w:left w:val="single" w:color="auto" w:sz="4" w:space="0"/>
              <w:bottom w:val="single" w:color="auto" w:sz="4" w:space="0"/>
              <w:right w:val="single" w:color="auto" w:sz="4" w:space="0"/>
            </w:tcBorders>
          </w:tcPr>
          <w:p>
            <w:pPr>
              <w:rPr>
                <w:b w:val="0"/>
                <w:bCs/>
              </w:rPr>
            </w:pPr>
            <w:r>
              <w:rPr>
                <w:rFonts w:ascii="Bookman Old Style" w:hAnsi="Bookman Old Style" w:cs="Arial"/>
                <w:b w:val="0"/>
                <w:bCs/>
              </w:rPr>
              <w:t>-</w:t>
            </w:r>
          </w:p>
        </w:tc>
        <w:tc>
          <w:tcPr>
            <w:tcW w:w="1984" w:type="dxa"/>
            <w:tcBorders>
              <w:top w:val="single" w:color="auto" w:sz="4" w:space="0"/>
              <w:left w:val="single" w:color="auto" w:sz="4" w:space="0"/>
              <w:bottom w:val="single" w:color="auto" w:sz="4" w:space="0"/>
            </w:tcBorders>
          </w:tcPr>
          <w:p>
            <w:pPr>
              <w:rPr>
                <w:b w:val="0"/>
                <w:bCs/>
              </w:rPr>
            </w:pPr>
            <w:r>
              <w:rPr>
                <w:rFonts w:ascii="Bookman Old Style" w:hAnsi="Bookman Old Style" w:cs="Arial"/>
                <w:b w:val="0"/>
                <w:bCs/>
              </w:rPr>
              <w:t>-</w:t>
            </w:r>
          </w:p>
        </w:tc>
        <w:tc>
          <w:tcPr>
            <w:tcW w:w="2126" w:type="dxa"/>
            <w:tcBorders>
              <w:top w:val="single" w:color="auto" w:sz="4" w:space="0"/>
              <w:left w:val="single" w:color="auto" w:sz="4" w:space="0"/>
              <w:bottom w:val="single" w:color="auto" w:sz="4" w:space="0"/>
            </w:tcBorders>
          </w:tc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b/>
                <w:i/>
              </w:rPr>
            </w:pPr>
            <w:r>
              <w:rPr>
                <w:rFonts w:ascii="Bookman Old Style" w:hAnsi="Bookman Old Style" w:cs="Arial"/>
                <w:b/>
                <w:i/>
              </w:rPr>
              <w:t>JUMLAH  ( RP )</w:t>
            </w:r>
          </w:p>
        </w:tc>
        <w:tc>
          <w:tcPr>
            <w:tcW w:w="2410" w:type="dxa"/>
            <w:tcBorders>
              <w:top w:val="single" w:color="auto" w:sz="4" w:space="0"/>
              <w:left w:val="single" w:color="auto" w:sz="4" w:space="0"/>
              <w:bottom w:val="single" w:color="auto" w:sz="4" w:space="0"/>
              <w:right w:val="single" w:color="auto" w:sz="4" w:space="0"/>
            </w:tcBorders>
          </w:tcPr>
          <w:p>
            <w:pPr>
              <w:rPr>
                <w:rFonts w:hint="default"/>
                <w:b/>
                <w:bCs/>
                <w:lang w:val="en-US"/>
              </w:rPr>
            </w:pPr>
            <w:r>
              <w:rPr>
                <w:rFonts w:hint="default"/>
                <w:b/>
                <w:bCs/>
                <w:lang w:val="en-US"/>
              </w:rPr>
              <w:t>43.064.832</w:t>
            </w:r>
          </w:p>
        </w:tc>
        <w:tc>
          <w:tcPr>
            <w:tcW w:w="1984" w:type="dxa"/>
            <w:tcBorders>
              <w:top w:val="single" w:color="auto" w:sz="4" w:space="0"/>
              <w:left w:val="single" w:color="auto" w:sz="4" w:space="0"/>
              <w:bottom w:val="single" w:color="auto" w:sz="4" w:space="0"/>
            </w:tcBorders>
          </w:tcPr>
          <w:p>
            <w:pPr>
              <w:rPr>
                <w:b/>
                <w:bCs/>
              </w:rPr>
            </w:pPr>
            <w:r>
              <w:rPr>
                <w:rFonts w:hint="default"/>
                <w:b/>
                <w:bCs/>
                <w:lang w:val="en-US"/>
              </w:rPr>
              <w:t>19.542.137</w:t>
            </w:r>
          </w:p>
        </w:tc>
        <w:tc>
          <w:tcPr>
            <w:tcW w:w="2126" w:type="dxa"/>
            <w:tcBorders>
              <w:top w:val="single" w:color="auto" w:sz="4" w:space="0"/>
              <w:left w:val="single" w:color="auto" w:sz="4" w:space="0"/>
              <w:bottom w:val="single" w:color="auto" w:sz="4" w:space="0"/>
            </w:tcBorders>
          </w:tcPr>
          <w:p>
            <w:pPr>
              <w:rPr>
                <w:b/>
              </w:rPr>
            </w:pPr>
            <w:r>
              <w:rPr>
                <w:rFonts w:hint="default"/>
                <w:b/>
                <w:lang w:val="en-US"/>
              </w:rPr>
              <w:t>20</w:t>
            </w:r>
            <w:r>
              <w:rPr>
                <w:b/>
              </w:rPr>
              <w:t>.670.000</w:t>
            </w:r>
          </w:p>
          <w:p>
            <w:pPr>
              <w:rPr>
                <w:b/>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ascii="Bookman Old Style" w:hAnsi="Bookman Old Style" w:cs="Arial"/>
                <w:i/>
              </w:rPr>
            </w:pPr>
            <w:r>
              <w:rPr>
                <w:rFonts w:ascii="Bookman Old Style" w:hAnsi="Bookman Old Style" w:cs="Arial"/>
                <w:i/>
              </w:rPr>
              <w:t>2.</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r>
              <w:rPr>
                <w:rFonts w:ascii="Bookman Old Style" w:hAnsi="Bookman Old Style" w:cs="Arial"/>
                <w:b/>
                <w:bCs/>
              </w:rPr>
              <w:t xml:space="preserve">Pengeluaran   Pembiayaan </w:t>
            </w:r>
          </w:p>
        </w:tc>
        <w:tc>
          <w:tcPr>
            <w:tcW w:w="2410"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Bookman Old Style" w:hAnsi="Bookman Old Style" w:cs="Arial"/>
                <w:lang w:val="en-US"/>
              </w:rPr>
            </w:pPr>
            <w:r>
              <w:rPr>
                <w:rFonts w:hint="default" w:ascii="Bookman Old Style" w:hAnsi="Bookman Old Style" w:cs="Arial"/>
                <w:lang w:val="en-US"/>
              </w:rPr>
              <w:t>20.000.000</w:t>
            </w:r>
          </w:p>
        </w:tc>
        <w:tc>
          <w:tcPr>
            <w:tcW w:w="1984"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rPr>
            </w:pPr>
          </w:p>
        </w:tc>
        <w:tc>
          <w:tcPr>
            <w:tcW w:w="2126"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right"/>
              <w:rPr>
                <w:rFonts w:ascii="Bookman Old Style" w:hAnsi="Bookman Old Style" w:cs="Arial"/>
              </w:rPr>
            </w:pPr>
            <w:r>
              <w:rPr>
                <w:rFonts w:ascii="Bookman Old Style" w:hAnsi="Bookman Old Style" w:cs="Arial"/>
              </w:rPr>
              <w:t>a.</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r>
              <w:rPr>
                <w:rFonts w:ascii="Bookman Old Style" w:hAnsi="Bookman Old Style" w:cs="Arial"/>
              </w:rPr>
              <w:t xml:space="preserve">Pembentukan Dana Cadangan </w:t>
            </w:r>
          </w:p>
        </w:tc>
        <w:tc>
          <w:tcPr>
            <w:tcW w:w="2410" w:type="dxa"/>
            <w:tcBorders>
              <w:top w:val="single" w:color="auto" w:sz="4" w:space="0"/>
              <w:left w:val="single" w:color="auto" w:sz="4" w:space="0"/>
              <w:bottom w:val="single" w:color="auto" w:sz="4" w:space="0"/>
              <w:right w:val="single" w:color="auto" w:sz="4" w:space="0"/>
            </w:tcBorders>
            <w:vAlign w:val="center"/>
          </w:tcPr>
          <w:p>
            <w:pPr>
              <w:spacing w:line="276" w:lineRule="auto"/>
              <w:rPr>
                <w:rFonts w:ascii="Bookman Old Style" w:hAnsi="Bookman Old Style" w:cs="Arial"/>
              </w:rPr>
            </w:pPr>
            <w:r>
              <w:rPr>
                <w:rFonts w:ascii="Bookman Old Style" w:hAnsi="Bookman Old Style" w:cs="Arial"/>
              </w:rPr>
              <w:t>-</w:t>
            </w:r>
          </w:p>
        </w:tc>
        <w:tc>
          <w:tcPr>
            <w:tcW w:w="1984"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rPr>
            </w:pPr>
            <w:r>
              <w:rPr>
                <w:rFonts w:ascii="Bookman Old Style" w:hAnsi="Bookman Old Style" w:cs="Arial"/>
              </w:rPr>
              <w:t>-</w:t>
            </w:r>
          </w:p>
        </w:tc>
        <w:tc>
          <w:tcPr>
            <w:tcW w:w="2126"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rPr>
            </w:pPr>
            <w:r>
              <w:rPr>
                <w:rFonts w:ascii="Bookman Old Style" w:hAnsi="Bookman Old Style" w:cs="Aria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vAlign w:val="center"/>
          </w:tcPr>
          <w:p>
            <w:pPr>
              <w:spacing w:line="276" w:lineRule="auto"/>
              <w:jc w:val="right"/>
              <w:rPr>
                <w:rFonts w:ascii="Bookman Old Style" w:hAnsi="Bookman Old Style" w:cs="Arial"/>
              </w:rPr>
            </w:pPr>
            <w:r>
              <w:rPr>
                <w:rFonts w:ascii="Bookman Old Style" w:hAnsi="Bookman Old Style" w:cs="Arial"/>
              </w:rPr>
              <w:t>b.</w:t>
            </w: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r>
              <w:rPr>
                <w:rFonts w:ascii="Bookman Old Style" w:hAnsi="Bookman Old Style" w:cs="Arial"/>
              </w:rPr>
              <w:t xml:space="preserve">Penyertaan Modal Desa </w:t>
            </w:r>
          </w:p>
        </w:tc>
        <w:tc>
          <w:tcPr>
            <w:tcW w:w="2410"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Bookman Old Style" w:hAnsi="Bookman Old Style" w:cs="Arial"/>
                <w:lang w:val="en-US"/>
              </w:rPr>
            </w:pPr>
            <w:r>
              <w:rPr>
                <w:rFonts w:hint="default" w:ascii="Bookman Old Style" w:hAnsi="Bookman Old Style" w:cs="Arial"/>
                <w:lang w:val="en-US"/>
              </w:rPr>
              <w:t>20.000.000</w:t>
            </w:r>
          </w:p>
        </w:tc>
        <w:tc>
          <w:tcPr>
            <w:tcW w:w="1984"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rPr>
            </w:pPr>
          </w:p>
        </w:tc>
        <w:tc>
          <w:tcPr>
            <w:tcW w:w="2126"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903"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rPr>
            </w:pPr>
          </w:p>
        </w:tc>
        <w:tc>
          <w:tcPr>
            <w:tcW w:w="2409" w:type="dxa"/>
            <w:tcBorders>
              <w:top w:val="single" w:color="auto" w:sz="4" w:space="0"/>
              <w:left w:val="single" w:color="auto" w:sz="4" w:space="0"/>
              <w:bottom w:val="single" w:color="auto" w:sz="4" w:space="0"/>
              <w:right w:val="single" w:color="auto" w:sz="4" w:space="0"/>
            </w:tcBorders>
          </w:tcPr>
          <w:p>
            <w:pPr>
              <w:spacing w:line="276" w:lineRule="auto"/>
              <w:rPr>
                <w:rFonts w:ascii="Bookman Old Style" w:hAnsi="Bookman Old Style" w:cs="Arial"/>
                <w:b/>
                <w:i/>
              </w:rPr>
            </w:pPr>
            <w:r>
              <w:rPr>
                <w:rFonts w:ascii="Bookman Old Style" w:hAnsi="Bookman Old Style" w:cs="Arial"/>
                <w:b/>
                <w:i/>
              </w:rPr>
              <w:t>JUMLAH ( RP )</w:t>
            </w:r>
          </w:p>
        </w:tc>
        <w:tc>
          <w:tcPr>
            <w:tcW w:w="2410"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default" w:ascii="Bookman Old Style" w:hAnsi="Bookman Old Style" w:cs="Arial"/>
                <w:b/>
                <w:i/>
                <w:lang w:val="en-US"/>
              </w:rPr>
            </w:pPr>
            <w:r>
              <w:rPr>
                <w:rFonts w:hint="default" w:ascii="Bookman Old Style" w:hAnsi="Bookman Old Style" w:cs="Arial"/>
                <w:b/>
                <w:i/>
                <w:lang w:val="en-US"/>
              </w:rPr>
              <w:t>23.064.832</w:t>
            </w:r>
          </w:p>
        </w:tc>
        <w:tc>
          <w:tcPr>
            <w:tcW w:w="1984"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b/>
                <w:i/>
              </w:rPr>
            </w:pPr>
            <w:r>
              <w:rPr>
                <w:rFonts w:ascii="Bookman Old Style" w:hAnsi="Bookman Old Style" w:cs="Arial"/>
                <w:b/>
                <w:i/>
              </w:rPr>
              <w:t>10.755.137</w:t>
            </w:r>
          </w:p>
        </w:tc>
        <w:tc>
          <w:tcPr>
            <w:tcW w:w="2126" w:type="dxa"/>
            <w:tcBorders>
              <w:top w:val="single" w:color="auto" w:sz="4" w:space="0"/>
              <w:left w:val="single" w:color="auto" w:sz="4" w:space="0"/>
              <w:bottom w:val="single" w:color="auto" w:sz="4" w:space="0"/>
            </w:tcBorders>
            <w:vAlign w:val="center"/>
          </w:tcPr>
          <w:p>
            <w:pPr>
              <w:spacing w:line="276" w:lineRule="auto"/>
              <w:jc w:val="center"/>
              <w:rPr>
                <w:rFonts w:ascii="Bookman Old Style" w:hAnsi="Bookman Old Style" w:cs="Arial"/>
                <w:b/>
                <w:i/>
              </w:rPr>
            </w:pPr>
            <w:r>
              <w:rPr>
                <w:rFonts w:ascii="Bookman Old Style" w:hAnsi="Bookman Old Style" w:cs="Arial"/>
                <w:b/>
                <w:i/>
              </w:rPr>
              <w:t>25.670.000</w:t>
            </w:r>
          </w:p>
        </w:tc>
      </w:tr>
    </w:tbl>
    <w:p>
      <w:pPr>
        <w:tabs>
          <w:tab w:val="left" w:pos="851"/>
        </w:tabs>
        <w:spacing w:line="276" w:lineRule="auto"/>
        <w:ind w:right="315"/>
        <w:jc w:val="center"/>
        <w:rPr>
          <w:rFonts w:ascii="Bookman Old Style" w:hAnsi="Bookman Old Style" w:eastAsia="Bookman Old Style" w:cs="Arial"/>
          <w:spacing w:val="-2"/>
        </w:rPr>
      </w:pPr>
    </w:p>
    <w:p>
      <w:pPr>
        <w:tabs>
          <w:tab w:val="left" w:pos="1418"/>
        </w:tabs>
        <w:spacing w:line="360" w:lineRule="auto"/>
        <w:ind w:left="1418" w:right="315" w:hanging="1305"/>
        <w:jc w:val="center"/>
        <w:rPr>
          <w:rFonts w:ascii="Bookman Old Style" w:hAnsi="Bookman Old Style" w:eastAsia="Bookman Old Style" w:cs="Arial"/>
          <w:spacing w:val="-2"/>
          <w:sz w:val="22"/>
          <w:szCs w:val="22"/>
        </w:rPr>
      </w:pPr>
    </w:p>
    <w:p>
      <w:pPr>
        <w:tabs>
          <w:tab w:val="left" w:pos="1418"/>
        </w:tabs>
        <w:spacing w:line="360" w:lineRule="auto"/>
        <w:ind w:left="1418" w:right="315" w:hanging="1305"/>
        <w:jc w:val="center"/>
        <w:rPr>
          <w:rFonts w:ascii="Bookman Old Style" w:hAnsi="Bookman Old Style" w:eastAsia="Bookman Old Style" w:cs="Arial"/>
          <w:b/>
          <w:sz w:val="22"/>
          <w:szCs w:val="22"/>
        </w:rPr>
      </w:pPr>
      <w:r>
        <w:rPr>
          <w:rFonts w:ascii="Bookman Old Style" w:hAnsi="Bookman Old Style" w:eastAsia="Bookman Old Style" w:cs="Arial"/>
          <w:b/>
          <w:spacing w:val="-2"/>
          <w:sz w:val="22"/>
          <w:szCs w:val="22"/>
        </w:rPr>
        <w:t>B</w:t>
      </w:r>
      <w:r>
        <w:rPr>
          <w:rFonts w:ascii="Bookman Old Style" w:hAnsi="Bookman Old Style" w:eastAsia="Bookman Old Style" w:cs="Arial"/>
          <w:b/>
          <w:sz w:val="22"/>
          <w:szCs w:val="22"/>
        </w:rPr>
        <w:t xml:space="preserve">AB </w:t>
      </w:r>
      <w:r>
        <w:rPr>
          <w:rFonts w:ascii="Bookman Old Style" w:hAnsi="Bookman Old Style" w:eastAsia="Bookman Old Style" w:cs="Arial"/>
          <w:b/>
          <w:spacing w:val="-2"/>
          <w:sz w:val="22"/>
          <w:szCs w:val="22"/>
        </w:rPr>
        <w:t>I</w:t>
      </w:r>
      <w:r>
        <w:rPr>
          <w:rFonts w:ascii="Bookman Old Style" w:hAnsi="Bookman Old Style" w:eastAsia="Bookman Old Style" w:cs="Arial"/>
          <w:b/>
          <w:sz w:val="22"/>
          <w:szCs w:val="22"/>
        </w:rPr>
        <w:t>V</w:t>
      </w:r>
    </w:p>
    <w:p>
      <w:pPr>
        <w:tabs>
          <w:tab w:val="left" w:pos="1418"/>
        </w:tabs>
        <w:spacing w:line="360" w:lineRule="auto"/>
        <w:ind w:left="1418" w:right="315" w:hanging="1305"/>
        <w:jc w:val="center"/>
        <w:rPr>
          <w:rFonts w:ascii="Bookman Old Style" w:hAnsi="Bookman Old Style" w:eastAsia="Bookman Old Style" w:cs="Arial"/>
          <w:b/>
          <w:sz w:val="22"/>
          <w:szCs w:val="22"/>
        </w:rPr>
      </w:pPr>
      <w:r>
        <w:rPr>
          <w:rFonts w:ascii="Bookman Old Style" w:hAnsi="Bookman Old Style" w:eastAsia="Bookman Old Style" w:cs="Arial"/>
          <w:b/>
          <w:sz w:val="22"/>
          <w:szCs w:val="22"/>
        </w:rPr>
        <w:t>PRIORITAS DAN SASARAN PEMBANGUNAN DESA</w:t>
      </w:r>
    </w:p>
    <w:p>
      <w:pPr>
        <w:tabs>
          <w:tab w:val="left" w:pos="0"/>
        </w:tabs>
        <w:spacing w:line="360" w:lineRule="auto"/>
        <w:ind w:right="315" w:firstLine="851"/>
        <w:jc w:val="both"/>
        <w:rPr>
          <w:rFonts w:ascii="Bookman Old Style" w:hAnsi="Bookman Old Style" w:eastAsia="Bookman Old Style" w:cs="Arial"/>
          <w:sz w:val="22"/>
          <w:szCs w:val="22"/>
        </w:rPr>
      </w:pPr>
      <w:r>
        <w:rPr>
          <w:rFonts w:ascii="Bookman Old Style" w:hAnsi="Bookman Old Style" w:eastAsia="Bookman Old Style" w:cs="Arial"/>
          <w:sz w:val="22"/>
          <w:szCs w:val="22"/>
        </w:rPr>
        <w:t xml:space="preserve">Prioritas dan Sasaran Pembangunan Desa </w:t>
      </w:r>
      <w:r>
        <w:rPr>
          <w:rFonts w:ascii="Bookman Old Style" w:hAnsi="Bookman Old Style" w:eastAsia="Calibri" w:cs="Arial"/>
          <w:sz w:val="22"/>
          <w:szCs w:val="22"/>
          <w:lang w:eastAsia="id-ID"/>
        </w:rPr>
        <w:t xml:space="preserve">Kalipelus </w:t>
      </w:r>
      <w:r>
        <w:rPr>
          <w:rFonts w:ascii="Bookman Old Style" w:hAnsi="Bookman Old Style" w:eastAsia="Bookman Old Style" w:cs="Arial"/>
          <w:sz w:val="22"/>
          <w:szCs w:val="22"/>
        </w:rPr>
        <w:t>melalui RKP Desa pada tahun 2023 akan diarahkan sesuai dengan hasil evaluasi RKP Desa tahun sebelumnya serta sesuai dengan permasalah dan isu strategis yang ada pada tahun 2022. Sehingga Rumusan Prioritas dan Sasaran Pembangunan Desa Kalipelus pada tahun 2023 adalah sebagai berikut:</w:t>
      </w:r>
    </w:p>
    <w:p>
      <w:pPr>
        <w:spacing w:line="360" w:lineRule="auto"/>
        <w:ind w:left="101"/>
        <w:rPr>
          <w:rFonts w:ascii="Bookman Old Style" w:hAnsi="Bookman Old Style" w:eastAsia="Bookman Old Style" w:cs="Arial"/>
          <w:sz w:val="22"/>
          <w:szCs w:val="22"/>
        </w:rPr>
      </w:pPr>
      <w:r>
        <w:rPr>
          <w:rFonts w:ascii="Bookman Old Style" w:hAnsi="Bookman Old Style" w:eastAsia="Bookman Old Style" w:cs="Arial"/>
          <w:spacing w:val="2"/>
          <w:sz w:val="22"/>
          <w:szCs w:val="22"/>
        </w:rPr>
        <w:t>1</w:t>
      </w:r>
      <w:r>
        <w:rPr>
          <w:rFonts w:ascii="Bookman Old Style" w:hAnsi="Bookman Old Style" w:eastAsia="Bookman Old Style" w:cs="Arial"/>
          <w:sz w:val="22"/>
          <w:szCs w:val="22"/>
        </w:rPr>
        <w:t xml:space="preserve">. </w:t>
      </w:r>
      <w:r>
        <w:rPr>
          <w:rFonts w:ascii="Bookman Old Style" w:hAnsi="Bookman Old Style" w:eastAsia="Bookman Old Style" w:cs="Arial"/>
          <w:spacing w:val="24"/>
          <w:sz w:val="22"/>
          <w:szCs w:val="22"/>
        </w:rPr>
        <w:t xml:space="preserve"> </w:t>
      </w:r>
      <w:r>
        <w:rPr>
          <w:rFonts w:ascii="Bookman Old Style" w:hAnsi="Bookman Old Style" w:eastAsia="Bookman Old Style" w:cs="Arial"/>
          <w:spacing w:val="1"/>
          <w:sz w:val="22"/>
          <w:szCs w:val="22"/>
        </w:rPr>
        <w:t>Pri</w:t>
      </w:r>
      <w:r>
        <w:rPr>
          <w:rFonts w:ascii="Bookman Old Style" w:hAnsi="Bookman Old Style" w:eastAsia="Bookman Old Style" w:cs="Arial"/>
          <w:spacing w:val="-1"/>
          <w:sz w:val="22"/>
          <w:szCs w:val="22"/>
        </w:rPr>
        <w:t>o</w:t>
      </w:r>
      <w:r>
        <w:rPr>
          <w:rFonts w:ascii="Bookman Old Style" w:hAnsi="Bookman Old Style" w:eastAsia="Bookman Old Style" w:cs="Arial"/>
          <w:spacing w:val="1"/>
          <w:sz w:val="22"/>
          <w:szCs w:val="22"/>
        </w:rPr>
        <w:t>rit</w:t>
      </w:r>
      <w:r>
        <w:rPr>
          <w:rFonts w:ascii="Bookman Old Style" w:hAnsi="Bookman Old Style" w:eastAsia="Bookman Old Style" w:cs="Arial"/>
          <w:sz w:val="22"/>
          <w:szCs w:val="22"/>
        </w:rPr>
        <w:t>as</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2"/>
          <w:sz w:val="22"/>
          <w:szCs w:val="22"/>
        </w:rPr>
        <w:t>dan Sasaran</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B</w:t>
      </w:r>
      <w:r>
        <w:rPr>
          <w:rFonts w:ascii="Bookman Old Style" w:hAnsi="Bookman Old Style" w:eastAsia="Bookman Old Style" w:cs="Arial"/>
          <w:spacing w:val="1"/>
          <w:sz w:val="22"/>
          <w:szCs w:val="22"/>
        </w:rPr>
        <w:t>i</w:t>
      </w:r>
      <w:r>
        <w:rPr>
          <w:rFonts w:ascii="Bookman Old Style" w:hAnsi="Bookman Old Style" w:eastAsia="Bookman Old Style" w:cs="Arial"/>
          <w:spacing w:val="2"/>
          <w:sz w:val="22"/>
          <w:szCs w:val="22"/>
        </w:rPr>
        <w:t>d</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ng</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en</w:t>
      </w:r>
      <w:r>
        <w:rPr>
          <w:rFonts w:ascii="Bookman Old Style" w:hAnsi="Bookman Old Style" w:eastAsia="Bookman Old Style" w:cs="Arial"/>
          <w:spacing w:val="-1"/>
          <w:sz w:val="22"/>
          <w:szCs w:val="22"/>
        </w:rPr>
        <w:t>y</w:t>
      </w:r>
      <w:r>
        <w:rPr>
          <w:rFonts w:ascii="Bookman Old Style" w:hAnsi="Bookman Old Style" w:eastAsia="Bookman Old Style" w:cs="Arial"/>
          <w:spacing w:val="5"/>
          <w:sz w:val="22"/>
          <w:szCs w:val="22"/>
        </w:rPr>
        <w:t>e</w:t>
      </w:r>
      <w:r>
        <w:rPr>
          <w:rFonts w:ascii="Bookman Old Style" w:hAnsi="Bookman Old Style" w:eastAsia="Bookman Old Style" w:cs="Arial"/>
          <w:spacing w:val="-2"/>
          <w:sz w:val="22"/>
          <w:szCs w:val="22"/>
        </w:rPr>
        <w:t>l</w:t>
      </w:r>
      <w:r>
        <w:rPr>
          <w:rFonts w:ascii="Bookman Old Style" w:hAnsi="Bookman Old Style" w:eastAsia="Bookman Old Style" w:cs="Arial"/>
          <w:sz w:val="22"/>
          <w:szCs w:val="22"/>
        </w:rPr>
        <w:t>engga</w:t>
      </w:r>
      <w:r>
        <w:rPr>
          <w:rFonts w:ascii="Bookman Old Style" w:hAnsi="Bookman Old Style" w:eastAsia="Bookman Old Style" w:cs="Arial"/>
          <w:spacing w:val="1"/>
          <w:sz w:val="22"/>
          <w:szCs w:val="22"/>
        </w:rPr>
        <w:t>r</w:t>
      </w:r>
      <w:r>
        <w:rPr>
          <w:rFonts w:ascii="Bookman Old Style" w:hAnsi="Bookman Old Style" w:eastAsia="Bookman Old Style" w:cs="Arial"/>
          <w:sz w:val="22"/>
          <w:szCs w:val="22"/>
        </w:rPr>
        <w:t>aan</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z w:val="22"/>
          <w:szCs w:val="22"/>
        </w:rPr>
        <w:t>eme</w:t>
      </w:r>
      <w:r>
        <w:rPr>
          <w:rFonts w:ascii="Bookman Old Style" w:hAnsi="Bookman Old Style" w:eastAsia="Bookman Old Style" w:cs="Arial"/>
          <w:spacing w:val="1"/>
          <w:sz w:val="22"/>
          <w:szCs w:val="22"/>
        </w:rPr>
        <w:t>ri</w:t>
      </w:r>
      <w:r>
        <w:rPr>
          <w:rFonts w:ascii="Bookman Old Style" w:hAnsi="Bookman Old Style" w:eastAsia="Bookman Old Style" w:cs="Arial"/>
          <w:sz w:val="22"/>
          <w:szCs w:val="22"/>
        </w:rPr>
        <w:t>n</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ah</w:t>
      </w:r>
      <w:r>
        <w:rPr>
          <w:rFonts w:ascii="Bookman Old Style" w:hAnsi="Bookman Old Style" w:eastAsia="Bookman Old Style" w:cs="Arial"/>
          <w:spacing w:val="3"/>
          <w:sz w:val="22"/>
          <w:szCs w:val="22"/>
        </w:rPr>
        <w:t xml:space="preserve"> </w:t>
      </w:r>
      <w:r>
        <w:rPr>
          <w:rFonts w:ascii="Bookman Old Style" w:hAnsi="Bookman Old Style" w:eastAsia="Bookman Old Style" w:cs="Arial"/>
          <w:sz w:val="22"/>
          <w:szCs w:val="22"/>
        </w:rPr>
        <w:t>:</w:t>
      </w:r>
    </w:p>
    <w:p>
      <w:pPr>
        <w:spacing w:line="360" w:lineRule="auto"/>
        <w:ind w:left="529" w:right="59" w:firstLine="757"/>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h</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il</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o</w:t>
      </w:r>
      <w:r>
        <w:rPr>
          <w:rFonts w:ascii="Bookman Old Style" w:hAnsi="Bookman Old Style" w:eastAsia="Bookman Old Style" w:cs="Arial"/>
          <w:spacing w:val="-1"/>
          <w:sz w:val="22"/>
          <w:szCs w:val="22"/>
        </w:rPr>
        <w:t>s</w:t>
      </w:r>
      <w:r>
        <w:rPr>
          <w:rFonts w:ascii="Bookman Old Style" w:hAnsi="Bookman Old Style" w:eastAsia="Bookman Old Style" w:cs="Arial"/>
          <w:spacing w:val="3"/>
          <w:sz w:val="22"/>
          <w:szCs w:val="22"/>
        </w:rPr>
        <w:t>e</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y</w:t>
      </w:r>
      <w:r>
        <w:rPr>
          <w:rFonts w:ascii="Bookman Old Style" w:hAnsi="Bookman Old Style" w:eastAsia="Bookman Old Style" w:cs="Arial"/>
          <w:spacing w:val="5"/>
          <w:sz w:val="22"/>
          <w:szCs w:val="22"/>
        </w:rPr>
        <w:t>u</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u</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Rancangan </w:t>
      </w:r>
      <w:r>
        <w:rPr>
          <w:rFonts w:ascii="Bookman Old Style" w:hAnsi="Bookman Old Style" w:eastAsia="Bookman Old Style" w:cs="Arial"/>
          <w:spacing w:val="3"/>
          <w:sz w:val="22"/>
          <w:szCs w:val="22"/>
        </w:rPr>
        <w:t xml:space="preserve">RKP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r>
        <w:rPr>
          <w:rFonts w:ascii="Bookman Old Style" w:hAnsi="Bookman Old Style" w:eastAsia="Calibri" w:cs="Arial"/>
          <w:sz w:val="22"/>
          <w:szCs w:val="22"/>
          <w:lang w:eastAsia="id-ID"/>
        </w:rPr>
        <w:t xml:space="preserve"> </w:t>
      </w:r>
      <w:r>
        <w:rPr>
          <w:rFonts w:ascii="Bookman Old Style" w:hAnsi="Bookman Old Style" w:eastAsia="Bookman Old Style" w:cs="Arial"/>
          <w:sz w:val="22"/>
          <w:szCs w:val="22"/>
        </w:rPr>
        <w:t>Kalipelus</w:t>
      </w:r>
      <w:r>
        <w:rPr>
          <w:rFonts w:ascii="Bookman Old Style" w:hAnsi="Bookman Old Style" w:eastAsia="Bookman Old Style" w:cs="Arial"/>
          <w:spacing w:val="3"/>
          <w:sz w:val="22"/>
          <w:szCs w:val="22"/>
        </w:rPr>
        <w:t xml:space="preserve"> K</w:t>
      </w:r>
      <w:r>
        <w:rPr>
          <w:rFonts w:ascii="Bookman Old Style" w:hAnsi="Bookman Old Style" w:eastAsia="Bookman Old Style" w:cs="Arial"/>
          <w:spacing w:val="-1"/>
          <w:sz w:val="22"/>
          <w:szCs w:val="22"/>
        </w:rPr>
        <w:t>ec</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ata</w:t>
      </w:r>
      <w:r>
        <w:rPr>
          <w:rFonts w:ascii="Bookman Old Style" w:hAnsi="Bookman Old Style" w:eastAsia="Bookman Old Style" w:cs="Arial"/>
          <w:spacing w:val="1"/>
          <w:sz w:val="22"/>
          <w:szCs w:val="22"/>
        </w:rPr>
        <w:t xml:space="preserve">n Purwanegara </w:t>
      </w:r>
      <w:r>
        <w:rPr>
          <w:rFonts w:ascii="Bookman Old Style" w:hAnsi="Bookman Old Style" w:eastAsia="Bookman Old Style" w:cs="Arial"/>
          <w:sz w:val="22"/>
          <w:szCs w:val="22"/>
        </w:rPr>
        <w:t xml:space="preserve"> </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at</w:t>
      </w:r>
      <w:r>
        <w:rPr>
          <w:rFonts w:ascii="Bookman Old Style" w:hAnsi="Bookman Old Style" w:eastAsia="Bookman Old Style" w:cs="Arial"/>
          <w:spacing w:val="-1"/>
          <w:sz w:val="22"/>
          <w:szCs w:val="22"/>
        </w:rPr>
        <w:t>e</w:t>
      </w:r>
      <w:r>
        <w:rPr>
          <w:rFonts w:ascii="Bookman Old Style" w:hAnsi="Bookman Old Style" w:eastAsia="Bookman Old Style" w:cs="Arial"/>
          <w:sz w:val="22"/>
          <w:szCs w:val="22"/>
        </w:rPr>
        <w:t xml:space="preserve">n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2"/>
          <w:sz w:val="22"/>
          <w:szCs w:val="22"/>
        </w:rPr>
        <w:t>Banjarnegara</w:t>
      </w:r>
      <w:r>
        <w:rPr>
          <w:rFonts w:ascii="Bookman Old Style" w:hAnsi="Bookman Old Style" w:eastAsia="Bookman Old Style" w:cs="Arial"/>
          <w:sz w:val="22"/>
          <w:szCs w:val="22"/>
        </w:rPr>
        <w:t xml:space="preserve">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 xml:space="preserve">ahun 2023,    </w:t>
      </w:r>
      <w:r>
        <w:rPr>
          <w:rFonts w:ascii="Bookman Old Style" w:hAnsi="Bookman Old Style" w:eastAsia="Bookman Old Style" w:cs="Arial"/>
          <w:spacing w:val="24"/>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25"/>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 xml:space="preserve">at    </w:t>
      </w:r>
      <w:r>
        <w:rPr>
          <w:rFonts w:ascii="Bookman Old Style" w:hAnsi="Bookman Old Style" w:eastAsia="Bookman Old Style" w:cs="Arial"/>
          <w:spacing w:val="21"/>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u</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s</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5"/>
          <w:sz w:val="22"/>
          <w:szCs w:val="22"/>
        </w:rPr>
        <w:t>o</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t</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2"/>
          <w:sz w:val="22"/>
          <w:szCs w:val="22"/>
        </w:rPr>
        <w:t>dan sasaran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5"/>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5"/>
          <w:sz w:val="22"/>
          <w:szCs w:val="22"/>
        </w:rPr>
        <w:t>n</w:t>
      </w:r>
      <w:r>
        <w:rPr>
          <w:rFonts w:ascii="Bookman Old Style" w:hAnsi="Bookman Old Style" w:eastAsia="Bookman Old Style" w:cs="Arial"/>
          <w:spacing w:val="-2"/>
          <w:sz w:val="22"/>
          <w:szCs w:val="22"/>
        </w:rPr>
        <w:t>y</w:t>
      </w:r>
      <w:r>
        <w:rPr>
          <w:rFonts w:ascii="Bookman Old Style" w:hAnsi="Bookman Old Style" w:eastAsia="Bookman Old Style" w:cs="Arial"/>
          <w:spacing w:val="-1"/>
          <w:sz w:val="22"/>
          <w:szCs w:val="22"/>
        </w:rPr>
        <w:t>e</w:t>
      </w:r>
      <w:r>
        <w:rPr>
          <w:rFonts w:ascii="Bookman Old Style" w:hAnsi="Bookman Old Style" w:eastAsia="Bookman Old Style" w:cs="Arial"/>
          <w:spacing w:val="4"/>
          <w:sz w:val="22"/>
          <w:szCs w:val="22"/>
        </w:rPr>
        <w:t>l</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gg</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nt</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h</w:t>
      </w:r>
      <w:r>
        <w:rPr>
          <w:rFonts w:ascii="Bookman Old Style" w:hAnsi="Bookman Old Style" w:eastAsia="Bookman Old Style" w:cs="Arial"/>
          <w:sz w:val="22"/>
          <w:szCs w:val="22"/>
        </w:rPr>
        <w:t>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1"/>
          <w:sz w:val="22"/>
          <w:szCs w:val="22"/>
        </w:rPr>
        <w:t>s</w:t>
      </w:r>
      <w:r>
        <w:rPr>
          <w:rFonts w:ascii="Bookman Old Style" w:hAnsi="Bookman Old Style" w:eastAsia="Bookman Old Style" w:cs="Arial"/>
          <w:spacing w:val="3"/>
          <w:sz w:val="22"/>
          <w:szCs w:val="22"/>
        </w:rPr>
        <w:t>e</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i</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6"/>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ut</w:t>
      </w:r>
      <w:r>
        <w:rPr>
          <w:rFonts w:ascii="Bookman Old Style" w:hAnsi="Bookman Old Style" w:eastAsia="Bookman Old Style" w:cs="Arial"/>
          <w:spacing w:val="4"/>
          <w:sz w:val="22"/>
          <w:szCs w:val="22"/>
        </w:rPr>
        <w:t xml:space="preserve"> </w:t>
      </w:r>
      <w:r>
        <w:rPr>
          <w:rFonts w:ascii="Bookman Old Style" w:hAnsi="Bookman Old Style" w:eastAsia="Bookman Old Style" w:cs="Arial"/>
          <w:sz w:val="22"/>
          <w:szCs w:val="22"/>
        </w:rPr>
        <w:t xml:space="preserve">: </w:t>
      </w:r>
    </w:p>
    <w:p>
      <w:pPr>
        <w:pStyle w:val="48"/>
        <w:numPr>
          <w:ilvl w:val="2"/>
          <w:numId w:val="7"/>
        </w:numPr>
        <w:spacing w:before="38"/>
        <w:ind w:left="742" w:right="59" w:hanging="742"/>
        <w:jc w:val="both"/>
        <w:rPr>
          <w:rFonts w:ascii="Bookman Old Style" w:hAnsi="Bookman Old Style"/>
          <w:b/>
        </w:rPr>
      </w:pPr>
      <w:r>
        <w:rPr>
          <w:rFonts w:ascii="Bookman Old Style" w:hAnsi="Bookman Old Style"/>
          <w:b/>
        </w:rPr>
        <w:t>Sub Bidang Penyelenggaraan Belanja Penghasilan Tetap, Tunjangan dan</w:t>
      </w:r>
      <w:r>
        <w:rPr>
          <w:rFonts w:ascii="Bookman Old Style" w:hAnsi="Bookman Old Style" w:eastAsia="Bookman Old Style" w:cs="Bookman Old Style"/>
          <w:b/>
        </w:rPr>
        <w:t xml:space="preserve"> </w:t>
      </w:r>
      <w:r>
        <w:rPr>
          <w:rFonts w:ascii="Bookman Old Style" w:hAnsi="Bookman Old Style"/>
          <w:b/>
        </w:rPr>
        <w:t xml:space="preserve">Operasional Pemerintahan Desa </w:t>
      </w:r>
    </w:p>
    <w:p>
      <w:pPr>
        <w:pStyle w:val="48"/>
        <w:spacing w:before="38"/>
        <w:ind w:left="927" w:right="59"/>
        <w:jc w:val="both"/>
        <w:rPr>
          <w:rFonts w:ascii="Bookman Old Style" w:hAnsi="Bookman Old Style" w:eastAsia="Bookman Old Style" w:cs="Bookman Old Style"/>
          <w:b/>
        </w:rPr>
      </w:pPr>
      <w:r>
        <w:rPr>
          <w:rFonts w:ascii="Bookman Old Style" w:hAnsi="Bookman Old Style" w:eastAsia="Bookman Old Style" w:cs="Bookman Old Style"/>
        </w:rPr>
        <w:t>Dengan Prioritas dan sasaran dalam Kegiatan :</w:t>
      </w:r>
    </w:p>
    <w:p>
      <w:pPr>
        <w:pStyle w:val="48"/>
        <w:numPr>
          <w:ilvl w:val="0"/>
          <w:numId w:val="27"/>
        </w:numPr>
        <w:spacing w:before="38"/>
        <w:ind w:right="59"/>
        <w:jc w:val="both"/>
        <w:rPr>
          <w:rFonts w:ascii="Bookman Old Style" w:hAnsi="Bookman Old Style" w:eastAsia="Bookman Old Style" w:cs="Bookman Old Style"/>
          <w:b/>
        </w:rPr>
      </w:pPr>
      <w:r>
        <w:rPr>
          <w:rFonts w:ascii="Bookman Old Style" w:hAnsi="Bookman Old Style" w:eastAsia="Bookman Old Style" w:cs="Bookman Old Style"/>
        </w:rPr>
        <w:t>Belanja Pegawai Penghasilan Tetap Kepala Desa dan Perangkat Desa dari ADD</w:t>
      </w:r>
    </w:p>
    <w:p>
      <w:pPr>
        <w:pStyle w:val="48"/>
        <w:numPr>
          <w:ilvl w:val="0"/>
          <w:numId w:val="2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Pegawai Tambahan Tunjangan Kepala Desa dan Perangkat Desa  dari Pengelolaan tanah bengkok</w:t>
      </w:r>
    </w:p>
    <w:p>
      <w:pPr>
        <w:pStyle w:val="48"/>
        <w:numPr>
          <w:ilvl w:val="0"/>
          <w:numId w:val="2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Tunjangan Kedudukan  BPD</w:t>
      </w:r>
    </w:p>
    <w:p>
      <w:pPr>
        <w:pStyle w:val="48"/>
        <w:numPr>
          <w:ilvl w:val="0"/>
          <w:numId w:val="2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Pegawai Tunjangan Pengelola Aset dan Keuangan Desa </w:t>
      </w:r>
    </w:p>
    <w:p>
      <w:pPr>
        <w:pStyle w:val="48"/>
        <w:spacing w:before="38"/>
        <w:ind w:left="1646" w:right="59"/>
        <w:jc w:val="both"/>
        <w:rPr>
          <w:rFonts w:ascii="Bookman Old Style" w:hAnsi="Bookman Old Style" w:eastAsia="Bookman Old Style" w:cs="Bookman Old Style"/>
        </w:rPr>
      </w:pPr>
      <w:r>
        <w:rPr>
          <w:rFonts w:ascii="Bookman Old Style" w:hAnsi="Bookman Old Style" w:eastAsia="Bookman Old Style" w:cs="Bookman Old Style"/>
        </w:rPr>
        <w:t>(PTPKD)</w:t>
      </w:r>
    </w:p>
    <w:p>
      <w:pPr>
        <w:pStyle w:val="48"/>
        <w:numPr>
          <w:ilvl w:val="0"/>
          <w:numId w:val="2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Pegawai Tunjangan petugas profil desa.</w:t>
      </w: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1.Kegiatan Operasional Perkantoran :</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ATK</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dan jasa Listrik dan air</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Benda Pos</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alat listrik</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alat kebersihan dan bahan pembersih</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makam minum rapat</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dan jasa /Upah Pekerja Desa</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pemeliharaan/perawatan kendaraan bermotor ( Mobil ambulan dan sepeda motor )</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Modal Pengadaan Mobil ambulan Desa</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Perjalanan dinas</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 xml:space="preserve">Belanja Dekorasi dan Dokumentasi </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Transakasi dan keuangan admin Bank</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Sertifikasi/Pajak hadiah mobil dan biaya balik nama dan biaya balik nama ambulan.</w:t>
      </w:r>
    </w:p>
    <w:p>
      <w:pPr>
        <w:pStyle w:val="48"/>
        <w:numPr>
          <w:ilvl w:val="0"/>
          <w:numId w:val="28"/>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barang dan jasa pajak tanah kas Desa</w:t>
      </w: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2.Kegiatan operasional BPD :</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Uang sidang BPD</w:t>
      </w: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3.Kegiatan operasional RT dan RT :</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insentiv RT dan RW</w:t>
      </w:r>
    </w:p>
    <w:p>
      <w:pPr>
        <w:pStyle w:val="48"/>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4.Kegiatan Saran dan Prasarana Kantor :</w:t>
      </w:r>
    </w:p>
    <w:p>
      <w:pPr>
        <w:pStyle w:val="48"/>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Peralatan Kantor</w:t>
      </w:r>
    </w:p>
    <w:p>
      <w:pPr>
        <w:spacing w:before="38"/>
        <w:ind w:left="529" w:right="59" w:firstLine="38"/>
        <w:jc w:val="both"/>
        <w:rPr>
          <w:rFonts w:ascii="Bookman Old Style" w:hAnsi="Bookman Old Style" w:eastAsia="Bookman Old Style" w:cs="Bookman Old Style"/>
          <w:b/>
        </w:rPr>
      </w:pPr>
      <w:r>
        <w:rPr>
          <w:rFonts w:ascii="Bookman Old Style" w:hAnsi="Bookman Old Style" w:eastAsia="Bookman Old Style" w:cs="Bookman Old Style"/>
          <w:b/>
        </w:rPr>
        <w:t>5.Kegiatan Perencanaan Pembangunan Desa</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ATK,Perjalanan Dinas,Makan minum rapat</w:t>
      </w:r>
    </w:p>
    <w:p>
      <w:pPr>
        <w:spacing w:before="38"/>
        <w:ind w:left="567" w:right="59"/>
        <w:jc w:val="both"/>
        <w:rPr>
          <w:rFonts w:ascii="Bookman Old Style" w:hAnsi="Bookman Old Style" w:eastAsia="Bookman Old Style" w:cs="Bookman Old Style"/>
          <w:b/>
        </w:rPr>
      </w:pPr>
      <w:r>
        <w:rPr>
          <w:rFonts w:ascii="Bookman Old Style" w:hAnsi="Bookman Old Style" w:eastAsia="Bookman Old Style" w:cs="Bookman Old Style"/>
          <w:b/>
        </w:rPr>
        <w:t>6.Kegiatan Pengelolan Informasi Desa</w:t>
      </w:r>
    </w:p>
    <w:p>
      <w:pPr>
        <w:numPr>
          <w:ilvl w:val="0"/>
          <w:numId w:val="17"/>
        </w:numPr>
        <w:spacing w:before="38"/>
        <w:ind w:right="59"/>
        <w:jc w:val="both"/>
        <w:rPr>
          <w:rFonts w:ascii="Bookman Old Style" w:hAnsi="Bookman Old Style" w:eastAsia="Bookman Old Style" w:cs="Bookman Old Style"/>
        </w:rPr>
      </w:pPr>
      <w:r>
        <w:rPr>
          <w:rFonts w:ascii="Bookman Old Style" w:hAnsi="Bookman Old Style" w:eastAsia="Bookman Old Style" w:cs="Bookman Old Style"/>
        </w:rPr>
        <w:t>Belanja aset dan keuangan desa(Petugas Aset Desa dan Operator SID)</w:t>
      </w:r>
    </w:p>
    <w:p>
      <w:pPr>
        <w:spacing w:line="360" w:lineRule="auto"/>
        <w:rPr>
          <w:rFonts w:ascii="Bookman Old Style" w:hAnsi="Bookman Old Style" w:cs="Arial"/>
        </w:rPr>
      </w:pPr>
    </w:p>
    <w:p>
      <w:pPr>
        <w:spacing w:line="360" w:lineRule="auto"/>
        <w:ind w:left="101"/>
        <w:rPr>
          <w:rFonts w:ascii="Bookman Old Style" w:hAnsi="Bookman Old Style" w:eastAsia="Bookman Old Style" w:cs="Arial"/>
        </w:rPr>
      </w:pPr>
      <w:r>
        <w:rPr>
          <w:rFonts w:ascii="Bookman Old Style" w:hAnsi="Bookman Old Style" w:eastAsia="Bookman Old Style" w:cs="Arial"/>
          <w:spacing w:val="2"/>
        </w:rPr>
        <w:t>2</w:t>
      </w:r>
      <w:r>
        <w:rPr>
          <w:rFonts w:ascii="Bookman Old Style" w:hAnsi="Bookman Old Style" w:eastAsia="Bookman Old Style" w:cs="Arial"/>
        </w:rPr>
        <w:t xml:space="preserve">. </w:t>
      </w:r>
      <w:r>
        <w:rPr>
          <w:rFonts w:ascii="Bookman Old Style" w:hAnsi="Bookman Old Style" w:eastAsia="Bookman Old Style" w:cs="Arial"/>
          <w:spacing w:val="24"/>
        </w:rPr>
        <w:t xml:space="preserve"> </w:t>
      </w:r>
      <w:r>
        <w:rPr>
          <w:rFonts w:ascii="Bookman Old Style" w:hAnsi="Bookman Old Style" w:eastAsia="Bookman Old Style" w:cs="Arial"/>
          <w:spacing w:val="1"/>
        </w:rPr>
        <w:t>Pri</w:t>
      </w:r>
      <w:r>
        <w:rPr>
          <w:rFonts w:ascii="Bookman Old Style" w:hAnsi="Bookman Old Style" w:eastAsia="Bookman Old Style" w:cs="Arial"/>
          <w:spacing w:val="-1"/>
        </w:rPr>
        <w:t>o</w:t>
      </w:r>
      <w:r>
        <w:rPr>
          <w:rFonts w:ascii="Bookman Old Style" w:hAnsi="Bookman Old Style" w:eastAsia="Bookman Old Style" w:cs="Arial"/>
          <w:spacing w:val="1"/>
        </w:rPr>
        <w:t>rit</w:t>
      </w:r>
      <w:r>
        <w:rPr>
          <w:rFonts w:ascii="Bookman Old Style" w:hAnsi="Bookman Old Style" w:eastAsia="Bookman Old Style" w:cs="Arial"/>
        </w:rPr>
        <w:t>as</w:t>
      </w:r>
      <w:r>
        <w:rPr>
          <w:rFonts w:ascii="Bookman Old Style" w:hAnsi="Bookman Old Style" w:eastAsia="Bookman Old Style" w:cs="Arial"/>
          <w:spacing w:val="5"/>
        </w:rPr>
        <w:t xml:space="preserve"> </w:t>
      </w:r>
      <w:r>
        <w:rPr>
          <w:rFonts w:ascii="Bookman Old Style" w:hAnsi="Bookman Old Style" w:eastAsia="Bookman Old Style" w:cs="Arial"/>
          <w:spacing w:val="-2"/>
        </w:rPr>
        <w:t>dan Sasaran</w:t>
      </w:r>
      <w:r>
        <w:rPr>
          <w:rFonts w:ascii="Bookman Old Style" w:hAnsi="Bookman Old Style" w:eastAsia="Bookman Old Style" w:cs="Arial"/>
          <w:spacing w:val="3"/>
        </w:rPr>
        <w:t xml:space="preserve"> </w:t>
      </w:r>
      <w:r>
        <w:rPr>
          <w:rFonts w:ascii="Bookman Old Style" w:hAnsi="Bookman Old Style" w:eastAsia="Bookman Old Style" w:cs="Arial"/>
          <w:spacing w:val="-1"/>
        </w:rPr>
        <w:t>B</w:t>
      </w:r>
      <w:r>
        <w:rPr>
          <w:rFonts w:ascii="Bookman Old Style" w:hAnsi="Bookman Old Style" w:eastAsia="Bookman Old Style" w:cs="Arial"/>
          <w:spacing w:val="1"/>
        </w:rPr>
        <w:t>i</w:t>
      </w:r>
      <w:r>
        <w:rPr>
          <w:rFonts w:ascii="Bookman Old Style" w:hAnsi="Bookman Old Style" w:eastAsia="Bookman Old Style" w:cs="Arial"/>
          <w:spacing w:val="2"/>
        </w:rPr>
        <w:t>d</w:t>
      </w:r>
      <w:r>
        <w:rPr>
          <w:rFonts w:ascii="Bookman Old Style" w:hAnsi="Bookman Old Style" w:eastAsia="Bookman Old Style" w:cs="Arial"/>
          <w:spacing w:val="5"/>
        </w:rPr>
        <w:t>a</w:t>
      </w:r>
      <w:r>
        <w:rPr>
          <w:rFonts w:ascii="Bookman Old Style" w:hAnsi="Bookman Old Style" w:eastAsia="Bookman Old Style" w:cs="Arial"/>
        </w:rPr>
        <w:t xml:space="preserve">ng </w:t>
      </w:r>
      <w:r>
        <w:rPr>
          <w:rFonts w:ascii="Bookman Old Style" w:hAnsi="Bookman Old Style" w:eastAsia="Bookman Old Style" w:cs="Arial"/>
          <w:spacing w:val="-1"/>
        </w:rPr>
        <w:t xml:space="preserve">Pelaksanaan </w:t>
      </w:r>
      <w:r>
        <w:rPr>
          <w:rFonts w:ascii="Bookman Old Style" w:hAnsi="Bookman Old Style" w:eastAsia="Bookman Old Style" w:cs="Arial"/>
          <w:spacing w:val="1"/>
        </w:rPr>
        <w:t>P</w:t>
      </w:r>
      <w:r>
        <w:rPr>
          <w:rFonts w:ascii="Bookman Old Style" w:hAnsi="Bookman Old Style" w:eastAsia="Bookman Old Style" w:cs="Arial"/>
        </w:rPr>
        <w:t>embang</w:t>
      </w:r>
      <w:r>
        <w:rPr>
          <w:rFonts w:ascii="Bookman Old Style" w:hAnsi="Bookman Old Style" w:eastAsia="Bookman Old Style" w:cs="Arial"/>
          <w:spacing w:val="1"/>
        </w:rPr>
        <w:t>u</w:t>
      </w:r>
      <w:r>
        <w:rPr>
          <w:rFonts w:ascii="Bookman Old Style" w:hAnsi="Bookman Old Style" w:eastAsia="Bookman Old Style" w:cs="Arial"/>
        </w:rPr>
        <w:t>nan</w:t>
      </w:r>
      <w:r>
        <w:rPr>
          <w:rFonts w:ascii="Bookman Old Style" w:hAnsi="Bookman Old Style" w:eastAsia="Bookman Old Style" w:cs="Arial"/>
          <w:spacing w:val="7"/>
        </w:rPr>
        <w:t xml:space="preserve"> </w:t>
      </w:r>
      <w:r>
        <w:rPr>
          <w:rFonts w:ascii="Bookman Old Style" w:hAnsi="Bookman Old Style" w:eastAsia="Bookman Old Style" w:cs="Arial"/>
        </w:rPr>
        <w:t>:</w:t>
      </w:r>
    </w:p>
    <w:p>
      <w:pPr>
        <w:spacing w:line="360" w:lineRule="auto"/>
        <w:ind w:left="529" w:right="59" w:firstLine="757"/>
        <w:jc w:val="both"/>
        <w:rPr>
          <w:rFonts w:ascii="Bookman Old Style" w:hAnsi="Bookman Old Style" w:eastAsia="Bookman Old Style" w:cs="Arial"/>
        </w:rPr>
      </w:pPr>
      <w:r>
        <w:rPr>
          <w:rFonts w:ascii="Bookman Old Style" w:hAnsi="Bookman Old Style" w:eastAsia="Bookman Old Style" w:cs="Arial"/>
          <w:spacing w:val="2"/>
        </w:rPr>
        <w:t>B</w:t>
      </w:r>
      <w:r>
        <w:rPr>
          <w:rFonts w:ascii="Bookman Old Style" w:hAnsi="Bookman Old Style" w:eastAsia="Bookman Old Style" w:cs="Arial"/>
          <w:spacing w:val="-1"/>
        </w:rPr>
        <w:t>e</w:t>
      </w:r>
      <w:r>
        <w:rPr>
          <w:rFonts w:ascii="Bookman Old Style" w:hAnsi="Bookman Old Style" w:eastAsia="Bookman Old Style" w:cs="Arial"/>
          <w:spacing w:val="2"/>
        </w:rPr>
        <w:t>r</w:t>
      </w:r>
      <w:r>
        <w:rPr>
          <w:rFonts w:ascii="Bookman Old Style" w:hAnsi="Bookman Old Style" w:eastAsia="Bookman Old Style" w:cs="Arial"/>
          <w:spacing w:val="-1"/>
        </w:rPr>
        <w:t>d</w:t>
      </w:r>
      <w:r>
        <w:rPr>
          <w:rFonts w:ascii="Bookman Old Style" w:hAnsi="Bookman Old Style" w:eastAsia="Bookman Old Style" w:cs="Arial"/>
        </w:rPr>
        <w:t>a</w:t>
      </w:r>
      <w:r>
        <w:rPr>
          <w:rFonts w:ascii="Bookman Old Style" w:hAnsi="Bookman Old Style" w:eastAsia="Bookman Old Style" w:cs="Arial"/>
          <w:spacing w:val="-1"/>
        </w:rPr>
        <w:t>s</w:t>
      </w:r>
      <w:r>
        <w:rPr>
          <w:rFonts w:ascii="Bookman Old Style" w:hAnsi="Bookman Old Style" w:eastAsia="Bookman Old Style" w:cs="Arial"/>
          <w:spacing w:val="5"/>
        </w:rPr>
        <w:t>a</w:t>
      </w:r>
      <w:r>
        <w:rPr>
          <w:rFonts w:ascii="Bookman Old Style" w:hAnsi="Bookman Old Style" w:eastAsia="Bookman Old Style" w:cs="Arial"/>
          <w:spacing w:val="-2"/>
        </w:rPr>
        <w:t>r</w:t>
      </w:r>
      <w:r>
        <w:rPr>
          <w:rFonts w:ascii="Bookman Old Style" w:hAnsi="Bookman Old Style" w:eastAsia="Bookman Old Style" w:cs="Arial"/>
          <w:spacing w:val="3"/>
        </w:rPr>
        <w:t>k</w:t>
      </w:r>
      <w:r>
        <w:rPr>
          <w:rFonts w:ascii="Bookman Old Style" w:hAnsi="Bookman Old Style" w:eastAsia="Bookman Old Style" w:cs="Arial"/>
        </w:rPr>
        <w:t>an</w:t>
      </w:r>
      <w:r>
        <w:rPr>
          <w:rFonts w:ascii="Bookman Old Style" w:hAnsi="Bookman Old Style" w:eastAsia="Bookman Old Style" w:cs="Arial"/>
          <w:spacing w:val="1"/>
        </w:rPr>
        <w:t xml:space="preserve"> h</w:t>
      </w:r>
      <w:r>
        <w:rPr>
          <w:rFonts w:ascii="Bookman Old Style" w:hAnsi="Bookman Old Style" w:eastAsia="Bookman Old Style" w:cs="Arial"/>
        </w:rPr>
        <w:t>a</w:t>
      </w:r>
      <w:r>
        <w:rPr>
          <w:rFonts w:ascii="Bookman Old Style" w:hAnsi="Bookman Old Style" w:eastAsia="Bookman Old Style" w:cs="Arial"/>
          <w:spacing w:val="-1"/>
        </w:rPr>
        <w:t>s</w:t>
      </w:r>
      <w:r>
        <w:rPr>
          <w:rFonts w:ascii="Bookman Old Style" w:hAnsi="Bookman Old Style" w:eastAsia="Bookman Old Style" w:cs="Arial"/>
        </w:rPr>
        <w:t>il</w:t>
      </w:r>
      <w:r>
        <w:rPr>
          <w:rFonts w:ascii="Bookman Old Style" w:hAnsi="Bookman Old Style" w:eastAsia="Bookman Old Style" w:cs="Arial"/>
          <w:spacing w:val="3"/>
        </w:rPr>
        <w:t xml:space="preserve"> </w:t>
      </w:r>
      <w:r>
        <w:rPr>
          <w:rFonts w:ascii="Bookman Old Style" w:hAnsi="Bookman Old Style" w:eastAsia="Bookman Old Style" w:cs="Arial"/>
          <w:spacing w:val="-1"/>
        </w:rPr>
        <w:t>p</w:t>
      </w:r>
      <w:r>
        <w:rPr>
          <w:rFonts w:ascii="Bookman Old Style" w:hAnsi="Bookman Old Style" w:eastAsia="Bookman Old Style" w:cs="Arial"/>
          <w:spacing w:val="-2"/>
        </w:rPr>
        <w:t>r</w:t>
      </w:r>
      <w:r>
        <w:rPr>
          <w:rFonts w:ascii="Bookman Old Style" w:hAnsi="Bookman Old Style" w:eastAsia="Bookman Old Style" w:cs="Arial"/>
          <w:spacing w:val="5"/>
        </w:rPr>
        <w:t>o</w:t>
      </w:r>
      <w:r>
        <w:rPr>
          <w:rFonts w:ascii="Bookman Old Style" w:hAnsi="Bookman Old Style" w:eastAsia="Bookman Old Style" w:cs="Arial"/>
          <w:spacing w:val="-1"/>
        </w:rPr>
        <w:t>s</w:t>
      </w:r>
      <w:r>
        <w:rPr>
          <w:rFonts w:ascii="Bookman Old Style" w:hAnsi="Bookman Old Style" w:eastAsia="Bookman Old Style" w:cs="Arial"/>
          <w:spacing w:val="3"/>
        </w:rPr>
        <w:t>e</w:t>
      </w:r>
      <w:r>
        <w:rPr>
          <w:rFonts w:ascii="Bookman Old Style" w:hAnsi="Bookman Old Style" w:eastAsia="Bookman Old Style" w:cs="Arial"/>
        </w:rPr>
        <w:t>s</w:t>
      </w:r>
      <w:r>
        <w:rPr>
          <w:rFonts w:ascii="Bookman Old Style" w:hAnsi="Bookman Old Style" w:eastAsia="Bookman Old Style" w:cs="Arial"/>
          <w:spacing w:val="2"/>
        </w:rPr>
        <w:t xml:space="preserve"> </w:t>
      </w:r>
      <w:r>
        <w:rPr>
          <w:rFonts w:ascii="Bookman Old Style" w:hAnsi="Bookman Old Style" w:eastAsia="Bookman Old Style" w:cs="Arial"/>
          <w:spacing w:val="-1"/>
        </w:rPr>
        <w:t>pe</w:t>
      </w:r>
      <w:r>
        <w:rPr>
          <w:rFonts w:ascii="Bookman Old Style" w:hAnsi="Bookman Old Style" w:eastAsia="Bookman Old Style" w:cs="Arial"/>
          <w:spacing w:val="1"/>
        </w:rPr>
        <w:t>n</w:t>
      </w:r>
      <w:r>
        <w:rPr>
          <w:rFonts w:ascii="Bookman Old Style" w:hAnsi="Bookman Old Style" w:eastAsia="Bookman Old Style" w:cs="Arial"/>
          <w:spacing w:val="-2"/>
        </w:rPr>
        <w:t>y</w:t>
      </w:r>
      <w:r>
        <w:rPr>
          <w:rFonts w:ascii="Bookman Old Style" w:hAnsi="Bookman Old Style" w:eastAsia="Bookman Old Style" w:cs="Arial"/>
          <w:spacing w:val="5"/>
        </w:rPr>
        <w:t>u</w:t>
      </w:r>
      <w:r>
        <w:rPr>
          <w:rFonts w:ascii="Bookman Old Style" w:hAnsi="Bookman Old Style" w:eastAsia="Bookman Old Style" w:cs="Arial"/>
          <w:spacing w:val="-1"/>
        </w:rPr>
        <w:t>s</w:t>
      </w:r>
      <w:r>
        <w:rPr>
          <w:rFonts w:ascii="Bookman Old Style" w:hAnsi="Bookman Old Style" w:eastAsia="Bookman Old Style" w:cs="Arial"/>
        </w:rPr>
        <w:t>u</w:t>
      </w:r>
      <w:r>
        <w:rPr>
          <w:rFonts w:ascii="Bookman Old Style" w:hAnsi="Bookman Old Style" w:eastAsia="Bookman Old Style" w:cs="Arial"/>
          <w:spacing w:val="1"/>
        </w:rPr>
        <w:t>n</w:t>
      </w:r>
      <w:r>
        <w:rPr>
          <w:rFonts w:ascii="Bookman Old Style" w:hAnsi="Bookman Old Style" w:eastAsia="Bookman Old Style" w:cs="Arial"/>
        </w:rPr>
        <w:t>an</w:t>
      </w:r>
      <w:r>
        <w:rPr>
          <w:rFonts w:ascii="Bookman Old Style" w:hAnsi="Bookman Old Style" w:eastAsia="Bookman Old Style" w:cs="Arial"/>
          <w:spacing w:val="1"/>
        </w:rPr>
        <w:t xml:space="preserve"> Rancangan </w:t>
      </w:r>
      <w:r>
        <w:rPr>
          <w:rFonts w:ascii="Bookman Old Style" w:hAnsi="Bookman Old Style" w:eastAsia="Bookman Old Style" w:cs="Arial"/>
          <w:spacing w:val="3"/>
        </w:rPr>
        <w:t xml:space="preserve">RKP </w:t>
      </w:r>
      <w:r>
        <w:rPr>
          <w:rFonts w:ascii="Bookman Old Style" w:hAnsi="Bookman Old Style" w:eastAsia="Bookman Old Style" w:cs="Arial"/>
        </w:rPr>
        <w:t>D</w:t>
      </w:r>
      <w:r>
        <w:rPr>
          <w:rFonts w:ascii="Bookman Old Style" w:hAnsi="Bookman Old Style" w:eastAsia="Bookman Old Style" w:cs="Arial"/>
          <w:spacing w:val="-1"/>
        </w:rPr>
        <w:t>es</w:t>
      </w:r>
      <w:r>
        <w:rPr>
          <w:rFonts w:ascii="Bookman Old Style" w:hAnsi="Bookman Old Style" w:eastAsia="Bookman Old Style" w:cs="Arial"/>
        </w:rPr>
        <w:t>a</w:t>
      </w:r>
      <w:r>
        <w:rPr>
          <w:rFonts w:ascii="Bookman Old Style" w:hAnsi="Bookman Old Style" w:eastAsia="Calibri" w:cs="Arial"/>
          <w:lang w:eastAsia="id-ID"/>
        </w:rPr>
        <w:t xml:space="preserve"> </w:t>
      </w:r>
      <w:r>
        <w:rPr>
          <w:rFonts w:ascii="Bookman Old Style" w:hAnsi="Bookman Old Style" w:eastAsia="Bookman Old Style" w:cs="Arial"/>
          <w:b/>
          <w:i/>
        </w:rPr>
        <w:t>Kalipelus</w:t>
      </w:r>
      <w:r>
        <w:rPr>
          <w:rFonts w:ascii="Bookman Old Style" w:hAnsi="Bookman Old Style" w:eastAsia="Bookman Old Style" w:cs="Arial"/>
          <w:spacing w:val="3"/>
        </w:rPr>
        <w:t xml:space="preserve"> K</w:t>
      </w:r>
      <w:r>
        <w:rPr>
          <w:rFonts w:ascii="Bookman Old Style" w:hAnsi="Bookman Old Style" w:eastAsia="Bookman Old Style" w:cs="Arial"/>
          <w:spacing w:val="-1"/>
        </w:rPr>
        <w:t>ec</w:t>
      </w:r>
      <w:r>
        <w:rPr>
          <w:rFonts w:ascii="Bookman Old Style" w:hAnsi="Bookman Old Style" w:eastAsia="Bookman Old Style" w:cs="Arial"/>
          <w:spacing w:val="5"/>
        </w:rPr>
        <w:t>a</w:t>
      </w:r>
      <w:r>
        <w:rPr>
          <w:rFonts w:ascii="Bookman Old Style" w:hAnsi="Bookman Old Style" w:eastAsia="Bookman Old Style" w:cs="Arial"/>
          <w:spacing w:val="-2"/>
        </w:rPr>
        <w:t>m</w:t>
      </w:r>
      <w:r>
        <w:rPr>
          <w:rFonts w:ascii="Bookman Old Style" w:hAnsi="Bookman Old Style" w:eastAsia="Bookman Old Style" w:cs="Arial"/>
        </w:rPr>
        <w:t>ata</w:t>
      </w:r>
      <w:r>
        <w:rPr>
          <w:rFonts w:ascii="Bookman Old Style" w:hAnsi="Bookman Old Style" w:eastAsia="Bookman Old Style" w:cs="Arial"/>
          <w:spacing w:val="1"/>
        </w:rPr>
        <w:t xml:space="preserve">n Purwanegara </w:t>
      </w:r>
      <w:r>
        <w:rPr>
          <w:rFonts w:ascii="Bookman Old Style" w:hAnsi="Bookman Old Style" w:eastAsia="Bookman Old Style" w:cs="Arial"/>
        </w:rPr>
        <w:t xml:space="preserve"> </w:t>
      </w:r>
      <w:r>
        <w:rPr>
          <w:rFonts w:ascii="Bookman Old Style" w:hAnsi="Bookman Old Style" w:eastAsia="Bookman Old Style" w:cs="Arial"/>
          <w:spacing w:val="3"/>
        </w:rPr>
        <w:t>K</w:t>
      </w:r>
      <w:r>
        <w:rPr>
          <w:rFonts w:ascii="Bookman Old Style" w:hAnsi="Bookman Old Style" w:eastAsia="Bookman Old Style" w:cs="Arial"/>
        </w:rPr>
        <w:t>a</w:t>
      </w:r>
      <w:r>
        <w:rPr>
          <w:rFonts w:ascii="Bookman Old Style" w:hAnsi="Bookman Old Style" w:eastAsia="Bookman Old Style" w:cs="Arial"/>
          <w:spacing w:val="-1"/>
        </w:rPr>
        <w:t>b</w:t>
      </w:r>
      <w:r>
        <w:rPr>
          <w:rFonts w:ascii="Bookman Old Style" w:hAnsi="Bookman Old Style" w:eastAsia="Bookman Old Style" w:cs="Arial"/>
        </w:rPr>
        <w:t>u</w:t>
      </w:r>
      <w:r>
        <w:rPr>
          <w:rFonts w:ascii="Bookman Old Style" w:hAnsi="Bookman Old Style" w:eastAsia="Bookman Old Style" w:cs="Arial"/>
          <w:spacing w:val="3"/>
        </w:rPr>
        <w:t>p</w:t>
      </w:r>
      <w:r>
        <w:rPr>
          <w:rFonts w:ascii="Bookman Old Style" w:hAnsi="Bookman Old Style" w:eastAsia="Bookman Old Style" w:cs="Arial"/>
        </w:rPr>
        <w:t>at</w:t>
      </w:r>
      <w:r>
        <w:rPr>
          <w:rFonts w:ascii="Bookman Old Style" w:hAnsi="Bookman Old Style" w:eastAsia="Bookman Old Style" w:cs="Arial"/>
          <w:spacing w:val="-1"/>
        </w:rPr>
        <w:t>e</w:t>
      </w:r>
      <w:r>
        <w:rPr>
          <w:rFonts w:ascii="Bookman Old Style" w:hAnsi="Bookman Old Style" w:eastAsia="Bookman Old Style" w:cs="Arial"/>
        </w:rPr>
        <w:t xml:space="preserve">n    </w:t>
      </w:r>
      <w:r>
        <w:rPr>
          <w:rFonts w:ascii="Bookman Old Style" w:hAnsi="Bookman Old Style" w:eastAsia="Bookman Old Style" w:cs="Arial"/>
          <w:spacing w:val="47"/>
        </w:rPr>
        <w:t xml:space="preserve"> </w:t>
      </w:r>
      <w:r>
        <w:rPr>
          <w:rFonts w:ascii="Bookman Old Style" w:hAnsi="Bookman Old Style" w:eastAsia="Bookman Old Style" w:cs="Arial"/>
          <w:spacing w:val="-2"/>
        </w:rPr>
        <w:t>Banjarnegara</w:t>
      </w:r>
      <w:r>
        <w:rPr>
          <w:rFonts w:ascii="Bookman Old Style" w:hAnsi="Bookman Old Style" w:eastAsia="Bookman Old Style" w:cs="Arial"/>
        </w:rPr>
        <w:t xml:space="preserve">    </w:t>
      </w:r>
      <w:r>
        <w:rPr>
          <w:rFonts w:ascii="Bookman Old Style" w:hAnsi="Bookman Old Style" w:eastAsia="Bookman Old Style" w:cs="Arial"/>
          <w:spacing w:val="47"/>
        </w:rPr>
        <w:t xml:space="preserve"> </w:t>
      </w:r>
      <w:r>
        <w:rPr>
          <w:rFonts w:ascii="Bookman Old Style" w:hAnsi="Bookman Old Style" w:eastAsia="Bookman Old Style" w:cs="Arial"/>
          <w:spacing w:val="-5"/>
        </w:rPr>
        <w:t>T</w:t>
      </w:r>
      <w:r>
        <w:rPr>
          <w:rFonts w:ascii="Bookman Old Style" w:hAnsi="Bookman Old Style" w:eastAsia="Bookman Old Style" w:cs="Arial"/>
        </w:rPr>
        <w:t xml:space="preserve">ahun 2022, </w:t>
      </w:r>
      <w:r>
        <w:rPr>
          <w:rFonts w:ascii="Bookman Old Style" w:hAnsi="Bookman Old Style" w:eastAsia="Bookman Old Style" w:cs="Arial"/>
          <w:spacing w:val="-2"/>
        </w:rPr>
        <w:t>m</w:t>
      </w:r>
      <w:r>
        <w:rPr>
          <w:rFonts w:ascii="Bookman Old Style" w:hAnsi="Bookman Old Style" w:eastAsia="Bookman Old Style" w:cs="Arial"/>
        </w:rPr>
        <w:t>a</w:t>
      </w:r>
      <w:r>
        <w:rPr>
          <w:rFonts w:ascii="Bookman Old Style" w:hAnsi="Bookman Old Style" w:eastAsia="Bookman Old Style" w:cs="Arial"/>
          <w:spacing w:val="-1"/>
        </w:rPr>
        <w:t>k</w:t>
      </w:r>
      <w:r>
        <w:rPr>
          <w:rFonts w:ascii="Bookman Old Style" w:hAnsi="Bookman Old Style" w:eastAsia="Bookman Old Style" w:cs="Arial"/>
        </w:rPr>
        <w:t xml:space="preserve">a    </w:t>
      </w:r>
      <w:r>
        <w:rPr>
          <w:rFonts w:ascii="Bookman Old Style" w:hAnsi="Bookman Old Style" w:eastAsia="Bookman Old Style" w:cs="Arial"/>
          <w:spacing w:val="25"/>
        </w:rPr>
        <w:t xml:space="preserve"> </w:t>
      </w:r>
      <w:r>
        <w:rPr>
          <w:rFonts w:ascii="Bookman Old Style" w:hAnsi="Bookman Old Style" w:eastAsia="Bookman Old Style" w:cs="Arial"/>
          <w:spacing w:val="-1"/>
        </w:rPr>
        <w:t>d</w:t>
      </w:r>
      <w:r>
        <w:rPr>
          <w:rFonts w:ascii="Bookman Old Style" w:hAnsi="Bookman Old Style" w:eastAsia="Bookman Old Style" w:cs="Arial"/>
        </w:rPr>
        <w:t>a</w:t>
      </w:r>
      <w:r>
        <w:rPr>
          <w:rFonts w:ascii="Bookman Old Style" w:hAnsi="Bookman Old Style" w:eastAsia="Bookman Old Style" w:cs="Arial"/>
          <w:spacing w:val="3"/>
        </w:rPr>
        <w:t>p</w:t>
      </w:r>
      <w:r>
        <w:rPr>
          <w:rFonts w:ascii="Bookman Old Style" w:hAnsi="Bookman Old Style" w:eastAsia="Bookman Old Style" w:cs="Arial"/>
        </w:rPr>
        <w:t xml:space="preserve">at    </w:t>
      </w:r>
      <w:r>
        <w:rPr>
          <w:rFonts w:ascii="Bookman Old Style" w:hAnsi="Bookman Old Style" w:eastAsia="Bookman Old Style" w:cs="Arial"/>
          <w:spacing w:val="21"/>
        </w:rPr>
        <w:t xml:space="preserve"> </w:t>
      </w:r>
      <w:r>
        <w:rPr>
          <w:rFonts w:ascii="Bookman Old Style" w:hAnsi="Bookman Old Style" w:eastAsia="Bookman Old Style" w:cs="Arial"/>
          <w:spacing w:val="-1"/>
        </w:rPr>
        <w:t>d</w:t>
      </w:r>
      <w:r>
        <w:rPr>
          <w:rFonts w:ascii="Bookman Old Style" w:hAnsi="Bookman Old Style" w:eastAsia="Bookman Old Style" w:cs="Arial"/>
          <w:spacing w:val="4"/>
        </w:rPr>
        <w:t>i</w:t>
      </w:r>
      <w:r>
        <w:rPr>
          <w:rFonts w:ascii="Bookman Old Style" w:hAnsi="Bookman Old Style" w:eastAsia="Bookman Old Style" w:cs="Arial"/>
          <w:spacing w:val="-2"/>
        </w:rPr>
        <w:t>r</w:t>
      </w:r>
      <w:r>
        <w:rPr>
          <w:rFonts w:ascii="Bookman Old Style" w:hAnsi="Bookman Old Style" w:eastAsia="Bookman Old Style" w:cs="Arial"/>
          <w:spacing w:val="5"/>
        </w:rPr>
        <w:t>u</w:t>
      </w:r>
      <w:r>
        <w:rPr>
          <w:rFonts w:ascii="Bookman Old Style" w:hAnsi="Bookman Old Style" w:eastAsia="Bookman Old Style" w:cs="Arial"/>
          <w:spacing w:val="-2"/>
        </w:rPr>
        <w:t>m</w:t>
      </w:r>
      <w:r>
        <w:rPr>
          <w:rFonts w:ascii="Bookman Old Style" w:hAnsi="Bookman Old Style" w:eastAsia="Bookman Old Style" w:cs="Arial"/>
        </w:rPr>
        <w:t>u</w:t>
      </w:r>
      <w:r>
        <w:rPr>
          <w:rFonts w:ascii="Bookman Old Style" w:hAnsi="Bookman Old Style" w:eastAsia="Bookman Old Style" w:cs="Arial"/>
          <w:spacing w:val="3"/>
        </w:rPr>
        <w:t>s</w:t>
      </w:r>
      <w:r>
        <w:rPr>
          <w:rFonts w:ascii="Bookman Old Style" w:hAnsi="Bookman Old Style" w:eastAsia="Bookman Old Style" w:cs="Arial"/>
          <w:spacing w:val="-1"/>
        </w:rPr>
        <w:t>k</w:t>
      </w:r>
      <w:r>
        <w:rPr>
          <w:rFonts w:ascii="Bookman Old Style" w:hAnsi="Bookman Old Style" w:eastAsia="Bookman Old Style" w:cs="Arial"/>
        </w:rPr>
        <w:t xml:space="preserve">an </w:t>
      </w:r>
      <w:r>
        <w:rPr>
          <w:rFonts w:ascii="Bookman Old Style" w:hAnsi="Bookman Old Style" w:eastAsia="Bookman Old Style" w:cs="Arial"/>
          <w:spacing w:val="-1"/>
        </w:rPr>
        <w:t>p</w:t>
      </w:r>
      <w:r>
        <w:rPr>
          <w:rFonts w:ascii="Bookman Old Style" w:hAnsi="Bookman Old Style" w:eastAsia="Bookman Old Style" w:cs="Arial"/>
          <w:spacing w:val="-2"/>
        </w:rPr>
        <w:t>r</w:t>
      </w:r>
      <w:r>
        <w:rPr>
          <w:rFonts w:ascii="Bookman Old Style" w:hAnsi="Bookman Old Style" w:eastAsia="Bookman Old Style" w:cs="Arial"/>
        </w:rPr>
        <w:t>i</w:t>
      </w:r>
      <w:r>
        <w:rPr>
          <w:rFonts w:ascii="Bookman Old Style" w:hAnsi="Bookman Old Style" w:eastAsia="Bookman Old Style" w:cs="Arial"/>
          <w:spacing w:val="5"/>
        </w:rPr>
        <w:t>o</w:t>
      </w:r>
      <w:r>
        <w:rPr>
          <w:rFonts w:ascii="Bookman Old Style" w:hAnsi="Bookman Old Style" w:eastAsia="Bookman Old Style" w:cs="Arial"/>
          <w:spacing w:val="-2"/>
        </w:rPr>
        <w:t>r</w:t>
      </w:r>
      <w:r>
        <w:rPr>
          <w:rFonts w:ascii="Bookman Old Style" w:hAnsi="Bookman Old Style" w:eastAsia="Bookman Old Style" w:cs="Arial"/>
        </w:rPr>
        <w:t>i</w:t>
      </w:r>
      <w:r>
        <w:rPr>
          <w:rFonts w:ascii="Bookman Old Style" w:hAnsi="Bookman Old Style" w:eastAsia="Bookman Old Style" w:cs="Arial"/>
          <w:spacing w:val="1"/>
        </w:rPr>
        <w:t>t</w:t>
      </w:r>
      <w:r>
        <w:rPr>
          <w:rFonts w:ascii="Bookman Old Style" w:hAnsi="Bookman Old Style" w:eastAsia="Bookman Old Style" w:cs="Arial"/>
          <w:spacing w:val="5"/>
        </w:rPr>
        <w:t>a</w:t>
      </w:r>
      <w:r>
        <w:rPr>
          <w:rFonts w:ascii="Bookman Old Style" w:hAnsi="Bookman Old Style" w:eastAsia="Bookman Old Style" w:cs="Arial"/>
        </w:rPr>
        <w:t>s</w:t>
      </w:r>
      <w:r>
        <w:rPr>
          <w:rFonts w:ascii="Bookman Old Style" w:hAnsi="Bookman Old Style" w:eastAsia="Bookman Old Style" w:cs="Arial"/>
          <w:spacing w:val="2"/>
        </w:rPr>
        <w:t xml:space="preserve"> </w:t>
      </w:r>
      <w:r>
        <w:rPr>
          <w:rFonts w:ascii="Bookman Old Style" w:hAnsi="Bookman Old Style" w:eastAsia="Bookman Old Style" w:cs="Arial"/>
          <w:spacing w:val="-2"/>
        </w:rPr>
        <w:t>dan sasaran</w:t>
      </w:r>
      <w:r>
        <w:rPr>
          <w:rFonts w:ascii="Bookman Old Style" w:hAnsi="Bookman Old Style" w:eastAsia="Bookman Old Style" w:cs="Arial"/>
          <w:spacing w:val="5"/>
        </w:rPr>
        <w:t xml:space="preserve"> </w:t>
      </w:r>
      <w:r>
        <w:rPr>
          <w:rFonts w:ascii="Bookman Old Style" w:hAnsi="Bookman Old Style" w:eastAsia="Bookman Old Style" w:cs="Arial"/>
          <w:spacing w:val="-2"/>
        </w:rPr>
        <w:t>B</w:t>
      </w:r>
      <w:r>
        <w:rPr>
          <w:rFonts w:ascii="Bookman Old Style" w:hAnsi="Bookman Old Style" w:eastAsia="Bookman Old Style" w:cs="Arial"/>
        </w:rPr>
        <w:t>i</w:t>
      </w:r>
      <w:r>
        <w:rPr>
          <w:rFonts w:ascii="Bookman Old Style" w:hAnsi="Bookman Old Style" w:eastAsia="Bookman Old Style" w:cs="Arial"/>
          <w:spacing w:val="-1"/>
        </w:rPr>
        <w:t>d</w:t>
      </w:r>
      <w:r>
        <w:rPr>
          <w:rFonts w:ascii="Bookman Old Style" w:hAnsi="Bookman Old Style" w:eastAsia="Bookman Old Style" w:cs="Arial"/>
        </w:rPr>
        <w:t>a</w:t>
      </w:r>
      <w:r>
        <w:rPr>
          <w:rFonts w:ascii="Bookman Old Style" w:hAnsi="Bookman Old Style" w:eastAsia="Bookman Old Style" w:cs="Arial"/>
          <w:spacing w:val="5"/>
        </w:rPr>
        <w:t>n</w:t>
      </w:r>
      <w:r>
        <w:rPr>
          <w:rFonts w:ascii="Bookman Old Style" w:hAnsi="Bookman Old Style" w:eastAsia="Bookman Old Style" w:cs="Arial"/>
        </w:rPr>
        <w:t>g</w:t>
      </w:r>
      <w:r>
        <w:rPr>
          <w:rFonts w:ascii="Bookman Old Style" w:hAnsi="Bookman Old Style" w:eastAsia="Bookman Old Style" w:cs="Arial"/>
          <w:spacing w:val="1"/>
        </w:rPr>
        <w:t xml:space="preserve"> </w:t>
      </w:r>
      <w:r>
        <w:rPr>
          <w:rFonts w:ascii="Bookman Old Style" w:hAnsi="Bookman Old Style" w:eastAsia="Bookman Old Style" w:cs="Arial"/>
          <w:spacing w:val="-1"/>
        </w:rPr>
        <w:t xml:space="preserve">Pelaksanaan </w:t>
      </w:r>
      <w:r>
        <w:rPr>
          <w:rFonts w:ascii="Bookman Old Style" w:hAnsi="Bookman Old Style" w:eastAsia="Bookman Old Style" w:cs="Arial"/>
          <w:spacing w:val="1"/>
        </w:rPr>
        <w:t>P</w:t>
      </w:r>
      <w:r>
        <w:rPr>
          <w:rFonts w:ascii="Bookman Old Style" w:hAnsi="Bookman Old Style" w:eastAsia="Bookman Old Style" w:cs="Arial"/>
        </w:rPr>
        <w:t>embang</w:t>
      </w:r>
      <w:r>
        <w:rPr>
          <w:rFonts w:ascii="Bookman Old Style" w:hAnsi="Bookman Old Style" w:eastAsia="Bookman Old Style" w:cs="Arial"/>
          <w:spacing w:val="1"/>
        </w:rPr>
        <w:t>u</w:t>
      </w:r>
      <w:r>
        <w:rPr>
          <w:rFonts w:ascii="Bookman Old Style" w:hAnsi="Bookman Old Style" w:eastAsia="Bookman Old Style" w:cs="Arial"/>
        </w:rPr>
        <w:t>nan</w:t>
      </w:r>
      <w:r>
        <w:rPr>
          <w:rFonts w:ascii="Bookman Old Style" w:hAnsi="Bookman Old Style" w:eastAsia="Bookman Old Style" w:cs="Arial"/>
          <w:spacing w:val="7"/>
        </w:rPr>
        <w:t xml:space="preserve"> </w:t>
      </w:r>
      <w:r>
        <w:rPr>
          <w:rFonts w:ascii="Bookman Old Style" w:hAnsi="Bookman Old Style" w:eastAsia="Bookman Old Style" w:cs="Arial"/>
          <w:spacing w:val="-1"/>
        </w:rPr>
        <w:t>s</w:t>
      </w:r>
      <w:r>
        <w:rPr>
          <w:rFonts w:ascii="Bookman Old Style" w:hAnsi="Bookman Old Style" w:eastAsia="Bookman Old Style" w:cs="Arial"/>
          <w:spacing w:val="3"/>
        </w:rPr>
        <w:t>e</w:t>
      </w:r>
      <w:r>
        <w:rPr>
          <w:rFonts w:ascii="Bookman Old Style" w:hAnsi="Bookman Old Style" w:eastAsia="Bookman Old Style" w:cs="Arial"/>
          <w:spacing w:val="-1"/>
        </w:rPr>
        <w:t>b</w:t>
      </w:r>
      <w:r>
        <w:rPr>
          <w:rFonts w:ascii="Bookman Old Style" w:hAnsi="Bookman Old Style" w:eastAsia="Bookman Old Style" w:cs="Arial"/>
        </w:rPr>
        <w:t>a</w:t>
      </w:r>
      <w:r>
        <w:rPr>
          <w:rFonts w:ascii="Bookman Old Style" w:hAnsi="Bookman Old Style" w:eastAsia="Bookman Old Style" w:cs="Arial"/>
          <w:spacing w:val="-2"/>
        </w:rPr>
        <w:t>g</w:t>
      </w:r>
      <w:r>
        <w:rPr>
          <w:rFonts w:ascii="Bookman Old Style" w:hAnsi="Bookman Old Style" w:eastAsia="Bookman Old Style" w:cs="Arial"/>
          <w:spacing w:val="5"/>
        </w:rPr>
        <w:t>a</w:t>
      </w:r>
      <w:r>
        <w:rPr>
          <w:rFonts w:ascii="Bookman Old Style" w:hAnsi="Bookman Old Style" w:eastAsia="Bookman Old Style" w:cs="Arial"/>
        </w:rPr>
        <w:t>i</w:t>
      </w:r>
      <w:r>
        <w:rPr>
          <w:rFonts w:ascii="Bookman Old Style" w:hAnsi="Bookman Old Style" w:eastAsia="Bookman Old Style" w:cs="Arial"/>
          <w:spacing w:val="3"/>
        </w:rPr>
        <w:t xml:space="preserve"> </w:t>
      </w:r>
      <w:r>
        <w:rPr>
          <w:rFonts w:ascii="Bookman Old Style" w:hAnsi="Bookman Old Style" w:eastAsia="Bookman Old Style" w:cs="Arial"/>
          <w:spacing w:val="16"/>
        </w:rPr>
        <w:t>b</w:t>
      </w:r>
      <w:r>
        <w:rPr>
          <w:rFonts w:ascii="Bookman Old Style" w:hAnsi="Bookman Old Style" w:eastAsia="Bookman Old Style" w:cs="Arial"/>
          <w:spacing w:val="-1"/>
        </w:rPr>
        <w:t>e</w:t>
      </w:r>
      <w:r>
        <w:rPr>
          <w:rFonts w:ascii="Bookman Old Style" w:hAnsi="Bookman Old Style" w:eastAsia="Bookman Old Style" w:cs="Arial"/>
          <w:spacing w:val="-2"/>
        </w:rPr>
        <w:t>r</w:t>
      </w:r>
      <w:r>
        <w:rPr>
          <w:rFonts w:ascii="Bookman Old Style" w:hAnsi="Bookman Old Style" w:eastAsia="Bookman Old Style" w:cs="Arial"/>
          <w:spacing w:val="4"/>
        </w:rPr>
        <w:t>i</w:t>
      </w:r>
      <w:r>
        <w:rPr>
          <w:rFonts w:ascii="Bookman Old Style" w:hAnsi="Bookman Old Style" w:eastAsia="Bookman Old Style" w:cs="Arial"/>
          <w:spacing w:val="-1"/>
        </w:rPr>
        <w:t>k</w:t>
      </w:r>
      <w:r>
        <w:rPr>
          <w:rFonts w:ascii="Bookman Old Style" w:hAnsi="Bookman Old Style" w:eastAsia="Bookman Old Style" w:cs="Arial"/>
        </w:rPr>
        <w:t>ut</w:t>
      </w:r>
      <w:r>
        <w:rPr>
          <w:rFonts w:ascii="Bookman Old Style" w:hAnsi="Bookman Old Style" w:eastAsia="Bookman Old Style" w:cs="Arial"/>
          <w:spacing w:val="4"/>
        </w:rPr>
        <w:t xml:space="preserve"> </w:t>
      </w:r>
      <w:r>
        <w:rPr>
          <w:rFonts w:ascii="Bookman Old Style" w:hAnsi="Bookman Old Style" w:eastAsia="Bookman Old Style" w:cs="Arial"/>
        </w:rPr>
        <w:t>:</w:t>
      </w:r>
    </w:p>
    <w:p>
      <w:pPr>
        <w:pStyle w:val="48"/>
        <w:numPr>
          <w:ilvl w:val="0"/>
          <w:numId w:val="29"/>
        </w:numPr>
        <w:spacing w:line="360" w:lineRule="auto"/>
        <w:rPr>
          <w:rFonts w:ascii="Bookman Old Style" w:hAnsi="Bookman Old Style" w:eastAsia="Bookman Old Style" w:cs="Arial"/>
          <w:color w:val="000000" w:themeColor="text1"/>
          <w14:textFill>
            <w14:solidFill>
              <w14:schemeClr w14:val="tx1"/>
            </w14:solidFill>
          </w14:textFill>
        </w:rPr>
      </w:pPr>
      <w:r>
        <w:rPr>
          <w:rFonts w:ascii="Bookman Old Style" w:hAnsi="Bookman Old Style"/>
          <w:b/>
        </w:rPr>
        <w:t>Sub Bidang Pendidikan</w:t>
      </w:r>
      <w:r>
        <w:rPr>
          <w:rFonts w:ascii="Bookman Old Style" w:hAnsi="Bookman Old Style"/>
          <w:b/>
          <w:color w:val="000000" w:themeColor="text1"/>
          <w:shd w:val="clear" w:color="auto" w:fill="FFFFFF" w:themeFill="background1"/>
          <w14:textFill>
            <w14:solidFill>
              <w14:schemeClr w14:val="tx1"/>
            </w14:solidFill>
          </w14:textFill>
        </w:rPr>
        <w:t>,</w:t>
      </w:r>
      <w:r>
        <w:rPr>
          <w:rFonts w:ascii="Bookman Old Style" w:hAnsi="Bookman Old Style" w:eastAsia="Bookman Old Style" w:cs="Arial"/>
          <w:b/>
        </w:rPr>
        <w:t xml:space="preserve"> </w:t>
      </w:r>
      <w:r>
        <w:rPr>
          <w:rFonts w:ascii="Bookman Old Style" w:hAnsi="Bookman Old Style" w:eastAsia="Bookman Old Style" w:cs="Arial"/>
        </w:rPr>
        <w:t>Dengan Prioritas dan sasaran dalam Kegiatan</w:t>
      </w:r>
    </w:p>
    <w:p>
      <w:pPr>
        <w:rPr>
          <w:rFonts w:ascii="Bookman Old Style" w:hAnsi="Bookman Old Style" w:cs="Tahoma"/>
          <w:bCs/>
          <w:color w:val="000000"/>
        </w:rPr>
      </w:pPr>
      <w:r>
        <w:rPr>
          <w:rFonts w:ascii="Bookman Old Style" w:hAnsi="Bookman Old Style" w:cs="Tahoma"/>
          <w:bCs/>
          <w:color w:val="000000"/>
        </w:rPr>
        <w:tab/>
      </w:r>
      <w:r>
        <w:rPr>
          <w:rFonts w:ascii="Bookman Old Style" w:hAnsi="Bookman Old Style" w:cs="Tahoma"/>
          <w:bCs/>
          <w:color w:val="000000"/>
        </w:rPr>
        <w:t xml:space="preserve">        Penyelenggaraan PAUD/TK/TPA/ TKA/ TPQ/ Madrasah Non-Formal </w:t>
      </w:r>
      <w:r>
        <w:rPr>
          <w:rFonts w:ascii="Bookman Old Style" w:hAnsi="Bookman Old Style" w:cs="Tahoma"/>
          <w:bCs/>
          <w:color w:val="000000"/>
        </w:rPr>
        <w:tab/>
      </w:r>
      <w:r>
        <w:rPr>
          <w:rFonts w:ascii="Bookman Old Style" w:hAnsi="Bookman Old Style" w:cs="Tahoma"/>
          <w:bCs/>
          <w:color w:val="000000"/>
        </w:rPr>
        <w:tab/>
      </w:r>
      <w:r>
        <w:rPr>
          <w:rFonts w:ascii="Bookman Old Style" w:hAnsi="Bookman Old Style" w:cs="Tahoma"/>
          <w:bCs/>
          <w:color w:val="000000"/>
        </w:rPr>
        <w:t xml:space="preserve">Milik </w:t>
      </w:r>
      <w:r>
        <w:rPr>
          <w:rFonts w:ascii="Bookman Old Style" w:hAnsi="Bookman Old Style" w:cs="Tahoma"/>
          <w:bCs/>
          <w:color w:val="000000"/>
        </w:rPr>
        <w:tab/>
      </w:r>
      <w:r>
        <w:rPr>
          <w:rFonts w:ascii="Bookman Old Style" w:hAnsi="Bookman Old Style" w:cs="Tahoma"/>
          <w:bCs/>
          <w:color w:val="000000"/>
        </w:rPr>
        <w:t xml:space="preserve">        Desa :</w:t>
      </w:r>
    </w:p>
    <w:p>
      <w:pPr>
        <w:pStyle w:val="48"/>
        <w:spacing w:line="360" w:lineRule="auto"/>
        <w:ind w:left="1211"/>
        <w:rPr>
          <w:rFonts w:ascii="Bookman Old Style" w:hAnsi="Bookman Old Style"/>
        </w:rPr>
      </w:pPr>
      <w:r>
        <w:rPr>
          <w:rFonts w:ascii="Bookman Old Style" w:hAnsi="Bookman Old Style"/>
        </w:rPr>
        <w:t>- Pemberian insentif Guru TPQ</w:t>
      </w:r>
    </w:p>
    <w:p>
      <w:pPr>
        <w:rPr>
          <w:rFonts w:ascii="Bookman Old Style" w:hAnsi="Bookman Old Style" w:cs="Tahoma"/>
          <w:color w:val="000000"/>
        </w:rPr>
      </w:pPr>
      <w:r>
        <w:rPr>
          <w:rFonts w:ascii="Bookman Old Style" w:hAnsi="Bookman Old Style" w:cs="Tahoma"/>
          <w:color w:val="000000"/>
        </w:rPr>
        <w:tab/>
      </w:r>
      <w:r>
        <w:rPr>
          <w:rFonts w:ascii="Bookman Old Style" w:hAnsi="Bookman Old Style" w:cs="Tahoma"/>
          <w:b/>
          <w:color w:val="000000"/>
        </w:rPr>
        <w:t xml:space="preserve">   b. Sub Bidang Kesehatan,</w:t>
      </w:r>
      <w:r>
        <w:rPr>
          <w:rFonts w:ascii="Bookman Old Style" w:hAnsi="Bookman Old Style" w:eastAsia="Bookman Old Style" w:cs="Arial"/>
          <w:b/>
        </w:rPr>
        <w:t xml:space="preserve"> </w:t>
      </w:r>
      <w:r>
        <w:rPr>
          <w:rFonts w:ascii="Bookman Old Style" w:hAnsi="Bookman Old Style" w:eastAsia="Bookman Old Style" w:cs="Arial"/>
        </w:rPr>
        <w:t xml:space="preserve">Dengan Prioritas dan sasaran dalam </w:t>
      </w:r>
      <w:r>
        <w:rPr>
          <w:rFonts w:ascii="Bookman Old Style" w:hAnsi="Bookman Old Style" w:eastAsia="Bookman Old Style" w:cs="Arial"/>
        </w:rPr>
        <w:tab/>
      </w:r>
      <w:r>
        <w:rPr>
          <w:rFonts w:ascii="Bookman Old Style" w:hAnsi="Bookman Old Style" w:eastAsia="Bookman Old Style" w:cs="Arial"/>
        </w:rPr>
        <w:tab/>
      </w:r>
      <w:r>
        <w:rPr>
          <w:rFonts w:ascii="Bookman Old Style" w:hAnsi="Bookman Old Style" w:eastAsia="Bookman Old Style" w:cs="Arial"/>
        </w:rPr>
        <w:t xml:space="preserve">     </w:t>
      </w:r>
      <w:r>
        <w:rPr>
          <w:rFonts w:ascii="Bookman Old Style" w:hAnsi="Bookman Old Style" w:eastAsia="Bookman Old Style" w:cs="Arial"/>
        </w:rPr>
        <w:tab/>
      </w:r>
      <w:r>
        <w:rPr>
          <w:rFonts w:ascii="Bookman Old Style" w:hAnsi="Bookman Old Style" w:eastAsia="Bookman Old Style" w:cs="Arial"/>
        </w:rPr>
        <w:t xml:space="preserve">       Kegiatan</w:t>
      </w:r>
    </w:p>
    <w:tbl>
      <w:tblPr>
        <w:tblStyle w:val="12"/>
        <w:tblW w:w="8846" w:type="dxa"/>
        <w:tblInd w:w="1060" w:type="dxa"/>
        <w:shd w:val="clear" w:color="auto" w:fill="FFFFFF" w:themeFill="background1"/>
        <w:tblLayout w:type="autofit"/>
        <w:tblCellMar>
          <w:top w:w="0" w:type="dxa"/>
          <w:left w:w="108" w:type="dxa"/>
          <w:bottom w:w="0" w:type="dxa"/>
          <w:right w:w="108" w:type="dxa"/>
        </w:tblCellMar>
      </w:tblPr>
      <w:tblGrid>
        <w:gridCol w:w="8846"/>
      </w:tblGrid>
      <w:tr>
        <w:tblPrEx>
          <w:tblCellMar>
            <w:top w:w="0" w:type="dxa"/>
            <w:left w:w="108" w:type="dxa"/>
            <w:bottom w:w="0" w:type="dxa"/>
            <w:right w:w="108" w:type="dxa"/>
          </w:tblCellMar>
        </w:tblPrEx>
        <w:trPr>
          <w:trHeight w:val="570" w:hRule="atLeast"/>
        </w:trPr>
        <w:tc>
          <w:tcPr>
            <w:tcW w:w="8846" w:type="dxa"/>
            <w:shd w:val="clear" w:color="auto" w:fill="FFFFFF" w:themeFill="background1"/>
            <w:vAlign w:val="center"/>
          </w:tcPr>
          <w:p>
            <w:pPr>
              <w:jc w:val="both"/>
              <w:rPr>
                <w:rFonts w:ascii="Bookman Old Style" w:hAnsi="Bookman Old Style" w:cs="Tahoma"/>
                <w:bCs/>
                <w:color w:val="000000"/>
              </w:rPr>
            </w:pPr>
            <w:r>
              <w:rPr>
                <w:rFonts w:ascii="Bookman Old Style" w:hAnsi="Bookman Old Style" w:cs="Tahoma"/>
                <w:bCs/>
                <w:color w:val="000000"/>
              </w:rPr>
              <w:t xml:space="preserve">Penyelenggaraan Posyandu </w:t>
            </w:r>
          </w:p>
        </w:tc>
      </w:tr>
      <w:tr>
        <w:tblPrEx>
          <w:shd w:val="clear" w:color="auto" w:fill="FFFFFF" w:themeFill="background1"/>
          <w:tblCellMar>
            <w:top w:w="0" w:type="dxa"/>
            <w:left w:w="108" w:type="dxa"/>
            <w:bottom w:w="0" w:type="dxa"/>
            <w:right w:w="108" w:type="dxa"/>
          </w:tblCellMar>
        </w:tblPrEx>
        <w:trPr>
          <w:trHeight w:val="675" w:hRule="atLeast"/>
        </w:trPr>
        <w:tc>
          <w:tcPr>
            <w:tcW w:w="8846" w:type="dxa"/>
            <w:shd w:val="clear" w:color="auto" w:fill="FFFFFF" w:themeFill="background1"/>
            <w:vAlign w:val="center"/>
          </w:tcPr>
          <w:p>
            <w:pPr>
              <w:jc w:val="both"/>
              <w:rPr>
                <w:rFonts w:ascii="Bookman Old Style" w:hAnsi="Bookman Old Style" w:cs="Tahoma"/>
                <w:i/>
                <w:color w:val="000000"/>
              </w:rPr>
            </w:pPr>
            <w:r>
              <w:rPr>
                <w:rFonts w:ascii="Bookman Old Style" w:hAnsi="Bookman Old Style" w:cs="Tahoma"/>
                <w:i/>
                <w:color w:val="000000"/>
              </w:rPr>
              <w:t xml:space="preserve">Pemberian Makanan Tambahan bagi Ibu Hamil dan Balita, Kelas Ibu Hamil, Insentif Kader Posyandu dan  lain sebagainya sesuai dengan kebutuhan. </w:t>
            </w:r>
          </w:p>
        </w:tc>
      </w:tr>
      <w:tr>
        <w:tblPrEx>
          <w:tblCellMar>
            <w:top w:w="0" w:type="dxa"/>
            <w:left w:w="108" w:type="dxa"/>
            <w:bottom w:w="0" w:type="dxa"/>
            <w:right w:w="108" w:type="dxa"/>
          </w:tblCellMar>
        </w:tblPrEx>
        <w:trPr>
          <w:trHeight w:val="630" w:hRule="atLeast"/>
        </w:trPr>
        <w:tc>
          <w:tcPr>
            <w:tcW w:w="8846" w:type="dxa"/>
            <w:shd w:val="clear" w:color="auto" w:fill="FFFFFF" w:themeFill="background1"/>
            <w:vAlign w:val="center"/>
          </w:tcPr>
          <w:p>
            <w:pPr>
              <w:jc w:val="both"/>
              <w:rPr>
                <w:rFonts w:ascii="Bookman Old Style" w:hAnsi="Bookman Old Style" w:cs="Tahoma"/>
                <w:color w:val="000000"/>
              </w:rPr>
            </w:pPr>
            <w:r>
              <w:rPr>
                <w:rFonts w:ascii="Bookman Old Style" w:hAnsi="Bookman Old Style" w:cs="Tahoma"/>
                <w:color w:val="000000"/>
              </w:rPr>
              <w:t>1. Pemberian Insentif Kader POSYANDU</w:t>
            </w:r>
          </w:p>
        </w:tc>
      </w:tr>
      <w:tr>
        <w:tblPrEx>
          <w:shd w:val="clear" w:color="auto" w:fill="FFFFFF" w:themeFill="background1"/>
          <w:tblCellMar>
            <w:top w:w="0" w:type="dxa"/>
            <w:left w:w="108" w:type="dxa"/>
            <w:bottom w:w="0" w:type="dxa"/>
            <w:right w:w="108" w:type="dxa"/>
          </w:tblCellMar>
        </w:tblPrEx>
        <w:trPr>
          <w:trHeight w:val="510" w:hRule="atLeast"/>
        </w:trPr>
        <w:tc>
          <w:tcPr>
            <w:tcW w:w="8846" w:type="dxa"/>
            <w:shd w:val="clear" w:color="auto" w:fill="FFFFFF" w:themeFill="background1"/>
            <w:vAlign w:val="center"/>
          </w:tcPr>
          <w:p>
            <w:pPr>
              <w:jc w:val="both"/>
              <w:rPr>
                <w:rFonts w:ascii="Bookman Old Style" w:hAnsi="Bookman Old Style" w:cs="Tahoma"/>
                <w:color w:val="000000"/>
              </w:rPr>
            </w:pPr>
            <w:r>
              <w:rPr>
                <w:rFonts w:ascii="Bookman Old Style" w:hAnsi="Bookman Old Style" w:cs="Tahoma"/>
                <w:color w:val="000000"/>
              </w:rPr>
              <w:t>2.Pengadaan PMT Kelas BUMIL</w:t>
            </w:r>
          </w:p>
        </w:tc>
      </w:tr>
      <w:tr>
        <w:tblPrEx>
          <w:tblCellMar>
            <w:top w:w="0" w:type="dxa"/>
            <w:left w:w="108" w:type="dxa"/>
            <w:bottom w:w="0" w:type="dxa"/>
            <w:right w:w="108" w:type="dxa"/>
          </w:tblCellMar>
        </w:tblPrEx>
        <w:trPr>
          <w:trHeight w:val="77" w:hRule="atLeast"/>
        </w:trPr>
        <w:tc>
          <w:tcPr>
            <w:tcW w:w="8846" w:type="dxa"/>
            <w:shd w:val="clear" w:color="auto" w:fill="FFFFFF" w:themeFill="background1"/>
            <w:vAlign w:val="center"/>
          </w:tcPr>
          <w:p>
            <w:pPr>
              <w:jc w:val="both"/>
              <w:rPr>
                <w:rFonts w:ascii="Bookman Old Style" w:hAnsi="Bookman Old Style" w:cs="Tahoma"/>
                <w:color w:val="000000"/>
              </w:rPr>
            </w:pPr>
            <w:r>
              <w:rPr>
                <w:rFonts w:ascii="Bookman Old Style" w:hAnsi="Bookman Old Style" w:cs="Tahoma"/>
                <w:color w:val="000000"/>
              </w:rPr>
              <w:t>3.Rembug Stunting</w:t>
            </w:r>
          </w:p>
        </w:tc>
      </w:tr>
      <w:tr>
        <w:tblPrEx>
          <w:shd w:val="clear" w:color="auto" w:fill="FFFFFF" w:themeFill="background1"/>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jc w:val="both"/>
              <w:rPr>
                <w:rFonts w:ascii="Bookman Old Style" w:hAnsi="Bookman Old Style" w:cs="Tahoma"/>
                <w:color w:val="000000"/>
              </w:rPr>
            </w:pPr>
            <w:r>
              <w:rPr>
                <w:rFonts w:ascii="Bookman Old Style" w:hAnsi="Bookman Old Style" w:cs="Tahoma"/>
                <w:color w:val="000000"/>
              </w:rPr>
              <w:t>4.Pemberian PMT BALITA</w:t>
            </w:r>
          </w:p>
        </w:tc>
      </w:tr>
      <w:tr>
        <w:tblPrEx>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jc w:val="both"/>
              <w:rPr>
                <w:rFonts w:ascii="Bookman Old Style" w:hAnsi="Bookman Old Style" w:cs="Tahoma"/>
                <w:color w:val="000000"/>
              </w:rPr>
            </w:pPr>
            <w:r>
              <w:rPr>
                <w:rFonts w:ascii="Bookman Old Style" w:hAnsi="Bookman Old Style" w:cs="Tahoma"/>
                <w:color w:val="000000"/>
              </w:rPr>
              <w:t>5. Pemberian Insentif SKD</w:t>
            </w:r>
          </w:p>
        </w:tc>
      </w:tr>
      <w:tr>
        <w:tblPrEx>
          <w:shd w:val="clear" w:color="auto" w:fill="FFFFFF" w:themeFill="background1"/>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jc w:val="both"/>
              <w:rPr>
                <w:rFonts w:ascii="Bookman Old Style" w:hAnsi="Bookman Old Style" w:cs="Tahoma"/>
                <w:color w:val="000000"/>
                <w:sz w:val="22"/>
                <w:szCs w:val="18"/>
              </w:rPr>
            </w:pPr>
            <w:r>
              <w:rPr>
                <w:rFonts w:ascii="Bookman Old Style" w:hAnsi="Bookman Old Style" w:cs="Tahoma"/>
                <w:color w:val="000000"/>
                <w:sz w:val="22"/>
                <w:szCs w:val="18"/>
              </w:rPr>
              <w:t>Pembangunan/Rehabilitasi/Peningkatan/Pengadaan Sarana/Prasarana Posyandu/ Polindes/PKD **</w:t>
            </w:r>
          </w:p>
        </w:tc>
      </w:tr>
      <w:tr>
        <w:tblPrEx>
          <w:shd w:val="clear" w:color="auto" w:fill="FFFFFF" w:themeFill="background1"/>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jc w:val="both"/>
              <w:rPr>
                <w:rFonts w:ascii="Bookman Old Style" w:hAnsi="Bookman Old Style" w:cs="Tahoma"/>
                <w:color w:val="000000"/>
                <w:sz w:val="22"/>
                <w:szCs w:val="18"/>
              </w:rPr>
            </w:pPr>
            <w:r>
              <w:rPr>
                <w:rFonts w:ascii="Bookman Old Style" w:hAnsi="Bookman Old Style" w:cs="Tahoma"/>
                <w:color w:val="000000"/>
                <w:sz w:val="22"/>
                <w:szCs w:val="18"/>
              </w:rPr>
              <w:t>1.Pengadaan Lemari Arsip POSYANDU</w:t>
            </w:r>
          </w:p>
        </w:tc>
      </w:tr>
      <w:tr>
        <w:tblPrEx>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jc w:val="both"/>
              <w:rPr>
                <w:rFonts w:ascii="Bookman Old Style" w:hAnsi="Bookman Old Style" w:cs="Tahoma"/>
                <w:color w:val="000000"/>
                <w:sz w:val="22"/>
                <w:szCs w:val="18"/>
              </w:rPr>
            </w:pPr>
            <w:r>
              <w:rPr>
                <w:rFonts w:ascii="Bookman Old Style" w:hAnsi="Bookman Old Style" w:cs="Tahoma"/>
                <w:color w:val="000000"/>
                <w:sz w:val="22"/>
                <w:szCs w:val="18"/>
              </w:rPr>
              <w:t>2.Pengadaan Kursi POSYANDU</w:t>
            </w:r>
          </w:p>
        </w:tc>
      </w:tr>
      <w:tr>
        <w:tblPrEx>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jc w:val="both"/>
              <w:rPr>
                <w:rFonts w:ascii="Bookman Old Style" w:hAnsi="Bookman Old Style" w:cs="Tahoma"/>
                <w:color w:val="000000"/>
                <w:sz w:val="22"/>
                <w:szCs w:val="18"/>
              </w:rPr>
            </w:pPr>
            <w:r>
              <w:rPr>
                <w:rFonts w:ascii="Bookman Old Style" w:hAnsi="Bookman Old Style" w:cs="Tahoma"/>
                <w:color w:val="000000"/>
                <w:sz w:val="22"/>
                <w:szCs w:val="18"/>
              </w:rPr>
              <w:t>3.Pengadaan Buku Informasi POSYANDU ( SIP )</w:t>
            </w:r>
          </w:p>
        </w:tc>
      </w:tr>
      <w:tr>
        <w:tblPrEx>
          <w:shd w:val="clear" w:color="auto" w:fill="FFFFFF" w:themeFill="background1"/>
          <w:tblCellMar>
            <w:top w:w="0" w:type="dxa"/>
            <w:left w:w="108" w:type="dxa"/>
            <w:bottom w:w="0" w:type="dxa"/>
            <w:right w:w="108" w:type="dxa"/>
          </w:tblCellMar>
        </w:tblPrEx>
        <w:trPr>
          <w:trHeight w:val="495" w:hRule="atLeast"/>
        </w:trPr>
        <w:tc>
          <w:tcPr>
            <w:tcW w:w="8846" w:type="dxa"/>
            <w:shd w:val="clear" w:color="auto" w:fill="FFFFFF" w:themeFill="background1"/>
            <w:vAlign w:val="center"/>
          </w:tcPr>
          <w:p>
            <w:pPr>
              <w:pStyle w:val="48"/>
              <w:spacing w:line="360" w:lineRule="auto"/>
              <w:ind w:left="0"/>
              <w:rPr>
                <w:rFonts w:ascii="Bookman Old Style" w:hAnsi="Bookman Old Style" w:eastAsia="Bookman Old Style" w:cs="Arial"/>
                <w:b/>
                <w:sz w:val="22"/>
                <w:szCs w:val="22"/>
              </w:rPr>
            </w:pPr>
            <w:r>
              <w:rPr>
                <w:rFonts w:ascii="Bookman Old Style" w:hAnsi="Bookman Old Style"/>
                <w:b/>
              </w:rPr>
              <w:t>C</w:t>
            </w:r>
            <w:r>
              <w:rPr>
                <w:rFonts w:ascii="Bookman Old Style" w:hAnsi="Bookman Old Style"/>
              </w:rPr>
              <w:t>.</w:t>
            </w:r>
            <w:r>
              <w:rPr>
                <w:rFonts w:ascii="Bookman Old Style" w:hAnsi="Bookman Old Style"/>
                <w:b/>
              </w:rPr>
              <w:t>Sub Bidang Pekerjaan Umum dan Penataan Ruang</w:t>
            </w:r>
            <w:r>
              <w:rPr>
                <w:rFonts w:ascii="Bookman Old Style" w:hAnsi="Bookman Old Style"/>
              </w:rPr>
              <w:t xml:space="preserve">, </w:t>
            </w:r>
            <w:r>
              <w:rPr>
                <w:rFonts w:ascii="Bookman Old Style" w:hAnsi="Bookman Old Style" w:eastAsia="Bookman Old Style" w:cs="Arial"/>
              </w:rPr>
              <w:t>Dengan Prioritas dan sasaran dalam Kegiatan :</w:t>
            </w:r>
          </w:p>
        </w:tc>
      </w:tr>
      <w:tr>
        <w:tblPrEx>
          <w:shd w:val="clear" w:color="auto" w:fill="FFFFFF" w:themeFill="background1"/>
          <w:tblCellMar>
            <w:top w:w="0" w:type="dxa"/>
            <w:left w:w="108" w:type="dxa"/>
            <w:bottom w:w="0" w:type="dxa"/>
            <w:right w:w="108" w:type="dxa"/>
          </w:tblCellMar>
        </w:tblPrEx>
        <w:trPr>
          <w:trHeight w:val="495" w:hRule="atLeast"/>
        </w:trPr>
        <w:tc>
          <w:tcPr>
            <w:tcW w:w="8846" w:type="dxa"/>
            <w:shd w:val="clear" w:color="auto" w:fill="FFFFFF" w:themeFill="background1"/>
            <w:vAlign w:val="center"/>
          </w:tcPr>
          <w:tbl>
            <w:tblPr>
              <w:tblStyle w:val="12"/>
              <w:tblpPr w:leftFromText="180" w:rightFromText="180" w:vertAnchor="text" w:horzAnchor="margin" w:tblpY="174"/>
              <w:tblW w:w="8637" w:type="dxa"/>
              <w:tblInd w:w="0" w:type="dxa"/>
              <w:shd w:val="clear" w:color="auto" w:fill="FFFFFF" w:themeFill="background1"/>
              <w:tblLayout w:type="autofit"/>
              <w:tblCellMar>
                <w:top w:w="0" w:type="dxa"/>
                <w:left w:w="108" w:type="dxa"/>
                <w:bottom w:w="0" w:type="dxa"/>
                <w:right w:w="108" w:type="dxa"/>
              </w:tblCellMar>
            </w:tblPr>
            <w:tblGrid>
              <w:gridCol w:w="8637"/>
            </w:tblGrid>
            <w:tr>
              <w:tblPrEx>
                <w:shd w:val="clear" w:color="auto" w:fill="FFFFFF" w:themeFill="background1"/>
                <w:tblCellMar>
                  <w:top w:w="0" w:type="dxa"/>
                  <w:left w:w="108" w:type="dxa"/>
                  <w:bottom w:w="0" w:type="dxa"/>
                  <w:right w:w="108" w:type="dxa"/>
                </w:tblCellMar>
              </w:tblPrEx>
              <w:trPr>
                <w:trHeight w:val="645" w:hRule="atLeast"/>
              </w:trPr>
              <w:tc>
                <w:tcPr>
                  <w:tcW w:w="8637" w:type="dxa"/>
                  <w:shd w:val="clear" w:color="auto" w:fill="FFFFFF" w:themeFill="background1"/>
                  <w:vAlign w:val="center"/>
                </w:tcPr>
                <w:p>
                  <w:pPr>
                    <w:jc w:val="both"/>
                    <w:rPr>
                      <w:rFonts w:ascii="Bookman Old Style" w:hAnsi="Bookman Old Style" w:cs="Tahoma"/>
                      <w:b/>
                      <w:color w:val="000000"/>
                    </w:rPr>
                  </w:pPr>
                  <w:r>
                    <w:rPr>
                      <w:rFonts w:ascii="Bookman Old Style" w:hAnsi="Bookman Old Style" w:cs="Tahoma"/>
                      <w:b/>
                      <w:color w:val="000000"/>
                    </w:rPr>
                    <w:t>1.Pembangunan/Rehabilitasi/Peningkatan/Pengerasan Jalan Desa **</w:t>
                  </w:r>
                </w:p>
              </w:tc>
            </w:tr>
            <w:tr>
              <w:tblPrEx>
                <w:shd w:val="clear" w:color="auto" w:fill="FFFFFF" w:themeFill="background1"/>
                <w:tblCellMar>
                  <w:top w:w="0" w:type="dxa"/>
                  <w:left w:w="108" w:type="dxa"/>
                  <w:bottom w:w="0" w:type="dxa"/>
                  <w:right w:w="108" w:type="dxa"/>
                </w:tblCellMar>
              </w:tblPrEx>
              <w:trPr>
                <w:trHeight w:val="487" w:hRule="atLeast"/>
              </w:trPr>
              <w:tc>
                <w:tcPr>
                  <w:tcW w:w="8637" w:type="dxa"/>
                  <w:shd w:val="clear" w:color="auto" w:fill="FFFFFF" w:themeFill="background1"/>
                  <w:vAlign w:val="center"/>
                </w:tcPr>
                <w:p>
                  <w:pPr>
                    <w:jc w:val="both"/>
                    <w:rPr>
                      <w:rFonts w:hint="default" w:ascii="Bookman Old Style" w:hAnsi="Bookman Old Style" w:cs="Tahoma"/>
                      <w:color w:val="000000"/>
                      <w:lang w:val="en-US"/>
                    </w:rPr>
                  </w:pPr>
                  <w:r>
                    <w:rPr>
                      <w:rFonts w:ascii="Bookman Old Style" w:hAnsi="Bookman Old Style" w:cs="Tahoma"/>
                      <w:color w:val="000000"/>
                    </w:rPr>
                    <w:t xml:space="preserve">1. </w:t>
                  </w:r>
                  <w:r>
                    <w:rPr>
                      <w:rFonts w:hint="default" w:ascii="Bookman Old Style" w:hAnsi="Bookman Old Style" w:cs="Tahoma"/>
                      <w:color w:val="000000"/>
                      <w:lang w:val="en-US"/>
                    </w:rPr>
                    <w:t>Peningkatan jalan (</w:t>
                  </w:r>
                  <w:r>
                    <w:rPr>
                      <w:rFonts w:ascii="Bookman Old Style" w:hAnsi="Bookman Old Style" w:cs="Tahoma"/>
                      <w:color w:val="000000"/>
                    </w:rPr>
                    <w:t>Pengaspalan Shand Seheet Dusun Penusupan</w:t>
                  </w:r>
                  <w:r>
                    <w:rPr>
                      <w:rFonts w:hint="default" w:ascii="Bookman Old Style" w:hAnsi="Bookman Old Style" w:cs="Tahoma"/>
                      <w:color w:val="000000"/>
                      <w:lang w:val="en-US"/>
                    </w:rPr>
                    <w:t>)</w:t>
                  </w:r>
                </w:p>
              </w:tc>
            </w:tr>
            <w:tr>
              <w:tblPrEx>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hint="default" w:ascii="Bookman Old Style" w:hAnsi="Bookman Old Style" w:cs="Tahoma"/>
                      <w:color w:val="000000"/>
                      <w:lang w:val="en-US"/>
                    </w:rPr>
                  </w:pPr>
                  <w:r>
                    <w:rPr>
                      <w:rFonts w:ascii="Bookman Old Style" w:hAnsi="Bookman Old Style" w:cs="Tahoma"/>
                      <w:color w:val="000000"/>
                    </w:rPr>
                    <w:t xml:space="preserve">2.  </w:t>
                  </w:r>
                  <w:r>
                    <w:rPr>
                      <w:rFonts w:hint="default" w:ascii="Bookman Old Style" w:hAnsi="Bookman Old Style" w:cs="Tahoma"/>
                      <w:color w:val="000000"/>
                      <w:lang w:val="en-US"/>
                    </w:rPr>
                    <w:t>Peningkatan jalan(</w:t>
                  </w:r>
                  <w:r>
                    <w:rPr>
                      <w:rFonts w:ascii="Bookman Old Style" w:hAnsi="Bookman Old Style" w:cs="Tahoma"/>
                      <w:color w:val="000000"/>
                    </w:rPr>
                    <w:t>Pengaspalan Shand Seheet Dusun Bojongsari</w:t>
                  </w:r>
                  <w:r>
                    <w:rPr>
                      <w:rFonts w:hint="default" w:ascii="Bookman Old Style" w:hAnsi="Bookman Old Style" w:cs="Tahoma"/>
                      <w:color w:val="000000"/>
                      <w:lang w:val="en-US"/>
                    </w:rPr>
                    <w:t xml:space="preserve"> RT 04 RW 04)</w:t>
                  </w:r>
                </w:p>
              </w:tc>
            </w:tr>
            <w:tr>
              <w:tblPrEx>
                <w:shd w:val="clear" w:color="auto" w:fill="FFFFFF" w:themeFill="background1"/>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b/>
                      <w:color w:val="000000"/>
                    </w:rPr>
                  </w:pPr>
                  <w:r>
                    <w:rPr>
                      <w:rFonts w:ascii="Bookman Old Style" w:hAnsi="Bookman Old Style" w:cs="Calibri"/>
                      <w:b/>
                      <w:color w:val="000000"/>
                    </w:rPr>
                    <w:t>2.Pembangunan/Rehabilitasi/Peningkatan/Pengerasan Jalan Usaha Tani **</w:t>
                  </w:r>
                </w:p>
              </w:tc>
            </w:tr>
            <w:tr>
              <w:tblPrEx>
                <w:shd w:val="clear" w:color="auto" w:fill="FFFFFF" w:themeFill="background1"/>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rPr>
                  </w:pPr>
                  <w:r>
                    <w:rPr>
                      <w:rFonts w:ascii="Bookman Old Style" w:hAnsi="Bookman Old Style" w:cs="Calibri"/>
                    </w:rPr>
                    <w:t>1. Pembangunan Jalan Usaha Tani Blok Kali Ares Dsn Temanggungan</w:t>
                  </w:r>
                </w:p>
              </w:tc>
            </w:tr>
            <w:tr>
              <w:tblPrEx>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rPr>
                  </w:pPr>
                  <w:r>
                    <w:rPr>
                      <w:rFonts w:ascii="Bookman Old Style" w:hAnsi="Bookman Old Style" w:cs="Calibri"/>
                    </w:rPr>
                    <w:t>2.Pembangunan Jalan Usaha Tani Kelompok Tani Martani Dusun Penusupan</w:t>
                  </w:r>
                </w:p>
              </w:tc>
            </w:tr>
            <w:tr>
              <w:tblPrEx>
                <w:shd w:val="clear" w:color="auto" w:fill="FFFFFF" w:themeFill="background1"/>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hint="default" w:ascii="Bookman Old Style" w:hAnsi="Bookman Old Style" w:cs="Calibri"/>
                      <w:lang w:val="en-US"/>
                    </w:rPr>
                  </w:pPr>
                  <w:r>
                    <w:rPr>
                      <w:rFonts w:hint="default" w:ascii="Bookman Old Style" w:hAnsi="Bookman Old Style" w:cs="Calibri"/>
                      <w:lang w:val="en-US"/>
                    </w:rPr>
                    <w:t>3</w:t>
                  </w:r>
                  <w:r>
                    <w:rPr>
                      <w:rFonts w:ascii="Bookman Old Style" w:hAnsi="Bookman Old Style" w:cs="Calibri"/>
                    </w:rPr>
                    <w:t xml:space="preserve">. Pembangunan Jalan Usaha Tani Kelompok Tani Tani </w:t>
                  </w:r>
                  <w:r>
                    <w:rPr>
                      <w:rFonts w:hint="default" w:ascii="Bookman Old Style" w:hAnsi="Bookman Old Style" w:cs="Calibri"/>
                      <w:lang w:val="en-US"/>
                    </w:rPr>
                    <w:t xml:space="preserve"> Maju</w:t>
                  </w:r>
                  <w:r>
                    <w:rPr>
                      <w:rFonts w:ascii="Bookman Old Style" w:hAnsi="Bookman Old Style" w:cs="Calibri"/>
                    </w:rPr>
                    <w:t xml:space="preserve">   Dusun </w:t>
                  </w:r>
                  <w:r>
                    <w:rPr>
                      <w:rFonts w:hint="default" w:ascii="Bookman Old Style" w:hAnsi="Bookman Old Style" w:cs="Calibri"/>
                      <w:lang w:val="en-US"/>
                    </w:rPr>
                    <w:t>Tambangan</w:t>
                  </w:r>
                </w:p>
              </w:tc>
            </w:tr>
            <w:tr>
              <w:tblPrEx>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rPr>
                  </w:pPr>
                  <w:r>
                    <w:rPr>
                      <w:rFonts w:hint="default" w:ascii="Bookman Old Style" w:hAnsi="Bookman Old Style" w:cs="Calibri"/>
                      <w:lang w:val="en-US"/>
                    </w:rPr>
                    <w:t>4.</w:t>
                  </w:r>
                  <w:r>
                    <w:rPr>
                      <w:rFonts w:ascii="Bookman Old Style" w:hAnsi="Bookman Old Style" w:cs="Calibri"/>
                    </w:rPr>
                    <w:t xml:space="preserve"> Pembangunan Jalan Usaha Tani Blok Bradadita Dusun Bojongsari</w:t>
                  </w:r>
                </w:p>
              </w:tc>
            </w:tr>
            <w:tr>
              <w:tblPrEx>
                <w:shd w:val="clear" w:color="auto" w:fill="FFFFFF" w:themeFill="background1"/>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b/>
                    </w:rPr>
                  </w:pPr>
                  <w:r>
                    <w:rPr>
                      <w:rFonts w:ascii="Bookman Old Style" w:hAnsi="Bookman Old Style" w:cs="Calibri"/>
                      <w:b/>
                    </w:rPr>
                    <w:t>3.Pembangunan Talud Pengaman Tebing dan Saluran Irigasi :</w:t>
                  </w:r>
                </w:p>
              </w:tc>
            </w:tr>
            <w:tr>
              <w:tblPrEx>
                <w:shd w:val="clear" w:color="auto" w:fill="FFFFFF" w:themeFill="background1"/>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hint="default" w:ascii="Bookman Old Style" w:hAnsi="Bookman Old Style" w:cs="Calibri"/>
                      <w:lang w:val="en-US"/>
                    </w:rPr>
                  </w:pPr>
                  <w:r>
                    <w:rPr>
                      <w:rFonts w:ascii="Bookman Old Style" w:hAnsi="Bookman Old Style" w:cs="Calibri"/>
                    </w:rPr>
                    <w:t>1.Saluran Irigasi Blok Dondong Dsn Penusupan</w:t>
                  </w:r>
                  <w:r>
                    <w:rPr>
                      <w:rFonts w:hint="default" w:ascii="Bookman Old Style" w:hAnsi="Bookman Old Style" w:cs="Calibri"/>
                      <w:lang w:val="en-US"/>
                    </w:rPr>
                    <w:t xml:space="preserve"> (P3-TGAI)</w:t>
                  </w:r>
                </w:p>
              </w:tc>
            </w:tr>
            <w:tr>
              <w:tblPrEx>
                <w:shd w:val="clear" w:color="auto" w:fill="FFFFFF" w:themeFill="background1"/>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rPr>
                  </w:pPr>
                  <w:r>
                    <w:rPr>
                      <w:rFonts w:ascii="Bookman Old Style" w:hAnsi="Bookman Old Style" w:cs="Calibri"/>
                    </w:rPr>
                    <w:t>2.Pembangunan Talud pengaman Jalan RT 04 RW 03</w:t>
                  </w:r>
                </w:p>
              </w:tc>
            </w:tr>
            <w:tr>
              <w:tblPrEx>
                <w:tblCellMar>
                  <w:top w:w="0" w:type="dxa"/>
                  <w:left w:w="108" w:type="dxa"/>
                  <w:bottom w:w="0" w:type="dxa"/>
                  <w:right w:w="108" w:type="dxa"/>
                </w:tblCellMar>
              </w:tblPrEx>
              <w:trPr>
                <w:trHeight w:val="423" w:hRule="atLeast"/>
              </w:trPr>
              <w:tc>
                <w:tcPr>
                  <w:tcW w:w="8637" w:type="dxa"/>
                  <w:shd w:val="clear" w:color="auto" w:fill="FFFFFF" w:themeFill="background1"/>
                  <w:vAlign w:val="center"/>
                </w:tcPr>
                <w:p>
                  <w:pPr>
                    <w:jc w:val="both"/>
                    <w:rPr>
                      <w:rFonts w:ascii="Bookman Old Style" w:hAnsi="Bookman Old Style" w:cs="Calibri"/>
                      <w:b/>
                      <w:bCs/>
                    </w:rPr>
                  </w:pPr>
                  <w:r>
                    <w:rPr>
                      <w:rFonts w:ascii="Bookman Old Style" w:hAnsi="Bookman Old Style" w:cs="Calibri"/>
                      <w:b/>
                      <w:bCs/>
                    </w:rPr>
                    <w:t>D.Sub Bidang Kawasan Permukiman</w:t>
                  </w:r>
                </w:p>
              </w:tc>
            </w:tr>
            <w:tr>
              <w:tblPrEx>
                <w:tblCellMar>
                  <w:top w:w="0" w:type="dxa"/>
                  <w:left w:w="108" w:type="dxa"/>
                  <w:bottom w:w="0" w:type="dxa"/>
                  <w:right w:w="108" w:type="dxa"/>
                </w:tblCellMar>
              </w:tblPrEx>
              <w:trPr>
                <w:trHeight w:val="683" w:hRule="atLeast"/>
              </w:trPr>
              <w:tc>
                <w:tcPr>
                  <w:tcW w:w="8637" w:type="dxa"/>
                  <w:shd w:val="clear" w:color="auto" w:fill="FFFFFF" w:themeFill="background1"/>
                  <w:vAlign w:val="center"/>
                </w:tcPr>
                <w:p>
                  <w:pPr>
                    <w:jc w:val="both"/>
                    <w:rPr>
                      <w:rFonts w:ascii="Bookman Old Style" w:hAnsi="Bookman Old Style" w:cs="Tahoma"/>
                      <w:color w:val="000000"/>
                    </w:rPr>
                  </w:pPr>
                  <w:r>
                    <w:rPr>
                      <w:rFonts w:ascii="Bookman Old Style" w:hAnsi="Bookman Old Style" w:cs="Tahoma"/>
                      <w:color w:val="000000"/>
                    </w:rPr>
                    <w:t>Pembangunan/Rehabilitasi rumah layak huni/ rumah sehat untuk fakir miskin**;</w:t>
                  </w:r>
                </w:p>
              </w:tc>
            </w:tr>
            <w:tr>
              <w:tblPrEx>
                <w:shd w:val="clear" w:color="auto" w:fill="FFFFFF" w:themeFill="background1"/>
                <w:tblCellMar>
                  <w:top w:w="0" w:type="dxa"/>
                  <w:left w:w="108" w:type="dxa"/>
                  <w:bottom w:w="0" w:type="dxa"/>
                  <w:right w:w="108" w:type="dxa"/>
                </w:tblCellMar>
              </w:tblPrEx>
              <w:trPr>
                <w:trHeight w:val="714" w:hRule="atLeast"/>
              </w:trPr>
              <w:tc>
                <w:tcPr>
                  <w:tcW w:w="8637" w:type="dxa"/>
                  <w:shd w:val="clear" w:color="auto" w:fill="FFFFFF" w:themeFill="background1"/>
                  <w:vAlign w:val="center"/>
                </w:tcPr>
                <w:p>
                  <w:pPr>
                    <w:pStyle w:val="48"/>
                    <w:numPr>
                      <w:ilvl w:val="0"/>
                      <w:numId w:val="17"/>
                    </w:numPr>
                    <w:ind w:left="0" w:firstLine="34"/>
                    <w:jc w:val="both"/>
                    <w:rPr>
                      <w:rFonts w:ascii="Bookman Old Style" w:hAnsi="Bookman Old Style" w:cs="Tahoma"/>
                      <w:color w:val="000000"/>
                    </w:rPr>
                  </w:pPr>
                  <w:r>
                    <w:rPr>
                      <w:rFonts w:ascii="Bookman Old Style" w:hAnsi="Bookman Old Style" w:cs="Tahoma"/>
                      <w:color w:val="000000"/>
                    </w:rPr>
                    <w:t xml:space="preserve">Pembangunan RTLH dari </w:t>
                  </w:r>
                  <w:r>
                    <w:rPr>
                      <w:rFonts w:hint="default" w:ascii="Bookman Old Style" w:hAnsi="Bookman Old Style" w:cs="Tahoma"/>
                      <w:color w:val="000000"/>
                      <w:lang w:val="en-US"/>
                    </w:rPr>
                    <w:t>APBN (Program BSPS)</w:t>
                  </w:r>
                </w:p>
              </w:tc>
            </w:tr>
          </w:tbl>
          <w:p>
            <w:pPr>
              <w:jc w:val="both"/>
              <w:rPr>
                <w:rFonts w:ascii="Bookman Old Style" w:hAnsi="Bookman Old Style" w:cs="Tahoma"/>
                <w:color w:val="000000"/>
              </w:rPr>
            </w:pPr>
          </w:p>
        </w:tc>
      </w:tr>
    </w:tbl>
    <w:p>
      <w:pPr>
        <w:pStyle w:val="48"/>
        <w:spacing w:line="360" w:lineRule="auto"/>
        <w:ind w:left="993"/>
        <w:rPr>
          <w:rFonts w:ascii="Bookman Old Style" w:hAnsi="Bookman Old Style" w:eastAsia="Bookman Old Style" w:cs="Arial"/>
          <w:szCs w:val="22"/>
        </w:rPr>
      </w:pPr>
    </w:p>
    <w:p>
      <w:pPr>
        <w:pStyle w:val="48"/>
        <w:numPr>
          <w:ilvl w:val="0"/>
          <w:numId w:val="12"/>
        </w:numPr>
        <w:ind w:left="1134" w:hanging="283"/>
        <w:jc w:val="both"/>
        <w:rPr>
          <w:rFonts w:ascii="Bookman Old Style" w:hAnsi="Bookman Old Style" w:cs="Tahoma"/>
          <w:b/>
          <w:color w:val="000000"/>
          <w:sz w:val="20"/>
          <w:szCs w:val="18"/>
        </w:rPr>
      </w:pPr>
      <w:r>
        <w:rPr>
          <w:rFonts w:ascii="Bookman Old Style" w:hAnsi="Bookman Old Style" w:cs="Tahoma"/>
          <w:b/>
          <w:color w:val="000000"/>
          <w:szCs w:val="18"/>
        </w:rPr>
        <w:t>Sub Bidang Perhubungan, Komunikasi, dan Informasi,</w:t>
      </w:r>
      <w:r>
        <w:rPr>
          <w:rFonts w:ascii="Bookman Old Style" w:hAnsi="Bookman Old Style" w:eastAsia="Bookman Old Style" w:cs="Arial"/>
          <w:szCs w:val="22"/>
        </w:rPr>
        <w:t xml:space="preserve"> Dengan Prioritas dan sasaran dalam Kegiatan :</w:t>
      </w:r>
    </w:p>
    <w:tbl>
      <w:tblPr>
        <w:tblStyle w:val="12"/>
        <w:tblW w:w="8129" w:type="dxa"/>
        <w:tblInd w:w="1193" w:type="dxa"/>
        <w:shd w:val="clear" w:color="auto" w:fill="FFFFFF" w:themeFill="background1"/>
        <w:tblLayout w:type="autofit"/>
        <w:tblCellMar>
          <w:top w:w="0" w:type="dxa"/>
          <w:left w:w="108" w:type="dxa"/>
          <w:bottom w:w="0" w:type="dxa"/>
          <w:right w:w="108" w:type="dxa"/>
        </w:tblCellMar>
      </w:tblPr>
      <w:tblGrid>
        <w:gridCol w:w="8129"/>
      </w:tblGrid>
      <w:tr>
        <w:tblPrEx>
          <w:shd w:val="clear" w:color="auto" w:fill="FFFFFF" w:themeFill="background1"/>
          <w:tblCellMar>
            <w:top w:w="0" w:type="dxa"/>
            <w:left w:w="108" w:type="dxa"/>
            <w:bottom w:w="0" w:type="dxa"/>
            <w:right w:w="108" w:type="dxa"/>
          </w:tblCellMar>
        </w:tblPrEx>
        <w:trPr>
          <w:trHeight w:val="420" w:hRule="atLeast"/>
        </w:trPr>
        <w:tc>
          <w:tcPr>
            <w:tcW w:w="8129" w:type="dxa"/>
            <w:shd w:val="clear" w:color="auto" w:fill="FFFFFF" w:themeFill="background1"/>
            <w:vAlign w:val="center"/>
          </w:tcPr>
          <w:p>
            <w:pPr>
              <w:jc w:val="both"/>
              <w:rPr>
                <w:rFonts w:ascii="Bookman Old Style" w:hAnsi="Bookman Old Style" w:cs="Tahoma"/>
                <w:b/>
                <w:bCs/>
                <w:color w:val="000000"/>
                <w:szCs w:val="18"/>
              </w:rPr>
            </w:pPr>
            <w:r>
              <w:rPr>
                <w:rFonts w:ascii="Bookman Old Style" w:hAnsi="Bookman Old Style" w:cs="Tahoma"/>
                <w:b/>
                <w:bCs/>
                <w:color w:val="000000"/>
                <w:szCs w:val="18"/>
              </w:rPr>
              <w:t xml:space="preserve">Penyelenggaraan Informasi Publik Desa </w:t>
            </w:r>
          </w:p>
        </w:tc>
      </w:tr>
      <w:tr>
        <w:tblPrEx>
          <w:shd w:val="clear" w:color="auto" w:fill="FFFFFF" w:themeFill="background1"/>
          <w:tblCellMar>
            <w:top w:w="0" w:type="dxa"/>
            <w:left w:w="108" w:type="dxa"/>
            <w:bottom w:w="0" w:type="dxa"/>
            <w:right w:w="108" w:type="dxa"/>
          </w:tblCellMar>
        </w:tblPrEx>
        <w:trPr>
          <w:trHeight w:val="555" w:hRule="atLeast"/>
        </w:trPr>
        <w:tc>
          <w:tcPr>
            <w:tcW w:w="8129" w:type="dxa"/>
            <w:shd w:val="clear" w:color="auto" w:fill="FFFFFF" w:themeFill="background1"/>
            <w:vAlign w:val="center"/>
          </w:tcPr>
          <w:p>
            <w:pPr>
              <w:jc w:val="both"/>
              <w:rPr>
                <w:rFonts w:ascii="Bookman Old Style" w:hAnsi="Bookman Old Style" w:cs="Tahoma"/>
                <w:color w:val="000000"/>
                <w:szCs w:val="18"/>
              </w:rPr>
            </w:pPr>
            <w:r>
              <w:rPr>
                <w:rFonts w:ascii="Bookman Old Style" w:hAnsi="Bookman Old Style" w:cs="Tahoma"/>
                <w:color w:val="000000"/>
                <w:szCs w:val="18"/>
              </w:rPr>
              <w:t>1.Pengadaan Banner APBDES;</w:t>
            </w:r>
          </w:p>
        </w:tc>
      </w:tr>
      <w:tr>
        <w:tblPrEx>
          <w:shd w:val="clear" w:color="auto" w:fill="FFFFFF" w:themeFill="background1"/>
          <w:tblCellMar>
            <w:top w:w="0" w:type="dxa"/>
            <w:left w:w="108" w:type="dxa"/>
            <w:bottom w:w="0" w:type="dxa"/>
            <w:right w:w="108" w:type="dxa"/>
          </w:tblCellMar>
        </w:tblPrEx>
        <w:trPr>
          <w:trHeight w:val="555" w:hRule="atLeast"/>
        </w:trPr>
        <w:tc>
          <w:tcPr>
            <w:tcW w:w="8129" w:type="dxa"/>
            <w:shd w:val="clear" w:color="auto" w:fill="FFFFFF" w:themeFill="background1"/>
            <w:vAlign w:val="center"/>
          </w:tcPr>
          <w:p>
            <w:pPr>
              <w:jc w:val="both"/>
              <w:rPr>
                <w:rFonts w:ascii="Bookman Old Style" w:hAnsi="Bookman Old Style" w:cs="Tahoma"/>
                <w:color w:val="000000"/>
                <w:szCs w:val="18"/>
              </w:rPr>
            </w:pPr>
            <w:r>
              <w:rPr>
                <w:rFonts w:ascii="Bookman Old Style" w:hAnsi="Bookman Old Style" w:cs="Tahoma"/>
                <w:color w:val="000000"/>
                <w:szCs w:val="18"/>
              </w:rPr>
              <w:t>2.Pengadaan Laptop untuk SID Desa;</w:t>
            </w:r>
          </w:p>
        </w:tc>
      </w:tr>
      <w:tr>
        <w:tblPrEx>
          <w:shd w:val="clear" w:color="auto" w:fill="FFFFFF" w:themeFill="background1"/>
          <w:tblCellMar>
            <w:top w:w="0" w:type="dxa"/>
            <w:left w:w="108" w:type="dxa"/>
            <w:bottom w:w="0" w:type="dxa"/>
            <w:right w:w="108" w:type="dxa"/>
          </w:tblCellMar>
        </w:tblPrEx>
        <w:trPr>
          <w:trHeight w:val="555" w:hRule="atLeast"/>
        </w:trPr>
        <w:tc>
          <w:tcPr>
            <w:tcW w:w="8129" w:type="dxa"/>
            <w:shd w:val="clear" w:color="auto" w:fill="FFFFFF" w:themeFill="background1"/>
            <w:vAlign w:val="center"/>
          </w:tcPr>
          <w:p>
            <w:pPr>
              <w:jc w:val="both"/>
              <w:rPr>
                <w:rFonts w:ascii="Bookman Old Style" w:hAnsi="Bookman Old Style" w:cs="Tahoma"/>
                <w:color w:val="000000"/>
                <w:szCs w:val="18"/>
              </w:rPr>
            </w:pPr>
            <w:r>
              <w:rPr>
                <w:rFonts w:ascii="Bookman Old Style" w:hAnsi="Bookman Old Style" w:cs="Tahoma"/>
                <w:color w:val="000000"/>
                <w:szCs w:val="18"/>
              </w:rPr>
              <w:t>3.Insentiv Kader Pembangunan Manusia ( KPM ) sebagai Operator E HDW.</w:t>
            </w:r>
          </w:p>
        </w:tc>
      </w:tr>
    </w:tbl>
    <w:p>
      <w:pPr>
        <w:spacing w:line="360" w:lineRule="auto"/>
        <w:rPr>
          <w:rFonts w:ascii="Bookman Old Style" w:hAnsi="Bookman Old Style" w:cs="Arial"/>
          <w:b/>
          <w:sz w:val="22"/>
          <w:szCs w:val="22"/>
        </w:rPr>
      </w:pPr>
    </w:p>
    <w:p>
      <w:pPr>
        <w:spacing w:line="360" w:lineRule="auto"/>
        <w:ind w:left="101"/>
        <w:rPr>
          <w:rFonts w:ascii="Bookman Old Style" w:hAnsi="Bookman Old Style" w:eastAsia="Bookman Old Style" w:cs="Arial"/>
          <w:b/>
          <w:sz w:val="22"/>
          <w:szCs w:val="22"/>
        </w:rPr>
      </w:pPr>
      <w:r>
        <w:rPr>
          <w:rFonts w:ascii="Bookman Old Style" w:hAnsi="Bookman Old Style" w:eastAsia="Bookman Old Style" w:cs="Arial"/>
          <w:b/>
          <w:spacing w:val="2"/>
          <w:sz w:val="22"/>
          <w:szCs w:val="22"/>
        </w:rPr>
        <w:t>3</w:t>
      </w:r>
      <w:r>
        <w:rPr>
          <w:rFonts w:ascii="Bookman Old Style" w:hAnsi="Bookman Old Style" w:eastAsia="Bookman Old Style" w:cs="Arial"/>
          <w:b/>
          <w:sz w:val="22"/>
          <w:szCs w:val="22"/>
        </w:rPr>
        <w:t xml:space="preserve">. </w:t>
      </w:r>
      <w:r>
        <w:rPr>
          <w:rFonts w:ascii="Bookman Old Style" w:hAnsi="Bookman Old Style" w:eastAsia="Bookman Old Style" w:cs="Arial"/>
          <w:b/>
          <w:spacing w:val="24"/>
          <w:sz w:val="22"/>
          <w:szCs w:val="22"/>
        </w:rPr>
        <w:t xml:space="preserve"> </w:t>
      </w:r>
      <w:r>
        <w:rPr>
          <w:rFonts w:ascii="Bookman Old Style" w:hAnsi="Bookman Old Style" w:eastAsia="Bookman Old Style" w:cs="Arial"/>
          <w:b/>
          <w:spacing w:val="1"/>
          <w:sz w:val="22"/>
          <w:szCs w:val="22"/>
        </w:rPr>
        <w:t>Pri</w:t>
      </w:r>
      <w:r>
        <w:rPr>
          <w:rFonts w:ascii="Bookman Old Style" w:hAnsi="Bookman Old Style" w:eastAsia="Bookman Old Style" w:cs="Arial"/>
          <w:b/>
          <w:spacing w:val="-1"/>
          <w:sz w:val="22"/>
          <w:szCs w:val="22"/>
        </w:rPr>
        <w:t>o</w:t>
      </w:r>
      <w:r>
        <w:rPr>
          <w:rFonts w:ascii="Bookman Old Style" w:hAnsi="Bookman Old Style" w:eastAsia="Bookman Old Style" w:cs="Arial"/>
          <w:b/>
          <w:spacing w:val="1"/>
          <w:sz w:val="22"/>
          <w:szCs w:val="22"/>
        </w:rPr>
        <w:t>rit</w:t>
      </w:r>
      <w:r>
        <w:rPr>
          <w:rFonts w:ascii="Bookman Old Style" w:hAnsi="Bookman Old Style" w:eastAsia="Bookman Old Style" w:cs="Arial"/>
          <w:b/>
          <w:sz w:val="22"/>
          <w:szCs w:val="22"/>
        </w:rPr>
        <w:t>as</w:t>
      </w:r>
      <w:r>
        <w:rPr>
          <w:rFonts w:ascii="Bookman Old Style" w:hAnsi="Bookman Old Style" w:eastAsia="Bookman Old Style" w:cs="Arial"/>
          <w:b/>
          <w:spacing w:val="5"/>
          <w:sz w:val="22"/>
          <w:szCs w:val="22"/>
        </w:rPr>
        <w:t xml:space="preserve"> </w:t>
      </w:r>
      <w:r>
        <w:rPr>
          <w:rFonts w:ascii="Bookman Old Style" w:hAnsi="Bookman Old Style" w:eastAsia="Bookman Old Style" w:cs="Arial"/>
          <w:b/>
          <w:spacing w:val="-2"/>
          <w:sz w:val="22"/>
          <w:szCs w:val="22"/>
        </w:rPr>
        <w:t>dan Sasaran</w:t>
      </w:r>
      <w:r>
        <w:rPr>
          <w:rFonts w:ascii="Bookman Old Style" w:hAnsi="Bookman Old Style" w:eastAsia="Bookman Old Style" w:cs="Arial"/>
          <w:b/>
          <w:spacing w:val="3"/>
          <w:sz w:val="22"/>
          <w:szCs w:val="22"/>
        </w:rPr>
        <w:t xml:space="preserve"> </w:t>
      </w:r>
      <w:r>
        <w:rPr>
          <w:rFonts w:ascii="Bookman Old Style" w:hAnsi="Bookman Old Style" w:eastAsia="Bookman Old Style" w:cs="Arial"/>
          <w:b/>
          <w:spacing w:val="-1"/>
          <w:sz w:val="22"/>
          <w:szCs w:val="22"/>
        </w:rPr>
        <w:t>B</w:t>
      </w:r>
      <w:r>
        <w:rPr>
          <w:rFonts w:ascii="Bookman Old Style" w:hAnsi="Bookman Old Style" w:eastAsia="Bookman Old Style" w:cs="Arial"/>
          <w:b/>
          <w:spacing w:val="1"/>
          <w:sz w:val="22"/>
          <w:szCs w:val="22"/>
        </w:rPr>
        <w:t>i</w:t>
      </w:r>
      <w:r>
        <w:rPr>
          <w:rFonts w:ascii="Bookman Old Style" w:hAnsi="Bookman Old Style" w:eastAsia="Bookman Old Style" w:cs="Arial"/>
          <w:b/>
          <w:spacing w:val="2"/>
          <w:sz w:val="22"/>
          <w:szCs w:val="22"/>
        </w:rPr>
        <w:t>d</w:t>
      </w:r>
      <w:r>
        <w:rPr>
          <w:rFonts w:ascii="Bookman Old Style" w:hAnsi="Bookman Old Style" w:eastAsia="Bookman Old Style" w:cs="Arial"/>
          <w:b/>
          <w:spacing w:val="5"/>
          <w:sz w:val="22"/>
          <w:szCs w:val="22"/>
        </w:rPr>
        <w:t>a</w:t>
      </w:r>
      <w:r>
        <w:rPr>
          <w:rFonts w:ascii="Bookman Old Style" w:hAnsi="Bookman Old Style" w:eastAsia="Bookman Old Style" w:cs="Arial"/>
          <w:b/>
          <w:sz w:val="22"/>
          <w:szCs w:val="22"/>
        </w:rPr>
        <w:t>ng</w:t>
      </w:r>
      <w:r>
        <w:rPr>
          <w:rFonts w:ascii="Bookman Old Style" w:hAnsi="Bookman Old Style" w:eastAsia="Bookman Old Style" w:cs="Arial"/>
          <w:b/>
          <w:spacing w:val="-1"/>
          <w:sz w:val="22"/>
          <w:szCs w:val="22"/>
        </w:rPr>
        <w:t xml:space="preserve"> </w:t>
      </w:r>
      <w:r>
        <w:rPr>
          <w:rFonts w:ascii="Bookman Old Style" w:hAnsi="Bookman Old Style" w:eastAsia="Bookman Old Style" w:cs="Arial"/>
          <w:b/>
          <w:spacing w:val="1"/>
          <w:sz w:val="22"/>
          <w:szCs w:val="22"/>
        </w:rPr>
        <w:t>P</w:t>
      </w:r>
      <w:r>
        <w:rPr>
          <w:rFonts w:ascii="Bookman Old Style" w:hAnsi="Bookman Old Style" w:eastAsia="Bookman Old Style" w:cs="Arial"/>
          <w:b/>
          <w:sz w:val="22"/>
          <w:szCs w:val="22"/>
        </w:rPr>
        <w:t>emb</w:t>
      </w:r>
      <w:r>
        <w:rPr>
          <w:rFonts w:ascii="Bookman Old Style" w:hAnsi="Bookman Old Style" w:eastAsia="Bookman Old Style" w:cs="Arial"/>
          <w:b/>
          <w:spacing w:val="1"/>
          <w:sz w:val="22"/>
          <w:szCs w:val="22"/>
        </w:rPr>
        <w:t>i</w:t>
      </w:r>
      <w:r>
        <w:rPr>
          <w:rFonts w:ascii="Bookman Old Style" w:hAnsi="Bookman Old Style" w:eastAsia="Bookman Old Style" w:cs="Arial"/>
          <w:b/>
          <w:sz w:val="22"/>
          <w:szCs w:val="22"/>
        </w:rPr>
        <w:t>naan</w:t>
      </w:r>
      <w:r>
        <w:rPr>
          <w:rFonts w:ascii="Bookman Old Style" w:hAnsi="Bookman Old Style" w:eastAsia="Bookman Old Style" w:cs="Arial"/>
          <w:b/>
          <w:spacing w:val="3"/>
          <w:sz w:val="22"/>
          <w:szCs w:val="22"/>
        </w:rPr>
        <w:t xml:space="preserve"> </w:t>
      </w:r>
      <w:r>
        <w:rPr>
          <w:rFonts w:ascii="Bookman Old Style" w:hAnsi="Bookman Old Style" w:eastAsia="Bookman Old Style" w:cs="Arial"/>
          <w:b/>
          <w:sz w:val="22"/>
          <w:szCs w:val="22"/>
        </w:rPr>
        <w:t>K</w:t>
      </w:r>
      <w:r>
        <w:rPr>
          <w:rFonts w:ascii="Bookman Old Style" w:hAnsi="Bookman Old Style" w:eastAsia="Bookman Old Style" w:cs="Arial"/>
          <w:b/>
          <w:spacing w:val="1"/>
          <w:sz w:val="22"/>
          <w:szCs w:val="22"/>
        </w:rPr>
        <w:t>e</w:t>
      </w:r>
      <w:r>
        <w:rPr>
          <w:rFonts w:ascii="Bookman Old Style" w:hAnsi="Bookman Old Style" w:eastAsia="Bookman Old Style" w:cs="Arial"/>
          <w:b/>
          <w:sz w:val="22"/>
          <w:szCs w:val="22"/>
        </w:rPr>
        <w:t>m</w:t>
      </w:r>
      <w:r>
        <w:rPr>
          <w:rFonts w:ascii="Bookman Old Style" w:hAnsi="Bookman Old Style" w:eastAsia="Bookman Old Style" w:cs="Arial"/>
          <w:b/>
          <w:spacing w:val="5"/>
          <w:sz w:val="22"/>
          <w:szCs w:val="22"/>
        </w:rPr>
        <w:t>a</w:t>
      </w:r>
      <w:r>
        <w:rPr>
          <w:rFonts w:ascii="Bookman Old Style" w:hAnsi="Bookman Old Style" w:eastAsia="Bookman Old Style" w:cs="Arial"/>
          <w:b/>
          <w:spacing w:val="-1"/>
          <w:sz w:val="22"/>
          <w:szCs w:val="22"/>
        </w:rPr>
        <w:t>sy</w:t>
      </w:r>
      <w:r>
        <w:rPr>
          <w:rFonts w:ascii="Bookman Old Style" w:hAnsi="Bookman Old Style" w:eastAsia="Bookman Old Style" w:cs="Arial"/>
          <w:b/>
          <w:sz w:val="22"/>
          <w:szCs w:val="22"/>
        </w:rPr>
        <w:t>a</w:t>
      </w:r>
      <w:r>
        <w:rPr>
          <w:rFonts w:ascii="Bookman Old Style" w:hAnsi="Bookman Old Style" w:eastAsia="Bookman Old Style" w:cs="Arial"/>
          <w:b/>
          <w:spacing w:val="1"/>
          <w:sz w:val="22"/>
          <w:szCs w:val="22"/>
        </w:rPr>
        <w:t>r</w:t>
      </w:r>
      <w:r>
        <w:rPr>
          <w:rFonts w:ascii="Bookman Old Style" w:hAnsi="Bookman Old Style" w:eastAsia="Bookman Old Style" w:cs="Arial"/>
          <w:b/>
          <w:sz w:val="22"/>
          <w:szCs w:val="22"/>
        </w:rPr>
        <w:t>a</w:t>
      </w:r>
      <w:r>
        <w:rPr>
          <w:rFonts w:ascii="Bookman Old Style" w:hAnsi="Bookman Old Style" w:eastAsia="Bookman Old Style" w:cs="Arial"/>
          <w:b/>
          <w:spacing w:val="1"/>
          <w:sz w:val="22"/>
          <w:szCs w:val="22"/>
        </w:rPr>
        <w:t>k</w:t>
      </w:r>
      <w:r>
        <w:rPr>
          <w:rFonts w:ascii="Bookman Old Style" w:hAnsi="Bookman Old Style" w:eastAsia="Bookman Old Style" w:cs="Arial"/>
          <w:b/>
          <w:sz w:val="22"/>
          <w:szCs w:val="22"/>
        </w:rPr>
        <w:t>a</w:t>
      </w:r>
      <w:r>
        <w:rPr>
          <w:rFonts w:ascii="Bookman Old Style" w:hAnsi="Bookman Old Style" w:eastAsia="Bookman Old Style" w:cs="Arial"/>
          <w:b/>
          <w:spacing w:val="1"/>
          <w:sz w:val="22"/>
          <w:szCs w:val="22"/>
        </w:rPr>
        <w:t>t</w:t>
      </w:r>
      <w:r>
        <w:rPr>
          <w:rFonts w:ascii="Bookman Old Style" w:hAnsi="Bookman Old Style" w:eastAsia="Bookman Old Style" w:cs="Arial"/>
          <w:b/>
          <w:sz w:val="22"/>
          <w:szCs w:val="22"/>
        </w:rPr>
        <w:t>an</w:t>
      </w:r>
      <w:r>
        <w:rPr>
          <w:rFonts w:ascii="Bookman Old Style" w:hAnsi="Bookman Old Style" w:eastAsia="Bookman Old Style" w:cs="Arial"/>
          <w:b/>
          <w:spacing w:val="7"/>
          <w:sz w:val="22"/>
          <w:szCs w:val="22"/>
        </w:rPr>
        <w:t xml:space="preserve"> </w:t>
      </w:r>
      <w:r>
        <w:rPr>
          <w:rFonts w:ascii="Bookman Old Style" w:hAnsi="Bookman Old Style" w:eastAsia="Bookman Old Style" w:cs="Arial"/>
          <w:b/>
          <w:sz w:val="22"/>
          <w:szCs w:val="22"/>
        </w:rPr>
        <w:t>:</w:t>
      </w:r>
    </w:p>
    <w:p>
      <w:pPr>
        <w:spacing w:line="360" w:lineRule="auto"/>
        <w:ind w:left="529" w:right="59" w:firstLine="757"/>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h</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il</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o</w:t>
      </w:r>
      <w:r>
        <w:rPr>
          <w:rFonts w:ascii="Bookman Old Style" w:hAnsi="Bookman Old Style" w:eastAsia="Bookman Old Style" w:cs="Arial"/>
          <w:spacing w:val="-1"/>
          <w:sz w:val="22"/>
          <w:szCs w:val="22"/>
        </w:rPr>
        <w:t>s</w:t>
      </w:r>
      <w:r>
        <w:rPr>
          <w:rFonts w:ascii="Bookman Old Style" w:hAnsi="Bookman Old Style" w:eastAsia="Bookman Old Style" w:cs="Arial"/>
          <w:spacing w:val="3"/>
          <w:sz w:val="22"/>
          <w:szCs w:val="22"/>
        </w:rPr>
        <w:t>e</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y</w:t>
      </w:r>
      <w:r>
        <w:rPr>
          <w:rFonts w:ascii="Bookman Old Style" w:hAnsi="Bookman Old Style" w:eastAsia="Bookman Old Style" w:cs="Arial"/>
          <w:spacing w:val="5"/>
          <w:sz w:val="22"/>
          <w:szCs w:val="22"/>
        </w:rPr>
        <w:t>u</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u</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Rancangan </w:t>
      </w:r>
      <w:r>
        <w:rPr>
          <w:rFonts w:ascii="Bookman Old Style" w:hAnsi="Bookman Old Style" w:eastAsia="Bookman Old Style" w:cs="Arial"/>
          <w:spacing w:val="3"/>
          <w:sz w:val="22"/>
          <w:szCs w:val="22"/>
        </w:rPr>
        <w:t xml:space="preserve">RKP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r>
        <w:rPr>
          <w:rFonts w:ascii="Bookman Old Style" w:hAnsi="Bookman Old Style" w:eastAsia="Calibri" w:cs="Arial"/>
          <w:sz w:val="22"/>
          <w:szCs w:val="22"/>
          <w:lang w:eastAsia="id-ID"/>
        </w:rPr>
        <w:t xml:space="preserve"> </w:t>
      </w:r>
      <w:r>
        <w:rPr>
          <w:rFonts w:ascii="Bookman Old Style" w:hAnsi="Bookman Old Style" w:eastAsia="Bookman Old Style" w:cs="Arial"/>
          <w:b/>
          <w:i/>
          <w:sz w:val="22"/>
          <w:szCs w:val="22"/>
        </w:rPr>
        <w:t>Kalipelus</w:t>
      </w:r>
      <w:r>
        <w:rPr>
          <w:rFonts w:ascii="Bookman Old Style" w:hAnsi="Bookman Old Style" w:eastAsia="Bookman Old Style" w:cs="Arial"/>
          <w:spacing w:val="3"/>
          <w:sz w:val="22"/>
          <w:szCs w:val="22"/>
        </w:rPr>
        <w:t xml:space="preserve"> K</w:t>
      </w:r>
      <w:r>
        <w:rPr>
          <w:rFonts w:ascii="Bookman Old Style" w:hAnsi="Bookman Old Style" w:eastAsia="Bookman Old Style" w:cs="Arial"/>
          <w:spacing w:val="-1"/>
          <w:sz w:val="22"/>
          <w:szCs w:val="22"/>
        </w:rPr>
        <w:t>ec</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ata</w:t>
      </w:r>
      <w:r>
        <w:rPr>
          <w:rFonts w:ascii="Bookman Old Style" w:hAnsi="Bookman Old Style" w:eastAsia="Bookman Old Style" w:cs="Arial"/>
          <w:spacing w:val="1"/>
          <w:sz w:val="22"/>
          <w:szCs w:val="22"/>
        </w:rPr>
        <w:t xml:space="preserve">n </w:t>
      </w:r>
      <w:r>
        <w:rPr>
          <w:rFonts w:ascii="Bookman Old Style" w:hAnsi="Bookman Old Style" w:eastAsia="Bookman Old Style" w:cs="Arial"/>
          <w:spacing w:val="4"/>
          <w:sz w:val="22"/>
          <w:szCs w:val="22"/>
        </w:rPr>
        <w:t xml:space="preserve">Purwanegara </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at</w:t>
      </w:r>
      <w:r>
        <w:rPr>
          <w:rFonts w:ascii="Bookman Old Style" w:hAnsi="Bookman Old Style" w:eastAsia="Bookman Old Style" w:cs="Arial"/>
          <w:spacing w:val="-1"/>
          <w:sz w:val="22"/>
          <w:szCs w:val="22"/>
        </w:rPr>
        <w:t>e</w:t>
      </w:r>
      <w:r>
        <w:rPr>
          <w:rFonts w:ascii="Bookman Old Style" w:hAnsi="Bookman Old Style" w:eastAsia="Bookman Old Style" w:cs="Arial"/>
          <w:sz w:val="22"/>
          <w:szCs w:val="22"/>
        </w:rPr>
        <w:t xml:space="preserve">n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2"/>
          <w:sz w:val="22"/>
          <w:szCs w:val="22"/>
        </w:rPr>
        <w:t>Banjarnegara</w:t>
      </w:r>
      <w:r>
        <w:rPr>
          <w:rFonts w:ascii="Bookman Old Style" w:hAnsi="Bookman Old Style" w:eastAsia="Bookman Old Style" w:cs="Arial"/>
          <w:sz w:val="22"/>
          <w:szCs w:val="22"/>
        </w:rPr>
        <w:t xml:space="preserve">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 xml:space="preserve">ahun 2021,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25"/>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 xml:space="preserve">at    </w:t>
      </w:r>
      <w:r>
        <w:rPr>
          <w:rFonts w:ascii="Bookman Old Style" w:hAnsi="Bookman Old Style" w:eastAsia="Bookman Old Style" w:cs="Arial"/>
          <w:spacing w:val="21"/>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u</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s</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5"/>
          <w:sz w:val="22"/>
          <w:szCs w:val="22"/>
        </w:rPr>
        <w:t>o</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t</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2"/>
          <w:sz w:val="22"/>
          <w:szCs w:val="22"/>
        </w:rPr>
        <w:t>dan sasaran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5"/>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i</w:t>
      </w:r>
      <w:r>
        <w:rPr>
          <w:rFonts w:ascii="Bookman Old Style" w:hAnsi="Bookman Old Style" w:eastAsia="Bookman Old Style" w:cs="Arial"/>
          <w:spacing w:val="5"/>
          <w:sz w:val="22"/>
          <w:szCs w:val="22"/>
        </w:rPr>
        <w:t>n</w:t>
      </w:r>
      <w:r>
        <w:rPr>
          <w:rFonts w:ascii="Bookman Old Style" w:hAnsi="Bookman Old Style" w:eastAsia="Bookman Old Style" w:cs="Arial"/>
          <w:sz w:val="22"/>
          <w:szCs w:val="22"/>
        </w:rPr>
        <w:t>aan</w:t>
      </w:r>
      <w:r>
        <w:rPr>
          <w:rFonts w:ascii="Bookman Old Style" w:hAnsi="Bookman Old Style" w:eastAsia="Bookman Old Style" w:cs="Arial"/>
          <w:spacing w:val="1"/>
          <w:sz w:val="22"/>
          <w:szCs w:val="22"/>
        </w:rPr>
        <w:t xml:space="preserve"> </w:t>
      </w:r>
      <w:r>
        <w:rPr>
          <w:rFonts w:ascii="Bookman Old Style" w:hAnsi="Bookman Old Style" w:eastAsia="Bookman Old Style" w:cs="Arial"/>
          <w:spacing w:val="-1"/>
          <w:sz w:val="22"/>
          <w:szCs w:val="22"/>
        </w:rPr>
        <w:t>K</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3"/>
          <w:sz w:val="22"/>
          <w:szCs w:val="22"/>
        </w:rPr>
        <w:t>s</w:t>
      </w:r>
      <w:r>
        <w:rPr>
          <w:rFonts w:ascii="Bookman Old Style" w:hAnsi="Bookman Old Style" w:eastAsia="Bookman Old Style" w:cs="Arial"/>
          <w:spacing w:val="-2"/>
          <w:sz w:val="22"/>
          <w:szCs w:val="22"/>
        </w:rPr>
        <w:t>y</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t</w:t>
      </w:r>
      <w:r>
        <w:rPr>
          <w:rFonts w:ascii="Bookman Old Style" w:hAnsi="Bookman Old Style" w:eastAsia="Bookman Old Style" w:cs="Arial"/>
          <w:sz w:val="22"/>
          <w:szCs w:val="22"/>
        </w:rPr>
        <w:t>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3"/>
          <w:sz w:val="22"/>
          <w:szCs w:val="22"/>
        </w:rPr>
        <w:t>s</w:t>
      </w:r>
      <w:r>
        <w:rPr>
          <w:rFonts w:ascii="Bookman Old Style" w:hAnsi="Bookman Old Style" w:eastAsia="Bookman Old Style" w:cs="Arial"/>
          <w:spacing w:val="-1"/>
          <w:sz w:val="22"/>
          <w:szCs w:val="22"/>
        </w:rPr>
        <w:t>eb</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ai</w:t>
      </w:r>
      <w:r>
        <w:rPr>
          <w:rFonts w:ascii="Bookman Old Style" w:hAnsi="Bookman Old Style" w:eastAsia="Bookman Old Style" w:cs="Arial"/>
          <w:spacing w:val="3"/>
          <w:sz w:val="22"/>
          <w:szCs w:val="22"/>
        </w:rPr>
        <w:t xml:space="preserve"> 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11"/>
          <w:sz w:val="22"/>
          <w:szCs w:val="22"/>
        </w:rPr>
        <w:t>k</w:t>
      </w:r>
      <w:r>
        <w:rPr>
          <w:rFonts w:ascii="Bookman Old Style" w:hAnsi="Bookman Old Style" w:eastAsia="Bookman Old Style" w:cs="Arial"/>
          <w:sz w:val="22"/>
          <w:szCs w:val="22"/>
        </w:rPr>
        <w:t>ut :</w:t>
      </w:r>
    </w:p>
    <w:p>
      <w:pPr>
        <w:spacing w:line="360" w:lineRule="auto"/>
        <w:ind w:left="567" w:right="59"/>
        <w:jc w:val="both"/>
        <w:rPr>
          <w:rFonts w:ascii="Bookman Old Style" w:hAnsi="Bookman Old Style" w:eastAsia="Bookman Old Style" w:cs="Arial"/>
          <w:sz w:val="22"/>
          <w:szCs w:val="22"/>
        </w:rPr>
      </w:pPr>
      <w:r>
        <w:rPr>
          <w:rFonts w:ascii="Bookman Old Style" w:hAnsi="Bookman Old Style" w:cs="Tahoma"/>
          <w:b/>
          <w:bCs/>
          <w:color w:val="000000"/>
          <w:sz w:val="22"/>
          <w:szCs w:val="22"/>
        </w:rPr>
        <w:t>Sub Bidang Kelembagaan Masyarakat,</w:t>
      </w:r>
      <w:r>
        <w:rPr>
          <w:rFonts w:ascii="Bookman Old Style" w:hAnsi="Bookman Old Style" w:eastAsia="Bookman Old Style" w:cs="Arial"/>
          <w:b/>
          <w:sz w:val="22"/>
          <w:szCs w:val="22"/>
        </w:rPr>
        <w:t xml:space="preserve"> </w:t>
      </w:r>
      <w:r>
        <w:rPr>
          <w:rFonts w:ascii="Bookman Old Style" w:hAnsi="Bookman Old Style" w:eastAsia="Bookman Old Style" w:cs="Arial"/>
          <w:sz w:val="22"/>
          <w:szCs w:val="22"/>
        </w:rPr>
        <w:t>Dengan Prioritas dan sasaran dalam Kegiatan:</w:t>
      </w:r>
    </w:p>
    <w:p>
      <w:pPr>
        <w:jc w:val="both"/>
        <w:rPr>
          <w:rFonts w:ascii="Bookman Old Style" w:hAnsi="Bookman Old Style" w:cs="Calibri"/>
          <w:color w:val="000000"/>
          <w:sz w:val="22"/>
          <w:szCs w:val="22"/>
        </w:rPr>
      </w:pPr>
      <w:r>
        <w:rPr>
          <w:rFonts w:ascii="Bookman Old Style" w:hAnsi="Bookman Old Style" w:cs="Calibri"/>
          <w:color w:val="000000"/>
          <w:sz w:val="22"/>
          <w:szCs w:val="22"/>
        </w:rPr>
        <w:tab/>
      </w:r>
      <w:r>
        <w:rPr>
          <w:rFonts w:ascii="Bookman Old Style" w:hAnsi="Bookman Old Style" w:cs="Calibri"/>
          <w:color w:val="000000"/>
          <w:sz w:val="22"/>
          <w:szCs w:val="22"/>
        </w:rPr>
        <w:t xml:space="preserve">Penyelenggaraan Festival Kesenian, Adat/Kebudayaan, dan Keagamaan tingkat </w:t>
      </w:r>
      <w:r>
        <w:rPr>
          <w:rFonts w:ascii="Bookman Old Style" w:hAnsi="Bookman Old Style" w:cs="Calibri"/>
          <w:color w:val="000000"/>
          <w:sz w:val="22"/>
          <w:szCs w:val="22"/>
        </w:rPr>
        <w:tab/>
      </w:r>
      <w:r>
        <w:rPr>
          <w:rFonts w:ascii="Bookman Old Style" w:hAnsi="Bookman Old Style" w:cs="Calibri"/>
          <w:color w:val="000000"/>
          <w:sz w:val="22"/>
          <w:szCs w:val="22"/>
        </w:rPr>
        <w:t>Desa :</w:t>
      </w:r>
    </w:p>
    <w:p>
      <w:pPr>
        <w:pStyle w:val="48"/>
        <w:numPr>
          <w:ilvl w:val="0"/>
          <w:numId w:val="17"/>
        </w:numPr>
        <w:jc w:val="both"/>
        <w:rPr>
          <w:rFonts w:ascii="Bookman Old Style" w:hAnsi="Bookman Old Style" w:cs="Calibri"/>
          <w:color w:val="000000"/>
          <w:sz w:val="22"/>
          <w:szCs w:val="22"/>
        </w:rPr>
      </w:pPr>
      <w:r>
        <w:rPr>
          <w:rFonts w:ascii="Bookman Old Style" w:hAnsi="Bookman Old Style" w:cs="Calibri"/>
          <w:color w:val="000000"/>
          <w:sz w:val="22"/>
          <w:szCs w:val="22"/>
        </w:rPr>
        <w:t>Kegiatan HUT Kemerdekaan RI</w:t>
      </w:r>
    </w:p>
    <w:p>
      <w:pPr>
        <w:jc w:val="both"/>
        <w:rPr>
          <w:rFonts w:ascii="Bookman Old Style" w:hAnsi="Bookman Old Style" w:cs="Calibri"/>
          <w:b/>
          <w:bCs/>
          <w:color w:val="000000"/>
          <w:sz w:val="22"/>
          <w:szCs w:val="22"/>
        </w:rPr>
      </w:pPr>
    </w:p>
    <w:p>
      <w:pPr>
        <w:spacing w:line="360" w:lineRule="auto"/>
        <w:ind w:left="567" w:right="59"/>
        <w:jc w:val="both"/>
        <w:rPr>
          <w:rFonts w:ascii="Bookman Old Style" w:hAnsi="Bookman Old Style" w:eastAsia="Bookman Old Style" w:cs="Arial"/>
          <w:sz w:val="22"/>
          <w:szCs w:val="22"/>
        </w:rPr>
      </w:pPr>
      <w:r>
        <w:rPr>
          <w:rFonts w:ascii="Bookman Old Style" w:hAnsi="Bookman Old Style" w:cs="Calibri"/>
          <w:b/>
          <w:bCs/>
          <w:color w:val="000000"/>
          <w:sz w:val="22"/>
          <w:szCs w:val="22"/>
        </w:rPr>
        <w:tab/>
      </w:r>
      <w:r>
        <w:rPr>
          <w:rFonts w:ascii="Bookman Old Style" w:hAnsi="Bookman Old Style" w:cs="Calibri"/>
          <w:b/>
          <w:bCs/>
          <w:color w:val="000000"/>
          <w:sz w:val="22"/>
          <w:szCs w:val="22"/>
        </w:rPr>
        <w:t>Sub Bidang Kelembagaan Masyarakat,</w:t>
      </w:r>
      <w:r>
        <w:rPr>
          <w:rFonts w:ascii="Bookman Old Style" w:hAnsi="Bookman Old Style" w:eastAsia="Bookman Old Style" w:cs="Arial"/>
          <w:sz w:val="22"/>
          <w:szCs w:val="22"/>
        </w:rPr>
        <w:t xml:space="preserve"> Dengan Prioritas dan sasaran dalam Kegiatan:</w:t>
      </w:r>
    </w:p>
    <w:p>
      <w:pPr>
        <w:jc w:val="both"/>
        <w:rPr>
          <w:rFonts w:ascii="Bookman Old Style" w:hAnsi="Bookman Old Style" w:cs="Calibri"/>
          <w:color w:val="000000"/>
          <w:sz w:val="22"/>
          <w:szCs w:val="22"/>
        </w:rPr>
      </w:pPr>
      <w:r>
        <w:rPr>
          <w:rFonts w:ascii="Bookman Old Style" w:hAnsi="Bookman Old Style" w:cs="Calibri"/>
          <w:color w:val="000000"/>
          <w:sz w:val="22"/>
          <w:szCs w:val="22"/>
        </w:rPr>
        <w:tab/>
      </w:r>
      <w:r>
        <w:rPr>
          <w:rFonts w:ascii="Bookman Old Style" w:hAnsi="Bookman Old Style" w:cs="Calibri"/>
          <w:color w:val="000000"/>
          <w:sz w:val="22"/>
          <w:szCs w:val="22"/>
        </w:rPr>
        <w:t>Pembinaan LKMD/LPM/LPMD</w:t>
      </w:r>
    </w:p>
    <w:p>
      <w:pPr>
        <w:pStyle w:val="48"/>
        <w:numPr>
          <w:ilvl w:val="0"/>
          <w:numId w:val="17"/>
        </w:numPr>
        <w:jc w:val="both"/>
        <w:rPr>
          <w:rFonts w:ascii="Bookman Old Style" w:hAnsi="Bookman Old Style" w:cs="Calibri"/>
          <w:bCs/>
          <w:color w:val="000000"/>
          <w:sz w:val="22"/>
          <w:szCs w:val="22"/>
        </w:rPr>
      </w:pPr>
      <w:r>
        <w:rPr>
          <w:rFonts w:ascii="Bookman Old Style" w:hAnsi="Bookman Old Style" w:cs="Calibri"/>
          <w:bCs/>
          <w:color w:val="000000"/>
          <w:sz w:val="22"/>
          <w:szCs w:val="22"/>
        </w:rPr>
        <w:t>Insentif untuk LP3M</w:t>
      </w:r>
    </w:p>
    <w:p>
      <w:pPr>
        <w:pStyle w:val="48"/>
        <w:numPr>
          <w:ilvl w:val="0"/>
          <w:numId w:val="17"/>
        </w:numPr>
        <w:jc w:val="both"/>
        <w:rPr>
          <w:rFonts w:ascii="Bookman Old Style" w:hAnsi="Bookman Old Style" w:cs="Calibri"/>
          <w:b/>
          <w:bCs/>
          <w:color w:val="000000"/>
          <w:sz w:val="22"/>
          <w:szCs w:val="22"/>
        </w:rPr>
      </w:pPr>
      <w:r>
        <w:rPr>
          <w:rFonts w:ascii="Bookman Old Style" w:hAnsi="Bookman Old Style" w:cs="Tahoma"/>
          <w:bCs/>
          <w:color w:val="000000"/>
          <w:sz w:val="22"/>
          <w:szCs w:val="22"/>
        </w:rPr>
        <w:t>Fasilitasi Kegiatan KPMD</w:t>
      </w:r>
    </w:p>
    <w:p>
      <w:pPr>
        <w:jc w:val="both"/>
        <w:rPr>
          <w:rFonts w:ascii="Bookman Old Style" w:hAnsi="Bookman Old Style" w:cs="Tahoma"/>
          <w:bCs/>
          <w:color w:val="000000"/>
          <w:sz w:val="18"/>
          <w:szCs w:val="18"/>
        </w:rPr>
      </w:pPr>
    </w:p>
    <w:p>
      <w:pPr>
        <w:spacing w:line="360" w:lineRule="auto"/>
        <w:ind w:left="101"/>
        <w:rPr>
          <w:rFonts w:ascii="Bookman Old Style" w:hAnsi="Bookman Old Style" w:eastAsia="Bookman Old Style" w:cs="Arial"/>
          <w:b/>
          <w:sz w:val="22"/>
          <w:szCs w:val="22"/>
        </w:rPr>
      </w:pPr>
      <w:r>
        <w:rPr>
          <w:rFonts w:ascii="Bookman Old Style" w:hAnsi="Bookman Old Style" w:eastAsia="Bookman Old Style" w:cs="Arial"/>
          <w:b/>
          <w:spacing w:val="2"/>
          <w:sz w:val="22"/>
          <w:szCs w:val="22"/>
        </w:rPr>
        <w:t>4</w:t>
      </w:r>
      <w:r>
        <w:rPr>
          <w:rFonts w:ascii="Bookman Old Style" w:hAnsi="Bookman Old Style" w:eastAsia="Bookman Old Style" w:cs="Arial"/>
          <w:b/>
          <w:sz w:val="22"/>
          <w:szCs w:val="22"/>
        </w:rPr>
        <w:t xml:space="preserve">. </w:t>
      </w:r>
      <w:r>
        <w:rPr>
          <w:rFonts w:ascii="Bookman Old Style" w:hAnsi="Bookman Old Style" w:eastAsia="Bookman Old Style" w:cs="Arial"/>
          <w:b/>
          <w:spacing w:val="24"/>
          <w:sz w:val="22"/>
          <w:szCs w:val="22"/>
        </w:rPr>
        <w:t xml:space="preserve"> </w:t>
      </w:r>
      <w:r>
        <w:rPr>
          <w:rFonts w:ascii="Bookman Old Style" w:hAnsi="Bookman Old Style" w:eastAsia="Bookman Old Style" w:cs="Arial"/>
          <w:b/>
          <w:spacing w:val="1"/>
          <w:sz w:val="22"/>
          <w:szCs w:val="22"/>
        </w:rPr>
        <w:t>Pri</w:t>
      </w:r>
      <w:r>
        <w:rPr>
          <w:rFonts w:ascii="Bookman Old Style" w:hAnsi="Bookman Old Style" w:eastAsia="Bookman Old Style" w:cs="Arial"/>
          <w:b/>
          <w:spacing w:val="-1"/>
          <w:sz w:val="22"/>
          <w:szCs w:val="22"/>
        </w:rPr>
        <w:t>o</w:t>
      </w:r>
      <w:r>
        <w:rPr>
          <w:rFonts w:ascii="Bookman Old Style" w:hAnsi="Bookman Old Style" w:eastAsia="Bookman Old Style" w:cs="Arial"/>
          <w:b/>
          <w:spacing w:val="1"/>
          <w:sz w:val="22"/>
          <w:szCs w:val="22"/>
        </w:rPr>
        <w:t>rit</w:t>
      </w:r>
      <w:r>
        <w:rPr>
          <w:rFonts w:ascii="Bookman Old Style" w:hAnsi="Bookman Old Style" w:eastAsia="Bookman Old Style" w:cs="Arial"/>
          <w:b/>
          <w:sz w:val="22"/>
          <w:szCs w:val="22"/>
        </w:rPr>
        <w:t>as</w:t>
      </w:r>
      <w:r>
        <w:rPr>
          <w:rFonts w:ascii="Bookman Old Style" w:hAnsi="Bookman Old Style" w:eastAsia="Bookman Old Style" w:cs="Arial"/>
          <w:b/>
          <w:spacing w:val="5"/>
          <w:sz w:val="22"/>
          <w:szCs w:val="22"/>
        </w:rPr>
        <w:t xml:space="preserve"> </w:t>
      </w:r>
      <w:r>
        <w:rPr>
          <w:rFonts w:ascii="Bookman Old Style" w:hAnsi="Bookman Old Style" w:eastAsia="Bookman Old Style" w:cs="Arial"/>
          <w:b/>
          <w:spacing w:val="-2"/>
          <w:sz w:val="22"/>
          <w:szCs w:val="22"/>
        </w:rPr>
        <w:t>dan Sasaran</w:t>
      </w:r>
      <w:r>
        <w:rPr>
          <w:rFonts w:ascii="Bookman Old Style" w:hAnsi="Bookman Old Style" w:eastAsia="Bookman Old Style" w:cs="Arial"/>
          <w:b/>
          <w:spacing w:val="3"/>
          <w:sz w:val="22"/>
          <w:szCs w:val="22"/>
        </w:rPr>
        <w:t xml:space="preserve"> </w:t>
      </w:r>
      <w:r>
        <w:rPr>
          <w:rFonts w:ascii="Bookman Old Style" w:hAnsi="Bookman Old Style" w:eastAsia="Bookman Old Style" w:cs="Arial"/>
          <w:b/>
          <w:spacing w:val="-1"/>
          <w:sz w:val="22"/>
          <w:szCs w:val="22"/>
        </w:rPr>
        <w:t>B</w:t>
      </w:r>
      <w:r>
        <w:rPr>
          <w:rFonts w:ascii="Bookman Old Style" w:hAnsi="Bookman Old Style" w:eastAsia="Bookman Old Style" w:cs="Arial"/>
          <w:b/>
          <w:spacing w:val="1"/>
          <w:sz w:val="22"/>
          <w:szCs w:val="22"/>
        </w:rPr>
        <w:t>i</w:t>
      </w:r>
      <w:r>
        <w:rPr>
          <w:rFonts w:ascii="Bookman Old Style" w:hAnsi="Bookman Old Style" w:eastAsia="Bookman Old Style" w:cs="Arial"/>
          <w:b/>
          <w:spacing w:val="2"/>
          <w:sz w:val="22"/>
          <w:szCs w:val="22"/>
        </w:rPr>
        <w:t>d</w:t>
      </w:r>
      <w:r>
        <w:rPr>
          <w:rFonts w:ascii="Bookman Old Style" w:hAnsi="Bookman Old Style" w:eastAsia="Bookman Old Style" w:cs="Arial"/>
          <w:b/>
          <w:spacing w:val="5"/>
          <w:sz w:val="22"/>
          <w:szCs w:val="22"/>
        </w:rPr>
        <w:t>a</w:t>
      </w:r>
      <w:r>
        <w:rPr>
          <w:rFonts w:ascii="Bookman Old Style" w:hAnsi="Bookman Old Style" w:eastAsia="Bookman Old Style" w:cs="Arial"/>
          <w:b/>
          <w:sz w:val="22"/>
          <w:szCs w:val="22"/>
        </w:rPr>
        <w:t>ng</w:t>
      </w:r>
      <w:r>
        <w:rPr>
          <w:rFonts w:ascii="Bookman Old Style" w:hAnsi="Bookman Old Style" w:eastAsia="Bookman Old Style" w:cs="Arial"/>
          <w:b/>
          <w:spacing w:val="6"/>
          <w:sz w:val="22"/>
          <w:szCs w:val="22"/>
        </w:rPr>
        <w:t xml:space="preserve"> </w:t>
      </w:r>
      <w:r>
        <w:rPr>
          <w:rFonts w:ascii="Bookman Old Style" w:hAnsi="Bookman Old Style" w:eastAsia="Bookman Old Style" w:cs="Arial"/>
          <w:b/>
          <w:spacing w:val="1"/>
          <w:sz w:val="22"/>
          <w:szCs w:val="22"/>
        </w:rPr>
        <w:t>P</w:t>
      </w:r>
      <w:r>
        <w:rPr>
          <w:rFonts w:ascii="Bookman Old Style" w:hAnsi="Bookman Old Style" w:eastAsia="Bookman Old Style" w:cs="Arial"/>
          <w:b/>
          <w:sz w:val="22"/>
          <w:szCs w:val="22"/>
        </w:rPr>
        <w:t>embe</w:t>
      </w:r>
      <w:r>
        <w:rPr>
          <w:rFonts w:ascii="Bookman Old Style" w:hAnsi="Bookman Old Style" w:eastAsia="Bookman Old Style" w:cs="Arial"/>
          <w:b/>
          <w:spacing w:val="5"/>
          <w:sz w:val="22"/>
          <w:szCs w:val="22"/>
        </w:rPr>
        <w:t>r</w:t>
      </w:r>
      <w:r>
        <w:rPr>
          <w:rFonts w:ascii="Bookman Old Style" w:hAnsi="Bookman Old Style" w:eastAsia="Bookman Old Style" w:cs="Arial"/>
          <w:b/>
          <w:spacing w:val="-2"/>
          <w:sz w:val="22"/>
          <w:szCs w:val="22"/>
        </w:rPr>
        <w:t>d</w:t>
      </w:r>
      <w:r>
        <w:rPr>
          <w:rFonts w:ascii="Bookman Old Style" w:hAnsi="Bookman Old Style" w:eastAsia="Bookman Old Style" w:cs="Arial"/>
          <w:b/>
          <w:sz w:val="22"/>
          <w:szCs w:val="22"/>
        </w:rPr>
        <w:t>a</w:t>
      </w:r>
      <w:r>
        <w:rPr>
          <w:rFonts w:ascii="Bookman Old Style" w:hAnsi="Bookman Old Style" w:eastAsia="Bookman Old Style" w:cs="Arial"/>
          <w:b/>
          <w:spacing w:val="-1"/>
          <w:sz w:val="22"/>
          <w:szCs w:val="22"/>
        </w:rPr>
        <w:t>y</w:t>
      </w:r>
      <w:r>
        <w:rPr>
          <w:rFonts w:ascii="Bookman Old Style" w:hAnsi="Bookman Old Style" w:eastAsia="Bookman Old Style" w:cs="Arial"/>
          <w:b/>
          <w:sz w:val="22"/>
          <w:szCs w:val="22"/>
        </w:rPr>
        <w:t>aan</w:t>
      </w:r>
      <w:r>
        <w:rPr>
          <w:rFonts w:ascii="Bookman Old Style" w:hAnsi="Bookman Old Style" w:eastAsia="Bookman Old Style" w:cs="Arial"/>
          <w:b/>
          <w:spacing w:val="7"/>
          <w:sz w:val="22"/>
          <w:szCs w:val="22"/>
        </w:rPr>
        <w:t xml:space="preserve"> </w:t>
      </w:r>
      <w:r>
        <w:rPr>
          <w:rFonts w:ascii="Bookman Old Style" w:hAnsi="Bookman Old Style" w:eastAsia="Bookman Old Style" w:cs="Arial"/>
          <w:b/>
          <w:spacing w:val="-2"/>
          <w:sz w:val="22"/>
          <w:szCs w:val="22"/>
        </w:rPr>
        <w:t>M</w:t>
      </w:r>
      <w:r>
        <w:rPr>
          <w:rFonts w:ascii="Bookman Old Style" w:hAnsi="Bookman Old Style" w:eastAsia="Bookman Old Style" w:cs="Arial"/>
          <w:b/>
          <w:sz w:val="22"/>
          <w:szCs w:val="22"/>
        </w:rPr>
        <w:t>a</w:t>
      </w:r>
      <w:r>
        <w:rPr>
          <w:rFonts w:ascii="Bookman Old Style" w:hAnsi="Bookman Old Style" w:eastAsia="Bookman Old Style" w:cs="Arial"/>
          <w:b/>
          <w:spacing w:val="3"/>
          <w:sz w:val="22"/>
          <w:szCs w:val="22"/>
        </w:rPr>
        <w:t>s</w:t>
      </w:r>
      <w:r>
        <w:rPr>
          <w:rFonts w:ascii="Bookman Old Style" w:hAnsi="Bookman Old Style" w:eastAsia="Bookman Old Style" w:cs="Arial"/>
          <w:b/>
          <w:spacing w:val="-1"/>
          <w:sz w:val="22"/>
          <w:szCs w:val="22"/>
        </w:rPr>
        <w:t>y</w:t>
      </w:r>
      <w:r>
        <w:rPr>
          <w:rFonts w:ascii="Bookman Old Style" w:hAnsi="Bookman Old Style" w:eastAsia="Bookman Old Style" w:cs="Arial"/>
          <w:b/>
          <w:sz w:val="22"/>
          <w:szCs w:val="22"/>
        </w:rPr>
        <w:t>a</w:t>
      </w:r>
      <w:r>
        <w:rPr>
          <w:rFonts w:ascii="Bookman Old Style" w:hAnsi="Bookman Old Style" w:eastAsia="Bookman Old Style" w:cs="Arial"/>
          <w:b/>
          <w:spacing w:val="1"/>
          <w:sz w:val="22"/>
          <w:szCs w:val="22"/>
        </w:rPr>
        <w:t>r</w:t>
      </w:r>
      <w:r>
        <w:rPr>
          <w:rFonts w:ascii="Bookman Old Style" w:hAnsi="Bookman Old Style" w:eastAsia="Bookman Old Style" w:cs="Arial"/>
          <w:b/>
          <w:sz w:val="22"/>
          <w:szCs w:val="22"/>
        </w:rPr>
        <w:t>a</w:t>
      </w:r>
      <w:r>
        <w:rPr>
          <w:rFonts w:ascii="Bookman Old Style" w:hAnsi="Bookman Old Style" w:eastAsia="Bookman Old Style" w:cs="Arial"/>
          <w:b/>
          <w:spacing w:val="1"/>
          <w:sz w:val="22"/>
          <w:szCs w:val="22"/>
        </w:rPr>
        <w:t>k</w:t>
      </w:r>
      <w:r>
        <w:rPr>
          <w:rFonts w:ascii="Bookman Old Style" w:hAnsi="Bookman Old Style" w:eastAsia="Bookman Old Style" w:cs="Arial"/>
          <w:b/>
          <w:sz w:val="22"/>
          <w:szCs w:val="22"/>
        </w:rPr>
        <w:t>at</w:t>
      </w:r>
    </w:p>
    <w:p>
      <w:pPr>
        <w:spacing w:line="360" w:lineRule="auto"/>
        <w:ind w:left="529"/>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h</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il</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o</w:t>
      </w:r>
      <w:r>
        <w:rPr>
          <w:rFonts w:ascii="Bookman Old Style" w:hAnsi="Bookman Old Style" w:eastAsia="Bookman Old Style" w:cs="Arial"/>
          <w:spacing w:val="-1"/>
          <w:sz w:val="22"/>
          <w:szCs w:val="22"/>
        </w:rPr>
        <w:t>s</w:t>
      </w:r>
      <w:r>
        <w:rPr>
          <w:rFonts w:ascii="Bookman Old Style" w:hAnsi="Bookman Old Style" w:eastAsia="Bookman Old Style" w:cs="Arial"/>
          <w:spacing w:val="3"/>
          <w:sz w:val="22"/>
          <w:szCs w:val="22"/>
        </w:rPr>
        <w:t>e</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y</w:t>
      </w:r>
      <w:r>
        <w:rPr>
          <w:rFonts w:ascii="Bookman Old Style" w:hAnsi="Bookman Old Style" w:eastAsia="Bookman Old Style" w:cs="Arial"/>
          <w:spacing w:val="5"/>
          <w:sz w:val="22"/>
          <w:szCs w:val="22"/>
        </w:rPr>
        <w:t>u</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u</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Rancangan </w:t>
      </w:r>
      <w:r>
        <w:rPr>
          <w:rFonts w:ascii="Bookman Old Style" w:hAnsi="Bookman Old Style" w:eastAsia="Bookman Old Style" w:cs="Arial"/>
          <w:spacing w:val="3"/>
          <w:sz w:val="22"/>
          <w:szCs w:val="22"/>
        </w:rPr>
        <w:t xml:space="preserve">RKP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r>
        <w:rPr>
          <w:rFonts w:ascii="Bookman Old Style" w:hAnsi="Bookman Old Style" w:eastAsia="Calibri" w:cs="Arial"/>
          <w:sz w:val="22"/>
          <w:szCs w:val="22"/>
          <w:lang w:eastAsia="id-ID"/>
        </w:rPr>
        <w:t xml:space="preserve"> </w:t>
      </w:r>
      <w:r>
        <w:rPr>
          <w:rFonts w:ascii="Bookman Old Style" w:hAnsi="Bookman Old Style" w:eastAsia="Bookman Old Style" w:cs="Arial"/>
          <w:b/>
          <w:i/>
          <w:sz w:val="22"/>
          <w:szCs w:val="22"/>
        </w:rPr>
        <w:t>Kalipelus</w:t>
      </w:r>
      <w:r>
        <w:rPr>
          <w:rFonts w:ascii="Bookman Old Style" w:hAnsi="Bookman Old Style" w:eastAsia="Bookman Old Style" w:cs="Arial"/>
          <w:spacing w:val="3"/>
          <w:sz w:val="22"/>
          <w:szCs w:val="22"/>
        </w:rPr>
        <w:t xml:space="preserve"> K</w:t>
      </w:r>
      <w:r>
        <w:rPr>
          <w:rFonts w:ascii="Bookman Old Style" w:hAnsi="Bookman Old Style" w:eastAsia="Bookman Old Style" w:cs="Arial"/>
          <w:spacing w:val="-1"/>
          <w:sz w:val="22"/>
          <w:szCs w:val="22"/>
        </w:rPr>
        <w:t>ec</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ata</w:t>
      </w:r>
      <w:r>
        <w:rPr>
          <w:rFonts w:ascii="Bookman Old Style" w:hAnsi="Bookman Old Style" w:eastAsia="Bookman Old Style" w:cs="Arial"/>
          <w:spacing w:val="1"/>
          <w:sz w:val="22"/>
          <w:szCs w:val="22"/>
        </w:rPr>
        <w:t xml:space="preserve">n Purwanegara </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at</w:t>
      </w:r>
      <w:r>
        <w:rPr>
          <w:rFonts w:ascii="Bookman Old Style" w:hAnsi="Bookman Old Style" w:eastAsia="Bookman Old Style" w:cs="Arial"/>
          <w:spacing w:val="-1"/>
          <w:sz w:val="22"/>
          <w:szCs w:val="22"/>
        </w:rPr>
        <w:t>e</w:t>
      </w:r>
      <w:r>
        <w:rPr>
          <w:rFonts w:ascii="Bookman Old Style" w:hAnsi="Bookman Old Style" w:eastAsia="Bookman Old Style" w:cs="Arial"/>
          <w:sz w:val="22"/>
          <w:szCs w:val="22"/>
        </w:rPr>
        <w:t xml:space="preserve">n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2"/>
          <w:sz w:val="22"/>
          <w:szCs w:val="22"/>
        </w:rPr>
        <w:t>Banjarnegara</w:t>
      </w:r>
      <w:r>
        <w:rPr>
          <w:rFonts w:ascii="Bookman Old Style" w:hAnsi="Bookman Old Style" w:eastAsia="Bookman Old Style" w:cs="Arial"/>
          <w:sz w:val="22"/>
          <w:szCs w:val="22"/>
        </w:rPr>
        <w:t xml:space="preserve">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 xml:space="preserve">ahun 2022,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25"/>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 xml:space="preserve">at    </w:t>
      </w:r>
      <w:r>
        <w:rPr>
          <w:rFonts w:ascii="Bookman Old Style" w:hAnsi="Bookman Old Style" w:eastAsia="Bookman Old Style" w:cs="Arial"/>
          <w:spacing w:val="21"/>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u</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s</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5"/>
          <w:sz w:val="22"/>
          <w:szCs w:val="22"/>
        </w:rPr>
        <w:t>o</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t</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2"/>
          <w:sz w:val="22"/>
          <w:szCs w:val="22"/>
        </w:rPr>
        <w:t>dan sasaran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5"/>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1"/>
          <w:sz w:val="22"/>
          <w:szCs w:val="22"/>
        </w:rPr>
        <w:t xml:space="preserve"> P</w:t>
      </w:r>
      <w:r>
        <w:rPr>
          <w:rFonts w:ascii="Bookman Old Style" w:hAnsi="Bookman Old Style" w:eastAsia="Bookman Old Style" w:cs="Arial"/>
          <w:sz w:val="22"/>
          <w:szCs w:val="22"/>
        </w:rPr>
        <w:t>embe</w:t>
      </w:r>
      <w:r>
        <w:rPr>
          <w:rFonts w:ascii="Bookman Old Style" w:hAnsi="Bookman Old Style" w:eastAsia="Bookman Old Style" w:cs="Arial"/>
          <w:spacing w:val="5"/>
          <w:sz w:val="22"/>
          <w:szCs w:val="22"/>
        </w:rPr>
        <w:t>r</w:t>
      </w:r>
      <w:r>
        <w:rPr>
          <w:rFonts w:ascii="Bookman Old Style" w:hAnsi="Bookman Old Style" w:eastAsia="Bookman Old Style" w:cs="Arial"/>
          <w:spacing w:val="-2"/>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y</w:t>
      </w:r>
      <w:r>
        <w:rPr>
          <w:rFonts w:ascii="Bookman Old Style" w:hAnsi="Bookman Old Style" w:eastAsia="Bookman Old Style" w:cs="Arial"/>
          <w:sz w:val="22"/>
          <w:szCs w:val="22"/>
        </w:rPr>
        <w:t>aan</w:t>
      </w:r>
      <w:r>
        <w:rPr>
          <w:rFonts w:ascii="Bookman Old Style" w:hAnsi="Bookman Old Style" w:eastAsia="Bookman Old Style" w:cs="Arial"/>
          <w:spacing w:val="7"/>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3"/>
          <w:sz w:val="22"/>
          <w:szCs w:val="22"/>
        </w:rPr>
        <w:t>s</w:t>
      </w:r>
      <w:r>
        <w:rPr>
          <w:rFonts w:ascii="Bookman Old Style" w:hAnsi="Bookman Old Style" w:eastAsia="Bookman Old Style" w:cs="Arial"/>
          <w:spacing w:val="-1"/>
          <w:sz w:val="22"/>
          <w:szCs w:val="22"/>
        </w:rPr>
        <w:t>y</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r</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at</w:t>
      </w:r>
      <w:r>
        <w:rPr>
          <w:rFonts w:ascii="Bookman Old Style" w:hAnsi="Bookman Old Style" w:eastAsia="Bookman Old Style" w:cs="Arial"/>
          <w:spacing w:val="3"/>
          <w:sz w:val="22"/>
          <w:szCs w:val="22"/>
        </w:rPr>
        <w:t xml:space="preserve"> s</w:t>
      </w:r>
      <w:r>
        <w:rPr>
          <w:rFonts w:ascii="Bookman Old Style" w:hAnsi="Bookman Old Style" w:eastAsia="Bookman Old Style" w:cs="Arial"/>
          <w:spacing w:val="-1"/>
          <w:sz w:val="22"/>
          <w:szCs w:val="22"/>
        </w:rPr>
        <w:t>eb</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ai</w:t>
      </w:r>
      <w:r>
        <w:rPr>
          <w:rFonts w:ascii="Bookman Old Style" w:hAnsi="Bookman Old Style" w:eastAsia="Bookman Old Style" w:cs="Arial"/>
          <w:spacing w:val="3"/>
          <w:sz w:val="22"/>
          <w:szCs w:val="22"/>
        </w:rPr>
        <w:t xml:space="preserve"> 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11"/>
          <w:sz w:val="22"/>
          <w:szCs w:val="22"/>
        </w:rPr>
        <w:t>k</w:t>
      </w:r>
      <w:r>
        <w:rPr>
          <w:rFonts w:ascii="Bookman Old Style" w:hAnsi="Bookman Old Style" w:eastAsia="Bookman Old Style" w:cs="Arial"/>
          <w:sz w:val="22"/>
          <w:szCs w:val="22"/>
        </w:rPr>
        <w:t>ut :</w:t>
      </w:r>
    </w:p>
    <w:p>
      <w:pPr>
        <w:jc w:val="both"/>
        <w:rPr>
          <w:rFonts w:ascii="Bookman Old Style" w:hAnsi="Bookman Old Style" w:cs="Calibri"/>
          <w:b/>
          <w:bCs/>
          <w:sz w:val="22"/>
          <w:szCs w:val="22"/>
        </w:rPr>
      </w:pPr>
      <w:r>
        <w:rPr>
          <w:rFonts w:ascii="Bookman Old Style" w:hAnsi="Bookman Old Style" w:cs="Calibri"/>
          <w:b/>
          <w:bCs/>
          <w:sz w:val="22"/>
          <w:szCs w:val="22"/>
        </w:rPr>
        <w:tab/>
      </w:r>
      <w:r>
        <w:rPr>
          <w:rFonts w:ascii="Bookman Old Style" w:hAnsi="Bookman Old Style" w:cs="Calibri"/>
          <w:b/>
          <w:bCs/>
          <w:sz w:val="22"/>
          <w:szCs w:val="22"/>
        </w:rPr>
        <w:t xml:space="preserve">A.Sub Bidang Pemberdayaan Perempuan, Perlindungan Anak dan </w:t>
      </w:r>
      <w:r>
        <w:rPr>
          <w:rFonts w:ascii="Bookman Old Style" w:hAnsi="Bookman Old Style" w:cs="Calibri"/>
          <w:b/>
          <w:bCs/>
          <w:sz w:val="22"/>
          <w:szCs w:val="22"/>
        </w:rPr>
        <w:tab/>
      </w:r>
      <w:r>
        <w:rPr>
          <w:rFonts w:ascii="Bookman Old Style" w:hAnsi="Bookman Old Style" w:cs="Calibri"/>
          <w:b/>
          <w:bCs/>
          <w:sz w:val="22"/>
          <w:szCs w:val="22"/>
        </w:rPr>
        <w:t>Keluarga</w:t>
      </w:r>
      <w:r>
        <w:rPr>
          <w:rFonts w:ascii="Bookman Old Style" w:hAnsi="Bookman Old Style" w:cs="Tahoma"/>
          <w:b/>
          <w:bCs/>
          <w:color w:val="000000"/>
          <w:sz w:val="22"/>
          <w:szCs w:val="22"/>
        </w:rPr>
        <w:t>,</w:t>
      </w:r>
      <w:r>
        <w:rPr>
          <w:rFonts w:ascii="Bookman Old Style" w:hAnsi="Bookman Old Style" w:eastAsia="Bookman Old Style" w:cs="Arial"/>
          <w:sz w:val="22"/>
          <w:szCs w:val="22"/>
        </w:rPr>
        <w:t>Dengan Prioritas dan sasaran dalam Kegiatan:</w:t>
      </w:r>
    </w:p>
    <w:p>
      <w:pPr>
        <w:jc w:val="both"/>
        <w:rPr>
          <w:rFonts w:ascii="Bookman Old Style" w:hAnsi="Bookman Old Style" w:cs="Tahoma"/>
          <w:color w:val="000000"/>
          <w:szCs w:val="22"/>
        </w:rPr>
      </w:pPr>
    </w:p>
    <w:p>
      <w:pPr>
        <w:pStyle w:val="48"/>
        <w:numPr>
          <w:ilvl w:val="0"/>
          <w:numId w:val="17"/>
        </w:numPr>
        <w:jc w:val="both"/>
        <w:rPr>
          <w:rFonts w:ascii="Bookman Old Style" w:hAnsi="Bookman Old Style" w:cs="Calibri"/>
          <w:bCs/>
          <w:sz w:val="22"/>
          <w:szCs w:val="22"/>
        </w:rPr>
      </w:pPr>
      <w:r>
        <w:rPr>
          <w:rFonts w:ascii="Bookman Old Style" w:hAnsi="Bookman Old Style" w:cs="Calibri"/>
          <w:bCs/>
          <w:sz w:val="22"/>
          <w:szCs w:val="22"/>
        </w:rPr>
        <w:t>Honor Operator aplikasi E-HDW</w:t>
      </w:r>
    </w:p>
    <w:p>
      <w:pPr>
        <w:pStyle w:val="48"/>
        <w:ind w:left="1287"/>
        <w:jc w:val="both"/>
        <w:rPr>
          <w:rFonts w:ascii="Bookman Old Style" w:hAnsi="Bookman Old Style" w:cs="Calibri"/>
          <w:bCs/>
          <w:sz w:val="22"/>
          <w:szCs w:val="22"/>
        </w:rPr>
      </w:pPr>
    </w:p>
    <w:p>
      <w:pPr>
        <w:jc w:val="both"/>
        <w:rPr>
          <w:rFonts w:ascii="Bookman Old Style" w:hAnsi="Bookman Old Style" w:eastAsia="Bookman Old Style" w:cs="Arial"/>
          <w:sz w:val="22"/>
          <w:szCs w:val="22"/>
        </w:rPr>
      </w:pPr>
      <w:r>
        <w:rPr>
          <w:rFonts w:ascii="Bookman Old Style" w:hAnsi="Bookman Old Style" w:cs="Calibri"/>
          <w:b/>
          <w:bCs/>
        </w:rPr>
        <w:tab/>
      </w:r>
      <w:r>
        <w:rPr>
          <w:rFonts w:ascii="Bookman Old Style" w:hAnsi="Bookman Old Style" w:cs="Calibri"/>
          <w:b/>
          <w:bCs/>
        </w:rPr>
        <w:t>B.Sub Bidang Dukungan Penanaman Modal,</w:t>
      </w:r>
      <w:r>
        <w:rPr>
          <w:rFonts w:ascii="Bookman Old Style" w:hAnsi="Bookman Old Style" w:eastAsia="Bookman Old Style" w:cs="Arial"/>
          <w:sz w:val="22"/>
          <w:szCs w:val="22"/>
        </w:rPr>
        <w:t xml:space="preserve"> Dengan Prioritas dan sasaran </w:t>
      </w:r>
      <w:r>
        <w:rPr>
          <w:rFonts w:ascii="Bookman Old Style" w:hAnsi="Bookman Old Style" w:eastAsia="Bookman Old Style" w:cs="Arial"/>
          <w:sz w:val="22"/>
          <w:szCs w:val="22"/>
        </w:rPr>
        <w:tab/>
      </w:r>
      <w:r>
        <w:rPr>
          <w:rFonts w:ascii="Bookman Old Style" w:hAnsi="Bookman Old Style" w:eastAsia="Bookman Old Style" w:cs="Arial"/>
          <w:sz w:val="22"/>
          <w:szCs w:val="22"/>
        </w:rPr>
        <w:t>dalam Kegiatan:</w:t>
      </w:r>
    </w:p>
    <w:p>
      <w:pPr>
        <w:jc w:val="both"/>
        <w:rPr>
          <w:rFonts w:ascii="Bookman Old Style" w:hAnsi="Bookman Old Style" w:cs="Calibri"/>
          <w:b/>
          <w:bCs/>
          <w:sz w:val="22"/>
          <w:szCs w:val="22"/>
        </w:rPr>
      </w:pPr>
    </w:p>
    <w:p>
      <w:pPr>
        <w:pStyle w:val="48"/>
        <w:numPr>
          <w:ilvl w:val="0"/>
          <w:numId w:val="17"/>
        </w:numPr>
        <w:jc w:val="both"/>
        <w:rPr>
          <w:rFonts w:ascii="Bookman Old Style" w:hAnsi="Bookman Old Style" w:cs="Calibri"/>
          <w:sz w:val="22"/>
          <w:szCs w:val="22"/>
        </w:rPr>
      </w:pPr>
      <w:r>
        <w:rPr>
          <w:rFonts w:ascii="Bookman Old Style" w:hAnsi="Bookman Old Style" w:cs="Calibri"/>
          <w:sz w:val="22"/>
          <w:szCs w:val="22"/>
        </w:rPr>
        <w:t>Penguatan Permodalan BUMDes.</w:t>
      </w:r>
    </w:p>
    <w:p>
      <w:pPr>
        <w:pStyle w:val="48"/>
        <w:spacing w:line="360" w:lineRule="auto"/>
        <w:ind w:left="1287"/>
        <w:jc w:val="both"/>
        <w:rPr>
          <w:rFonts w:ascii="Bookman Old Style" w:hAnsi="Bookman Old Style" w:cs="Arial"/>
          <w:sz w:val="22"/>
          <w:szCs w:val="22"/>
        </w:rPr>
      </w:pPr>
    </w:p>
    <w:p>
      <w:pPr>
        <w:pStyle w:val="48"/>
        <w:numPr>
          <w:ilvl w:val="0"/>
          <w:numId w:val="30"/>
        </w:numPr>
        <w:spacing w:line="360" w:lineRule="auto"/>
        <w:ind w:left="567" w:hanging="425"/>
        <w:jc w:val="both"/>
        <w:rPr>
          <w:rFonts w:ascii="Bookman Old Style" w:hAnsi="Bookman Old Style" w:eastAsia="Bookman Old Style" w:cs="Arial"/>
          <w:b/>
          <w:sz w:val="22"/>
          <w:szCs w:val="22"/>
        </w:rPr>
      </w:pPr>
      <w:r>
        <w:rPr>
          <w:rFonts w:ascii="Bookman Old Style" w:hAnsi="Bookman Old Style" w:eastAsia="Bookman Old Style" w:cs="Arial"/>
          <w:b/>
          <w:spacing w:val="1"/>
          <w:sz w:val="22"/>
          <w:szCs w:val="22"/>
        </w:rPr>
        <w:t>Pri</w:t>
      </w:r>
      <w:r>
        <w:rPr>
          <w:rFonts w:ascii="Bookman Old Style" w:hAnsi="Bookman Old Style" w:eastAsia="Bookman Old Style" w:cs="Arial"/>
          <w:b/>
          <w:spacing w:val="-1"/>
          <w:sz w:val="22"/>
          <w:szCs w:val="22"/>
        </w:rPr>
        <w:t>o</w:t>
      </w:r>
      <w:r>
        <w:rPr>
          <w:rFonts w:ascii="Bookman Old Style" w:hAnsi="Bookman Old Style" w:eastAsia="Bookman Old Style" w:cs="Arial"/>
          <w:b/>
          <w:spacing w:val="1"/>
          <w:sz w:val="22"/>
          <w:szCs w:val="22"/>
        </w:rPr>
        <w:t>rit</w:t>
      </w:r>
      <w:r>
        <w:rPr>
          <w:rFonts w:ascii="Bookman Old Style" w:hAnsi="Bookman Old Style" w:eastAsia="Bookman Old Style" w:cs="Arial"/>
          <w:b/>
          <w:sz w:val="22"/>
          <w:szCs w:val="22"/>
        </w:rPr>
        <w:t>as</w:t>
      </w:r>
      <w:r>
        <w:rPr>
          <w:rFonts w:ascii="Bookman Old Style" w:hAnsi="Bookman Old Style" w:eastAsia="Bookman Old Style" w:cs="Arial"/>
          <w:b/>
          <w:spacing w:val="5"/>
          <w:sz w:val="22"/>
          <w:szCs w:val="22"/>
        </w:rPr>
        <w:t xml:space="preserve"> </w:t>
      </w:r>
      <w:r>
        <w:rPr>
          <w:rFonts w:ascii="Bookman Old Style" w:hAnsi="Bookman Old Style" w:eastAsia="Bookman Old Style" w:cs="Arial"/>
          <w:b/>
          <w:spacing w:val="-2"/>
          <w:sz w:val="22"/>
          <w:szCs w:val="22"/>
        </w:rPr>
        <w:t>dan Sasaran</w:t>
      </w:r>
      <w:r>
        <w:rPr>
          <w:rFonts w:ascii="Bookman Old Style" w:hAnsi="Bookman Old Style" w:eastAsia="Bookman Old Style" w:cs="Arial"/>
          <w:b/>
          <w:spacing w:val="3"/>
          <w:sz w:val="22"/>
          <w:szCs w:val="22"/>
        </w:rPr>
        <w:t xml:space="preserve"> </w:t>
      </w:r>
      <w:r>
        <w:rPr>
          <w:rFonts w:ascii="Bookman Old Style" w:hAnsi="Bookman Old Style" w:eastAsia="Bookman Old Style" w:cs="Arial"/>
          <w:b/>
          <w:spacing w:val="-1"/>
          <w:sz w:val="22"/>
          <w:szCs w:val="22"/>
        </w:rPr>
        <w:t>B</w:t>
      </w:r>
      <w:r>
        <w:rPr>
          <w:rFonts w:ascii="Bookman Old Style" w:hAnsi="Bookman Old Style" w:eastAsia="Bookman Old Style" w:cs="Arial"/>
          <w:b/>
          <w:spacing w:val="1"/>
          <w:sz w:val="22"/>
          <w:szCs w:val="22"/>
        </w:rPr>
        <w:t>i</w:t>
      </w:r>
      <w:r>
        <w:rPr>
          <w:rFonts w:ascii="Bookman Old Style" w:hAnsi="Bookman Old Style" w:eastAsia="Bookman Old Style" w:cs="Arial"/>
          <w:b/>
          <w:spacing w:val="2"/>
          <w:sz w:val="22"/>
          <w:szCs w:val="22"/>
        </w:rPr>
        <w:t>d</w:t>
      </w:r>
      <w:r>
        <w:rPr>
          <w:rFonts w:ascii="Bookman Old Style" w:hAnsi="Bookman Old Style" w:eastAsia="Bookman Old Style" w:cs="Arial"/>
          <w:b/>
          <w:spacing w:val="5"/>
          <w:sz w:val="22"/>
          <w:szCs w:val="22"/>
        </w:rPr>
        <w:t>a</w:t>
      </w:r>
      <w:r>
        <w:rPr>
          <w:rFonts w:ascii="Bookman Old Style" w:hAnsi="Bookman Old Style" w:eastAsia="Bookman Old Style" w:cs="Arial"/>
          <w:b/>
          <w:sz w:val="22"/>
          <w:szCs w:val="22"/>
        </w:rPr>
        <w:t>ng</w:t>
      </w:r>
      <w:r>
        <w:rPr>
          <w:rFonts w:ascii="Bookman Old Style" w:hAnsi="Bookman Old Style" w:eastAsia="Bookman Old Style" w:cs="Arial"/>
          <w:b/>
          <w:spacing w:val="6"/>
          <w:sz w:val="22"/>
          <w:szCs w:val="22"/>
        </w:rPr>
        <w:t xml:space="preserve"> </w:t>
      </w:r>
      <w:r>
        <w:rPr>
          <w:rFonts w:ascii="Bookman Old Style" w:hAnsi="Bookman Old Style" w:eastAsia="Bookman Old Style" w:cs="Arial"/>
          <w:b/>
          <w:spacing w:val="1"/>
          <w:sz w:val="22"/>
          <w:szCs w:val="22"/>
        </w:rPr>
        <w:t>Penanggulangan Bencana, Keadaan Darurat, dan Mendesak Desa</w:t>
      </w:r>
    </w:p>
    <w:p>
      <w:pPr>
        <w:spacing w:line="360" w:lineRule="auto"/>
        <w:ind w:left="529" w:right="59" w:firstLine="757"/>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r</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h</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il</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o</w:t>
      </w:r>
      <w:r>
        <w:rPr>
          <w:rFonts w:ascii="Bookman Old Style" w:hAnsi="Bookman Old Style" w:eastAsia="Bookman Old Style" w:cs="Arial"/>
          <w:spacing w:val="-1"/>
          <w:sz w:val="22"/>
          <w:szCs w:val="22"/>
        </w:rPr>
        <w:t>s</w:t>
      </w:r>
      <w:r>
        <w:rPr>
          <w:rFonts w:ascii="Bookman Old Style" w:hAnsi="Bookman Old Style" w:eastAsia="Bookman Old Style" w:cs="Arial"/>
          <w:spacing w:val="3"/>
          <w:sz w:val="22"/>
          <w:szCs w:val="22"/>
        </w:rPr>
        <w:t>e</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pe</w:t>
      </w:r>
      <w:r>
        <w:rPr>
          <w:rFonts w:ascii="Bookman Old Style" w:hAnsi="Bookman Old Style" w:eastAsia="Bookman Old Style" w:cs="Arial"/>
          <w:spacing w:val="1"/>
          <w:sz w:val="22"/>
          <w:szCs w:val="22"/>
        </w:rPr>
        <w:t>n</w:t>
      </w:r>
      <w:r>
        <w:rPr>
          <w:rFonts w:ascii="Bookman Old Style" w:hAnsi="Bookman Old Style" w:eastAsia="Bookman Old Style" w:cs="Arial"/>
          <w:spacing w:val="-2"/>
          <w:sz w:val="22"/>
          <w:szCs w:val="22"/>
        </w:rPr>
        <w:t>y</w:t>
      </w:r>
      <w:r>
        <w:rPr>
          <w:rFonts w:ascii="Bookman Old Style" w:hAnsi="Bookman Old Style" w:eastAsia="Bookman Old Style" w:cs="Arial"/>
          <w:spacing w:val="5"/>
          <w:sz w:val="22"/>
          <w:szCs w:val="22"/>
        </w:rPr>
        <w:t>u</w:t>
      </w:r>
      <w:r>
        <w:rPr>
          <w:rFonts w:ascii="Bookman Old Style" w:hAnsi="Bookman Old Style" w:eastAsia="Bookman Old Style" w:cs="Arial"/>
          <w:spacing w:val="-1"/>
          <w:sz w:val="22"/>
          <w:szCs w:val="22"/>
        </w:rPr>
        <w:t>s</w:t>
      </w:r>
      <w:r>
        <w:rPr>
          <w:rFonts w:ascii="Bookman Old Style" w:hAnsi="Bookman Old Style" w:eastAsia="Bookman Old Style" w:cs="Arial"/>
          <w:sz w:val="22"/>
          <w:szCs w:val="22"/>
        </w:rPr>
        <w:t>u</w:t>
      </w:r>
      <w:r>
        <w:rPr>
          <w:rFonts w:ascii="Bookman Old Style" w:hAnsi="Bookman Old Style" w:eastAsia="Bookman Old Style" w:cs="Arial"/>
          <w:spacing w:val="1"/>
          <w:sz w:val="22"/>
          <w:szCs w:val="22"/>
        </w:rPr>
        <w:t>n</w:t>
      </w:r>
      <w:r>
        <w:rPr>
          <w:rFonts w:ascii="Bookman Old Style" w:hAnsi="Bookman Old Style" w:eastAsia="Bookman Old Style" w:cs="Arial"/>
          <w:sz w:val="22"/>
          <w:szCs w:val="22"/>
        </w:rPr>
        <w:t>an</w:t>
      </w:r>
      <w:r>
        <w:rPr>
          <w:rFonts w:ascii="Bookman Old Style" w:hAnsi="Bookman Old Style" w:eastAsia="Bookman Old Style" w:cs="Arial"/>
          <w:spacing w:val="1"/>
          <w:sz w:val="22"/>
          <w:szCs w:val="22"/>
        </w:rPr>
        <w:t xml:space="preserve"> Rancangan </w:t>
      </w:r>
      <w:r>
        <w:rPr>
          <w:rFonts w:ascii="Bookman Old Style" w:hAnsi="Bookman Old Style" w:eastAsia="Bookman Old Style" w:cs="Arial"/>
          <w:spacing w:val="3"/>
          <w:sz w:val="22"/>
          <w:szCs w:val="22"/>
        </w:rPr>
        <w:t xml:space="preserve">RKP </w:t>
      </w:r>
      <w:r>
        <w:rPr>
          <w:rFonts w:ascii="Bookman Old Style" w:hAnsi="Bookman Old Style" w:eastAsia="Bookman Old Style" w:cs="Arial"/>
          <w:sz w:val="22"/>
          <w:szCs w:val="22"/>
        </w:rPr>
        <w:t>D</w:t>
      </w:r>
      <w:r>
        <w:rPr>
          <w:rFonts w:ascii="Bookman Old Style" w:hAnsi="Bookman Old Style" w:eastAsia="Bookman Old Style" w:cs="Arial"/>
          <w:spacing w:val="-1"/>
          <w:sz w:val="22"/>
          <w:szCs w:val="22"/>
        </w:rPr>
        <w:t>es</w:t>
      </w:r>
      <w:r>
        <w:rPr>
          <w:rFonts w:ascii="Bookman Old Style" w:hAnsi="Bookman Old Style" w:eastAsia="Bookman Old Style" w:cs="Arial"/>
          <w:sz w:val="22"/>
          <w:szCs w:val="22"/>
        </w:rPr>
        <w:t>a</w:t>
      </w:r>
      <w:r>
        <w:rPr>
          <w:rFonts w:ascii="Bookman Old Style" w:hAnsi="Bookman Old Style" w:eastAsia="Calibri" w:cs="Arial"/>
          <w:sz w:val="22"/>
          <w:szCs w:val="22"/>
          <w:lang w:eastAsia="id-ID"/>
        </w:rPr>
        <w:t xml:space="preserve"> </w:t>
      </w:r>
      <w:r>
        <w:rPr>
          <w:rFonts w:ascii="Bookman Old Style" w:hAnsi="Bookman Old Style" w:eastAsia="Bookman Old Style" w:cs="Arial"/>
          <w:b/>
          <w:i/>
          <w:sz w:val="22"/>
          <w:szCs w:val="22"/>
        </w:rPr>
        <w:t>Kalipelus</w:t>
      </w:r>
      <w:r>
        <w:rPr>
          <w:rFonts w:ascii="Bookman Old Style" w:hAnsi="Bookman Old Style" w:eastAsia="Calibri" w:cs="Arial"/>
          <w:sz w:val="22"/>
          <w:szCs w:val="22"/>
          <w:lang w:eastAsia="id-ID"/>
        </w:rPr>
        <w:t xml:space="preserve"> </w:t>
      </w:r>
      <w:r>
        <w:rPr>
          <w:rFonts w:ascii="Bookman Old Style" w:hAnsi="Bookman Old Style" w:eastAsia="Bookman Old Style" w:cs="Arial"/>
          <w:spacing w:val="3"/>
          <w:sz w:val="22"/>
          <w:szCs w:val="22"/>
        </w:rPr>
        <w:t>K</w:t>
      </w:r>
      <w:r>
        <w:rPr>
          <w:rFonts w:ascii="Bookman Old Style" w:hAnsi="Bookman Old Style" w:eastAsia="Bookman Old Style" w:cs="Arial"/>
          <w:spacing w:val="-1"/>
          <w:sz w:val="22"/>
          <w:szCs w:val="22"/>
        </w:rPr>
        <w:t>ec</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ata</w:t>
      </w:r>
      <w:r>
        <w:rPr>
          <w:rFonts w:ascii="Bookman Old Style" w:hAnsi="Bookman Old Style" w:eastAsia="Bookman Old Style" w:cs="Arial"/>
          <w:spacing w:val="1"/>
          <w:sz w:val="22"/>
          <w:szCs w:val="22"/>
        </w:rPr>
        <w:t>n</w:t>
      </w:r>
      <w:r>
        <w:rPr>
          <w:rFonts w:hint="default" w:ascii="Bookman Old Style" w:hAnsi="Bookman Old Style" w:eastAsia="Bookman Old Style" w:cs="Arial"/>
          <w:spacing w:val="1"/>
          <w:sz w:val="22"/>
          <w:szCs w:val="22"/>
          <w:lang w:val="en-US"/>
        </w:rPr>
        <w:t xml:space="preserve"> </w:t>
      </w:r>
      <w:r>
        <w:rPr>
          <w:rFonts w:ascii="Bookman Old Style" w:hAnsi="Bookman Old Style" w:eastAsia="Bookman Old Style" w:cs="Arial"/>
          <w:spacing w:val="1"/>
          <w:sz w:val="22"/>
          <w:szCs w:val="22"/>
        </w:rPr>
        <w:t xml:space="preserve">Purwanegara </w:t>
      </w:r>
      <w:r>
        <w:rPr>
          <w:rFonts w:ascii="Bookman Old Style" w:hAnsi="Bookman Old Style" w:eastAsia="Bookman Old Style" w:cs="Arial"/>
          <w:sz w:val="22"/>
          <w:szCs w:val="22"/>
        </w:rPr>
        <w:t xml:space="preserve"> </w:t>
      </w:r>
      <w:r>
        <w:rPr>
          <w:rFonts w:ascii="Bookman Old Style" w:hAnsi="Bookman Old Style" w:eastAsia="Bookman Old Style" w:cs="Arial"/>
          <w:spacing w:val="3"/>
          <w:sz w:val="22"/>
          <w:szCs w:val="22"/>
        </w:rPr>
        <w:t>K</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b</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at</w:t>
      </w:r>
      <w:r>
        <w:rPr>
          <w:rFonts w:ascii="Bookman Old Style" w:hAnsi="Bookman Old Style" w:eastAsia="Bookman Old Style" w:cs="Arial"/>
          <w:spacing w:val="-1"/>
          <w:sz w:val="22"/>
          <w:szCs w:val="22"/>
        </w:rPr>
        <w:t>e</w:t>
      </w:r>
      <w:r>
        <w:rPr>
          <w:rFonts w:ascii="Bookman Old Style" w:hAnsi="Bookman Old Style" w:eastAsia="Bookman Old Style" w:cs="Arial"/>
          <w:sz w:val="22"/>
          <w:szCs w:val="22"/>
        </w:rPr>
        <w:t xml:space="preserve">n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2"/>
          <w:sz w:val="22"/>
          <w:szCs w:val="22"/>
        </w:rPr>
        <w:t>Banjarnegara</w:t>
      </w:r>
      <w:r>
        <w:rPr>
          <w:rFonts w:ascii="Bookman Old Style" w:hAnsi="Bookman Old Style" w:eastAsia="Bookman Old Style" w:cs="Arial"/>
          <w:sz w:val="22"/>
          <w:szCs w:val="22"/>
        </w:rPr>
        <w:t xml:space="preserve">    </w:t>
      </w:r>
      <w:r>
        <w:rPr>
          <w:rFonts w:ascii="Bookman Old Style" w:hAnsi="Bookman Old Style" w:eastAsia="Bookman Old Style" w:cs="Arial"/>
          <w:spacing w:val="47"/>
          <w:sz w:val="22"/>
          <w:szCs w:val="22"/>
        </w:rPr>
        <w:t xml:space="preserve"> </w:t>
      </w:r>
      <w:r>
        <w:rPr>
          <w:rFonts w:ascii="Bookman Old Style" w:hAnsi="Bookman Old Style" w:eastAsia="Bookman Old Style" w:cs="Arial"/>
          <w:spacing w:val="-5"/>
          <w:sz w:val="22"/>
          <w:szCs w:val="22"/>
        </w:rPr>
        <w:t>T</w:t>
      </w:r>
      <w:r>
        <w:rPr>
          <w:rFonts w:ascii="Bookman Old Style" w:hAnsi="Bookman Old Style" w:eastAsia="Bookman Old Style" w:cs="Arial"/>
          <w:sz w:val="22"/>
          <w:szCs w:val="22"/>
        </w:rPr>
        <w:t>ahun 202</w:t>
      </w:r>
      <w:r>
        <w:rPr>
          <w:rFonts w:hint="default" w:ascii="Bookman Old Style" w:hAnsi="Bookman Old Style" w:eastAsia="Bookman Old Style" w:cs="Arial"/>
          <w:sz w:val="22"/>
          <w:szCs w:val="22"/>
          <w:lang w:val="en-US"/>
        </w:rPr>
        <w:t>4</w:t>
      </w:r>
      <w:r>
        <w:rPr>
          <w:rFonts w:ascii="Bookman Old Style" w:hAnsi="Bookman Old Style" w:eastAsia="Bookman Old Style" w:cs="Arial"/>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a</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    </w:t>
      </w:r>
      <w:r>
        <w:rPr>
          <w:rFonts w:ascii="Bookman Old Style" w:hAnsi="Bookman Old Style" w:eastAsia="Bookman Old Style" w:cs="Arial"/>
          <w:spacing w:val="25"/>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3"/>
          <w:sz w:val="22"/>
          <w:szCs w:val="22"/>
        </w:rPr>
        <w:t>p</w:t>
      </w:r>
      <w:r>
        <w:rPr>
          <w:rFonts w:ascii="Bookman Old Style" w:hAnsi="Bookman Old Style" w:eastAsia="Bookman Old Style" w:cs="Arial"/>
          <w:sz w:val="22"/>
          <w:szCs w:val="22"/>
        </w:rPr>
        <w:t xml:space="preserve">at    </w:t>
      </w:r>
      <w:r>
        <w:rPr>
          <w:rFonts w:ascii="Bookman Old Style" w:hAnsi="Bookman Old Style" w:eastAsia="Bookman Old Style" w:cs="Arial"/>
          <w:spacing w:val="21"/>
          <w:sz w:val="22"/>
          <w:szCs w:val="22"/>
        </w:rPr>
        <w:t xml:space="preserve"> </w:t>
      </w:r>
      <w:r>
        <w:rPr>
          <w:rFonts w:ascii="Bookman Old Style" w:hAnsi="Bookman Old Style" w:eastAsia="Bookman Old Style" w:cs="Arial"/>
          <w:spacing w:val="-1"/>
          <w:sz w:val="22"/>
          <w:szCs w:val="22"/>
        </w:rPr>
        <w:t>d</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r</w:t>
      </w:r>
      <w:r>
        <w:rPr>
          <w:rFonts w:ascii="Bookman Old Style" w:hAnsi="Bookman Old Style" w:eastAsia="Bookman Old Style" w:cs="Arial"/>
          <w:spacing w:val="5"/>
          <w:sz w:val="22"/>
          <w:szCs w:val="22"/>
        </w:rPr>
        <w:t>u</w:t>
      </w:r>
      <w:r>
        <w:rPr>
          <w:rFonts w:ascii="Bookman Old Style" w:hAnsi="Bookman Old Style" w:eastAsia="Bookman Old Style" w:cs="Arial"/>
          <w:spacing w:val="-2"/>
          <w:sz w:val="22"/>
          <w:szCs w:val="22"/>
        </w:rPr>
        <w:t>m</w:t>
      </w:r>
      <w:r>
        <w:rPr>
          <w:rFonts w:ascii="Bookman Old Style" w:hAnsi="Bookman Old Style" w:eastAsia="Bookman Old Style" w:cs="Arial"/>
          <w:sz w:val="22"/>
          <w:szCs w:val="22"/>
        </w:rPr>
        <w:t>u</w:t>
      </w:r>
      <w:r>
        <w:rPr>
          <w:rFonts w:ascii="Bookman Old Style" w:hAnsi="Bookman Old Style" w:eastAsia="Bookman Old Style" w:cs="Arial"/>
          <w:spacing w:val="3"/>
          <w:sz w:val="22"/>
          <w:szCs w:val="22"/>
        </w:rPr>
        <w:t>s</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 xml:space="preserve">an </w:t>
      </w:r>
      <w:r>
        <w:rPr>
          <w:rFonts w:ascii="Bookman Old Style" w:hAnsi="Bookman Old Style" w:eastAsia="Bookman Old Style" w:cs="Arial"/>
          <w:spacing w:val="-1"/>
          <w:sz w:val="22"/>
          <w:szCs w:val="22"/>
        </w:rPr>
        <w:t>p</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5"/>
          <w:sz w:val="22"/>
          <w:szCs w:val="22"/>
        </w:rPr>
        <w:t>o</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t</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s</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2"/>
          <w:sz w:val="22"/>
          <w:szCs w:val="22"/>
        </w:rPr>
        <w:t>dan sasaran</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a</w:t>
      </w:r>
      <w:r>
        <w:rPr>
          <w:rFonts w:ascii="Bookman Old Style" w:hAnsi="Bookman Old Style" w:eastAsia="Bookman Old Style" w:cs="Arial"/>
          <w:spacing w:val="5"/>
          <w:sz w:val="22"/>
          <w:szCs w:val="22"/>
        </w:rPr>
        <w:t>n</w:t>
      </w:r>
      <w:r>
        <w:rPr>
          <w:rFonts w:ascii="Bookman Old Style" w:hAnsi="Bookman Old Style" w:eastAsia="Bookman Old Style" w:cs="Arial"/>
          <w:sz w:val="22"/>
          <w:szCs w:val="22"/>
        </w:rPr>
        <w:t>g</w:t>
      </w:r>
      <w:r>
        <w:rPr>
          <w:rFonts w:ascii="Bookman Old Style" w:hAnsi="Bookman Old Style" w:eastAsia="Bookman Old Style" w:cs="Arial"/>
          <w:spacing w:val="1"/>
          <w:sz w:val="22"/>
          <w:szCs w:val="22"/>
        </w:rPr>
        <w:t xml:space="preserve"> Penanggulangan Bencana, Keadaan Darurat, dan Mendesak Desa</w:t>
      </w:r>
      <w:r>
        <w:rPr>
          <w:rFonts w:ascii="Bookman Old Style" w:hAnsi="Bookman Old Style" w:eastAsia="Bookman Old Style" w:cs="Arial"/>
          <w:spacing w:val="3"/>
          <w:sz w:val="22"/>
          <w:szCs w:val="22"/>
        </w:rPr>
        <w:t xml:space="preserve"> s</w:t>
      </w:r>
      <w:r>
        <w:rPr>
          <w:rFonts w:ascii="Bookman Old Style" w:hAnsi="Bookman Old Style" w:eastAsia="Bookman Old Style" w:cs="Arial"/>
          <w:spacing w:val="-1"/>
          <w:sz w:val="22"/>
          <w:szCs w:val="22"/>
        </w:rPr>
        <w:t>eb</w:t>
      </w:r>
      <w:r>
        <w:rPr>
          <w:rFonts w:ascii="Bookman Old Style" w:hAnsi="Bookman Old Style" w:eastAsia="Bookman Old Style" w:cs="Arial"/>
          <w:spacing w:val="5"/>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ai</w:t>
      </w:r>
      <w:r>
        <w:rPr>
          <w:rFonts w:ascii="Bookman Old Style" w:hAnsi="Bookman Old Style" w:eastAsia="Bookman Old Style" w:cs="Arial"/>
          <w:spacing w:val="3"/>
          <w:sz w:val="22"/>
          <w:szCs w:val="22"/>
        </w:rPr>
        <w:t xml:space="preserve"> b</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pacing w:val="4"/>
          <w:sz w:val="22"/>
          <w:szCs w:val="22"/>
        </w:rPr>
        <w:t>i</w:t>
      </w:r>
      <w:r>
        <w:rPr>
          <w:rFonts w:ascii="Bookman Old Style" w:hAnsi="Bookman Old Style" w:eastAsia="Bookman Old Style" w:cs="Arial"/>
          <w:spacing w:val="11"/>
          <w:sz w:val="22"/>
          <w:szCs w:val="22"/>
        </w:rPr>
        <w:t>k</w:t>
      </w:r>
      <w:r>
        <w:rPr>
          <w:rFonts w:ascii="Bookman Old Style" w:hAnsi="Bookman Old Style" w:eastAsia="Bookman Old Style" w:cs="Arial"/>
          <w:sz w:val="22"/>
          <w:szCs w:val="22"/>
        </w:rPr>
        <w:t>ut :</w:t>
      </w:r>
    </w:p>
    <w:p>
      <w:pPr>
        <w:pStyle w:val="48"/>
        <w:numPr>
          <w:ilvl w:val="0"/>
          <w:numId w:val="23"/>
        </w:numPr>
        <w:spacing w:line="360" w:lineRule="auto"/>
        <w:ind w:left="993" w:right="59" w:hanging="426"/>
        <w:jc w:val="both"/>
        <w:rPr>
          <w:rFonts w:ascii="Bookman Old Style" w:hAnsi="Bookman Old Style" w:eastAsia="Bookman Old Style" w:cs="Arial"/>
          <w:sz w:val="22"/>
          <w:szCs w:val="22"/>
          <w:lang w:val="id-ID"/>
        </w:rPr>
      </w:pPr>
      <w:r>
        <w:rPr>
          <w:rFonts w:ascii="Bookman Old Style" w:hAnsi="Bookman Old Style" w:eastAsia="Bookman Old Style" w:cs="Arial"/>
          <w:b/>
          <w:sz w:val="22"/>
          <w:szCs w:val="22"/>
        </w:rPr>
        <w:t>Sub Bidang Penanggulangan Bencana ,</w:t>
      </w:r>
      <w:r>
        <w:rPr>
          <w:rFonts w:ascii="Bookman Old Style" w:hAnsi="Bookman Old Style" w:eastAsia="Bookman Old Style" w:cs="Arial"/>
          <w:sz w:val="22"/>
          <w:szCs w:val="22"/>
        </w:rPr>
        <w:t>Dengan Prioritas dan sasaran dalam Kegiatan:</w:t>
      </w:r>
    </w:p>
    <w:p>
      <w:pPr>
        <w:pStyle w:val="48"/>
        <w:numPr>
          <w:ilvl w:val="0"/>
          <w:numId w:val="17"/>
        </w:numPr>
        <w:spacing w:line="360" w:lineRule="auto"/>
        <w:ind w:right="59"/>
        <w:jc w:val="both"/>
        <w:rPr>
          <w:rFonts w:ascii="Bookman Old Style" w:hAnsi="Bookman Old Style" w:eastAsia="Bookman Old Style" w:cs="Arial"/>
          <w:b/>
          <w:sz w:val="22"/>
          <w:szCs w:val="22"/>
        </w:rPr>
      </w:pPr>
      <w:r>
        <w:rPr>
          <w:rFonts w:ascii="Bookman Old Style" w:hAnsi="Bookman Old Style" w:eastAsia="Bookman Old Style" w:cs="Arial"/>
          <w:b/>
          <w:sz w:val="22"/>
          <w:szCs w:val="22"/>
        </w:rPr>
        <w:t>Penanggulangan Bencana</w:t>
      </w:r>
    </w:p>
    <w:p>
      <w:pPr>
        <w:pStyle w:val="48"/>
        <w:numPr>
          <w:ilvl w:val="0"/>
          <w:numId w:val="23"/>
        </w:numPr>
        <w:spacing w:line="360" w:lineRule="auto"/>
        <w:ind w:left="993" w:right="59" w:hanging="426"/>
        <w:jc w:val="both"/>
        <w:rPr>
          <w:rFonts w:ascii="Bookman Old Style" w:hAnsi="Bookman Old Style" w:eastAsia="Bookman Old Style" w:cs="Arial"/>
          <w:sz w:val="22"/>
          <w:szCs w:val="22"/>
          <w:lang w:val="id-ID"/>
        </w:rPr>
      </w:pPr>
      <w:r>
        <w:rPr>
          <w:rFonts w:ascii="Bookman Old Style" w:hAnsi="Bookman Old Style" w:eastAsia="Bookman Old Style" w:cs="Arial"/>
          <w:b/>
          <w:sz w:val="22"/>
          <w:szCs w:val="22"/>
        </w:rPr>
        <w:t>Sub Bidang Keadaan Mendesak ,</w:t>
      </w:r>
      <w:r>
        <w:rPr>
          <w:rFonts w:ascii="Bookman Old Style" w:hAnsi="Bookman Old Style" w:eastAsia="Bookman Old Style" w:cs="Arial"/>
          <w:sz w:val="22"/>
          <w:szCs w:val="22"/>
        </w:rPr>
        <w:t>Dengan Prioritas dan sasaran dalam Kegiatan:</w:t>
      </w:r>
    </w:p>
    <w:p>
      <w:pPr>
        <w:pStyle w:val="48"/>
        <w:numPr>
          <w:ilvl w:val="0"/>
          <w:numId w:val="17"/>
        </w:numPr>
        <w:spacing w:line="360" w:lineRule="auto"/>
        <w:ind w:right="59"/>
        <w:jc w:val="both"/>
        <w:rPr>
          <w:rFonts w:ascii="Bookman Old Style" w:hAnsi="Bookman Old Style" w:eastAsia="Bookman Old Style" w:cs="Arial"/>
          <w:sz w:val="22"/>
          <w:szCs w:val="22"/>
          <w:lang w:val="id-ID"/>
        </w:rPr>
      </w:pPr>
      <w:r>
        <w:rPr>
          <w:rFonts w:ascii="Bookman Old Style" w:hAnsi="Bookman Old Style" w:eastAsia="Bookman Old Style" w:cs="Arial"/>
          <w:sz w:val="22"/>
          <w:szCs w:val="22"/>
        </w:rPr>
        <w:t>Pemberian Jaring Pengaman Sosial (JPS)</w:t>
      </w:r>
    </w:p>
    <w:p>
      <w:pPr>
        <w:spacing w:line="360" w:lineRule="auto"/>
        <w:ind w:right="51"/>
        <w:jc w:val="center"/>
        <w:rPr>
          <w:rFonts w:ascii="Bookman Old Style" w:hAnsi="Bookman Old Style" w:eastAsia="Bookman Old Style" w:cs="Arial"/>
          <w:b/>
          <w:sz w:val="22"/>
          <w:szCs w:val="22"/>
        </w:rPr>
      </w:pPr>
    </w:p>
    <w:p>
      <w:pPr>
        <w:spacing w:line="360" w:lineRule="auto"/>
        <w:ind w:right="51"/>
        <w:jc w:val="center"/>
        <w:rPr>
          <w:rFonts w:ascii="Bookman Old Style" w:hAnsi="Bookman Old Style" w:eastAsia="Bookman Old Style" w:cs="Arial"/>
          <w:b/>
          <w:sz w:val="22"/>
          <w:szCs w:val="22"/>
        </w:rPr>
      </w:pPr>
      <w:r>
        <w:rPr>
          <w:rFonts w:ascii="Bookman Old Style" w:hAnsi="Bookman Old Style" w:eastAsia="Bookman Old Style" w:cs="Arial"/>
          <w:b/>
          <w:sz w:val="22"/>
          <w:szCs w:val="22"/>
        </w:rPr>
        <w:t>BAB V</w:t>
      </w:r>
    </w:p>
    <w:p>
      <w:pPr>
        <w:spacing w:line="360" w:lineRule="auto"/>
        <w:ind w:right="51"/>
        <w:jc w:val="center"/>
        <w:rPr>
          <w:rFonts w:ascii="Bookman Old Style" w:hAnsi="Bookman Old Style" w:eastAsia="Bookman Old Style" w:cs="Arial"/>
          <w:b/>
          <w:sz w:val="22"/>
          <w:szCs w:val="22"/>
        </w:rPr>
      </w:pPr>
      <w:r>
        <w:rPr>
          <w:rFonts w:ascii="Bookman Old Style" w:hAnsi="Bookman Old Style" w:eastAsia="Bookman Old Style" w:cs="Arial"/>
          <w:b/>
          <w:sz w:val="22"/>
          <w:szCs w:val="22"/>
        </w:rPr>
        <w:t xml:space="preserve">RENCANA </w:t>
      </w:r>
      <w:r>
        <w:rPr>
          <w:rFonts w:ascii="Bookman Old Style" w:hAnsi="Bookman Old Style" w:eastAsia="Bookman Old Style" w:cs="Arial"/>
          <w:b/>
          <w:spacing w:val="-1"/>
          <w:sz w:val="22"/>
          <w:szCs w:val="22"/>
        </w:rPr>
        <w:t>PR</w:t>
      </w:r>
      <w:r>
        <w:rPr>
          <w:rFonts w:ascii="Bookman Old Style" w:hAnsi="Bookman Old Style" w:eastAsia="Bookman Old Style" w:cs="Arial"/>
          <w:b/>
          <w:sz w:val="22"/>
          <w:szCs w:val="22"/>
        </w:rPr>
        <w:t>OG</w:t>
      </w:r>
      <w:r>
        <w:rPr>
          <w:rFonts w:ascii="Bookman Old Style" w:hAnsi="Bookman Old Style" w:eastAsia="Bookman Old Style" w:cs="Arial"/>
          <w:b/>
          <w:spacing w:val="-1"/>
          <w:sz w:val="22"/>
          <w:szCs w:val="22"/>
        </w:rPr>
        <w:t>R</w:t>
      </w:r>
      <w:r>
        <w:rPr>
          <w:rFonts w:ascii="Bookman Old Style" w:hAnsi="Bookman Old Style" w:eastAsia="Bookman Old Style" w:cs="Arial"/>
          <w:b/>
          <w:sz w:val="22"/>
          <w:szCs w:val="22"/>
        </w:rPr>
        <w:t xml:space="preserve">AM KEGIATAN PRIORITAS DESA </w:t>
      </w:r>
    </w:p>
    <w:p>
      <w:pPr>
        <w:spacing w:line="360" w:lineRule="auto"/>
        <w:ind w:right="51"/>
        <w:jc w:val="center"/>
        <w:rPr>
          <w:rFonts w:ascii="Bookman Old Style" w:hAnsi="Bookman Old Style" w:eastAsia="Bookman Old Style" w:cs="Arial"/>
          <w:b/>
          <w:sz w:val="22"/>
          <w:szCs w:val="22"/>
        </w:rPr>
      </w:pPr>
      <w:r>
        <w:rPr>
          <w:rFonts w:ascii="Bookman Old Style" w:hAnsi="Bookman Old Style" w:eastAsia="Bookman Old Style" w:cs="Arial"/>
          <w:b/>
          <w:sz w:val="22"/>
          <w:szCs w:val="22"/>
        </w:rPr>
        <w:t>BERDASARKAN BIDANG DAN  SUB BIDANG</w:t>
      </w:r>
    </w:p>
    <w:p>
      <w:pPr>
        <w:spacing w:line="360" w:lineRule="auto"/>
        <w:jc w:val="both"/>
        <w:rPr>
          <w:rFonts w:ascii="Bookman Old Style" w:hAnsi="Bookman Old Style" w:eastAsia="Bookman Old Style" w:cs="Arial"/>
          <w:spacing w:val="-2"/>
          <w:sz w:val="22"/>
          <w:szCs w:val="22"/>
        </w:rPr>
      </w:pPr>
    </w:p>
    <w:p>
      <w:pPr>
        <w:spacing w:line="360" w:lineRule="auto"/>
        <w:ind w:firstLine="720"/>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 xml:space="preserve">Berdasarkan Prioritas dan Sasaran Pembangunan Desa </w:t>
      </w:r>
      <w:r>
        <w:rPr>
          <w:rFonts w:ascii="Bookman Old Style" w:hAnsi="Bookman Old Style" w:eastAsia="Bookman Old Style" w:cs="Arial"/>
          <w:b/>
          <w:i/>
          <w:sz w:val="22"/>
          <w:szCs w:val="22"/>
        </w:rPr>
        <w:t>Kalipelus</w:t>
      </w:r>
      <w:r>
        <w:rPr>
          <w:rFonts w:ascii="Bookman Old Style" w:hAnsi="Bookman Old Style" w:eastAsia="Bookman Old Style" w:cs="Arial"/>
          <w:spacing w:val="2"/>
          <w:sz w:val="22"/>
          <w:szCs w:val="22"/>
        </w:rPr>
        <w:t xml:space="preserve"> di Tahun 2020 berdasarkan </w:t>
      </w:r>
      <w:r>
        <w:rPr>
          <w:rFonts w:ascii="Bookman Old Style" w:hAnsi="Bookman Old Style" w:eastAsia="Bookman Old Style" w:cs="Arial"/>
          <w:spacing w:val="-2"/>
          <w:sz w:val="22"/>
          <w:szCs w:val="22"/>
        </w:rPr>
        <w:t xml:space="preserve">berdasarkan </w:t>
      </w:r>
      <w:r>
        <w:rPr>
          <w:rFonts w:ascii="Bookman Old Style" w:hAnsi="Bookman Old Style" w:cs="Arial"/>
          <w:sz w:val="22"/>
          <w:szCs w:val="22"/>
        </w:rPr>
        <w:t>Bidang Penyelenggaraan Pemerintahan Desa</w:t>
      </w:r>
      <w:r>
        <w:rPr>
          <w:rFonts w:ascii="Bookman Old Style" w:hAnsi="Bookman Old Style" w:eastAsia="Bookman Old Style" w:cs="Arial"/>
          <w:spacing w:val="-2"/>
          <w:sz w:val="22"/>
          <w:szCs w:val="22"/>
        </w:rPr>
        <w:t xml:space="preserve">, </w:t>
      </w:r>
      <w:r>
        <w:rPr>
          <w:rFonts w:ascii="Bookman Old Style" w:hAnsi="Bookman Old Style" w:cs="Arial"/>
          <w:sz w:val="22"/>
          <w:szCs w:val="22"/>
        </w:rPr>
        <w:t>Bidang Pelaksanaan Pembangunan Desa</w:t>
      </w:r>
      <w:r>
        <w:rPr>
          <w:rFonts w:ascii="Bookman Old Style" w:hAnsi="Bookman Old Style" w:eastAsia="Bookman Old Style" w:cs="Arial"/>
          <w:spacing w:val="-2"/>
          <w:sz w:val="22"/>
          <w:szCs w:val="22"/>
        </w:rPr>
        <w:t xml:space="preserve">, </w:t>
      </w:r>
      <w:r>
        <w:rPr>
          <w:rFonts w:ascii="Bookman Old Style" w:hAnsi="Bookman Old Style" w:cs="Arial"/>
          <w:sz w:val="22"/>
          <w:szCs w:val="22"/>
        </w:rPr>
        <w:t xml:space="preserve">Bidang Pembinaan Kemasyarakatan, Bidang Pemberdayaan Masyarakat  dan </w:t>
      </w:r>
      <w:r>
        <w:rPr>
          <w:rFonts w:ascii="Bookman Old Style" w:hAnsi="Bookman Old Style" w:eastAsia="Bookman Old Style" w:cs="Arial"/>
          <w:spacing w:val="-1"/>
          <w:sz w:val="22"/>
          <w:szCs w:val="22"/>
        </w:rPr>
        <w:t>B</w:t>
      </w:r>
      <w:r>
        <w:rPr>
          <w:rFonts w:ascii="Bookman Old Style" w:hAnsi="Bookman Old Style" w:eastAsia="Bookman Old Style" w:cs="Arial"/>
          <w:spacing w:val="1"/>
          <w:sz w:val="22"/>
          <w:szCs w:val="22"/>
        </w:rPr>
        <w:t>i</w:t>
      </w:r>
      <w:r>
        <w:rPr>
          <w:rFonts w:ascii="Bookman Old Style" w:hAnsi="Bookman Old Style" w:eastAsia="Bookman Old Style" w:cs="Arial"/>
          <w:spacing w:val="2"/>
          <w:sz w:val="22"/>
          <w:szCs w:val="22"/>
        </w:rPr>
        <w:t>d</w:t>
      </w:r>
      <w:r>
        <w:rPr>
          <w:rFonts w:ascii="Bookman Old Style" w:hAnsi="Bookman Old Style" w:eastAsia="Bookman Old Style" w:cs="Arial"/>
          <w:spacing w:val="5"/>
          <w:sz w:val="22"/>
          <w:szCs w:val="22"/>
        </w:rPr>
        <w:t>a</w:t>
      </w:r>
      <w:r>
        <w:rPr>
          <w:rFonts w:ascii="Bookman Old Style" w:hAnsi="Bookman Old Style" w:eastAsia="Bookman Old Style" w:cs="Arial"/>
          <w:sz w:val="22"/>
          <w:szCs w:val="22"/>
        </w:rPr>
        <w:t>ng</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1"/>
          <w:sz w:val="22"/>
          <w:szCs w:val="22"/>
        </w:rPr>
        <w:t>Penanggulangan Bencana, Keadaan Darurat, dan Mendesak Desa</w:t>
      </w:r>
      <w:r>
        <w:rPr>
          <w:rFonts w:ascii="Bookman Old Style" w:hAnsi="Bookman Old Style" w:eastAsia="Bookman Old Style" w:cs="Arial"/>
          <w:spacing w:val="-2"/>
          <w:sz w:val="22"/>
          <w:szCs w:val="22"/>
        </w:rPr>
        <w:t xml:space="preserve"> dengan proyeksi  Tahun 202</w:t>
      </w:r>
      <w:r>
        <w:rPr>
          <w:rFonts w:hint="default" w:ascii="Bookman Old Style" w:hAnsi="Bookman Old Style" w:eastAsia="Bookman Old Style" w:cs="Arial"/>
          <w:spacing w:val="-2"/>
          <w:sz w:val="22"/>
          <w:szCs w:val="22"/>
          <w:lang w:val="en-US"/>
        </w:rPr>
        <w:t>4</w:t>
      </w:r>
      <w:r>
        <w:rPr>
          <w:rFonts w:ascii="Bookman Old Style" w:hAnsi="Bookman Old Style" w:eastAsia="Bookman Old Style" w:cs="Arial"/>
          <w:spacing w:val="-2"/>
          <w:sz w:val="22"/>
          <w:szCs w:val="22"/>
        </w:rPr>
        <w:t>, disusunlah Rencana Program Kegiatan Prioritas Desa Berdasarkan Bidang dan Sub Bidang, baik berupa RKP Desa Tahun 202</w:t>
      </w:r>
      <w:r>
        <w:rPr>
          <w:rFonts w:hint="default" w:ascii="Bookman Old Style" w:hAnsi="Bookman Old Style" w:eastAsia="Bookman Old Style" w:cs="Arial"/>
          <w:spacing w:val="-2"/>
          <w:sz w:val="22"/>
          <w:szCs w:val="22"/>
          <w:lang w:val="en-US"/>
        </w:rPr>
        <w:t>4</w:t>
      </w:r>
      <w:r>
        <w:rPr>
          <w:rFonts w:ascii="Bookman Old Style" w:hAnsi="Bookman Old Style" w:eastAsia="Bookman Old Style" w:cs="Arial"/>
          <w:spacing w:val="-2"/>
          <w:sz w:val="22"/>
          <w:szCs w:val="22"/>
        </w:rPr>
        <w:t xml:space="preserve"> yang akan menjadi Pedoman dalam penyusunan APB Desa Tahun 202</w:t>
      </w:r>
      <w:r>
        <w:rPr>
          <w:rFonts w:hint="default" w:ascii="Bookman Old Style" w:hAnsi="Bookman Old Style" w:eastAsia="Bookman Old Style" w:cs="Arial"/>
          <w:spacing w:val="-2"/>
          <w:sz w:val="22"/>
          <w:szCs w:val="22"/>
          <w:lang w:val="en-US"/>
        </w:rPr>
        <w:t>4</w:t>
      </w:r>
      <w:r>
        <w:rPr>
          <w:rFonts w:ascii="Bookman Old Style" w:hAnsi="Bookman Old Style" w:eastAsia="Bookman Old Style" w:cs="Arial"/>
          <w:spacing w:val="-2"/>
          <w:sz w:val="22"/>
          <w:szCs w:val="22"/>
        </w:rPr>
        <w:t>, maupun Daftar Usulan RKP Desa Tahun 202</w:t>
      </w:r>
      <w:r>
        <w:rPr>
          <w:rFonts w:hint="default" w:ascii="Bookman Old Style" w:hAnsi="Bookman Old Style" w:eastAsia="Bookman Old Style" w:cs="Arial"/>
          <w:spacing w:val="-2"/>
          <w:sz w:val="22"/>
          <w:szCs w:val="22"/>
          <w:lang w:val="en-US"/>
        </w:rPr>
        <w:t>4</w:t>
      </w:r>
      <w:r>
        <w:rPr>
          <w:rFonts w:ascii="Bookman Old Style" w:hAnsi="Bookman Old Style" w:eastAsia="Bookman Old Style" w:cs="Arial"/>
          <w:spacing w:val="-2"/>
          <w:sz w:val="22"/>
          <w:szCs w:val="22"/>
        </w:rPr>
        <w:t xml:space="preserve"> yang akan menjadi materi pembahasan di dalam Musyawarah Perencanaan Pembangunan Kecamatan dan Kabupaten Banjarnegara tahun berikutnya.</w:t>
      </w:r>
    </w:p>
    <w:p>
      <w:pPr>
        <w:spacing w:line="360" w:lineRule="auto"/>
        <w:ind w:firstLine="720"/>
        <w:jc w:val="both"/>
        <w:rPr>
          <w:rFonts w:ascii="Bookman Old Style" w:hAnsi="Bookman Old Style" w:eastAsia="Bookman Old Style" w:cs="Arial"/>
          <w:spacing w:val="-2"/>
          <w:sz w:val="22"/>
          <w:szCs w:val="22"/>
        </w:rPr>
      </w:pPr>
      <w:r>
        <w:rPr>
          <w:rFonts w:ascii="Bookman Old Style" w:hAnsi="Bookman Old Style" w:eastAsia="Bookman Old Style" w:cs="Arial"/>
          <w:sz w:val="22"/>
          <w:szCs w:val="22"/>
        </w:rPr>
        <w:t xml:space="preserve">Rencana Program Kegiatan Prioritas Desa berdasarkan Bidang dan Sub Bidang </w:t>
      </w:r>
      <w:r>
        <w:rPr>
          <w:rFonts w:ascii="Bookman Old Style" w:hAnsi="Bookman Old Style" w:eastAsia="Bookman Old Style" w:cs="Arial"/>
          <w:b/>
          <w:i/>
          <w:sz w:val="22"/>
          <w:szCs w:val="22"/>
        </w:rPr>
        <w:t>Kalipelus</w:t>
      </w:r>
      <w:r>
        <w:rPr>
          <w:rFonts w:ascii="Bookman Old Style" w:hAnsi="Bookman Old Style" w:eastAsia="Calibri" w:cs="Arial"/>
          <w:sz w:val="22"/>
          <w:szCs w:val="22"/>
          <w:lang w:eastAsia="id-ID"/>
        </w:rPr>
        <w:t xml:space="preserve"> </w:t>
      </w:r>
      <w:r>
        <w:rPr>
          <w:rFonts w:ascii="Bookman Old Style" w:hAnsi="Bookman Old Style" w:eastAsia="Bookman Old Style" w:cs="Arial"/>
          <w:sz w:val="22"/>
          <w:szCs w:val="22"/>
        </w:rPr>
        <w:t>Kecamatan Purwanegara  Kabupaten Banjarnegara ditetapkan dengan rincian</w:t>
      </w:r>
      <w:r>
        <w:rPr>
          <w:rFonts w:ascii="Bookman Old Style" w:hAnsi="Bookman Old Style" w:eastAsia="Bookman Old Style" w:cs="Arial"/>
          <w:spacing w:val="1"/>
          <w:sz w:val="22"/>
          <w:szCs w:val="22"/>
        </w:rPr>
        <w:t xml:space="preserve"> s</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b</w:t>
      </w:r>
      <w:r>
        <w:rPr>
          <w:rFonts w:ascii="Bookman Old Style" w:hAnsi="Bookman Old Style" w:eastAsia="Bookman Old Style" w:cs="Arial"/>
          <w:sz w:val="22"/>
          <w:szCs w:val="22"/>
        </w:rPr>
        <w:t>agai</w:t>
      </w:r>
      <w:r>
        <w:rPr>
          <w:rFonts w:ascii="Bookman Old Style" w:hAnsi="Bookman Old Style" w:eastAsia="Bookman Old Style" w:cs="Arial"/>
          <w:spacing w:val="-2"/>
          <w:sz w:val="22"/>
          <w:szCs w:val="22"/>
        </w:rPr>
        <w:t xml:space="preserve"> berikut ini:</w:t>
      </w:r>
    </w:p>
    <w:p>
      <w:pPr>
        <w:spacing w:line="360" w:lineRule="auto"/>
        <w:rPr>
          <w:rFonts w:ascii="Bookman Old Style" w:hAnsi="Bookman Old Style" w:eastAsia="Bookman Old Style" w:cs="Arial"/>
          <w:spacing w:val="-2"/>
          <w:sz w:val="22"/>
          <w:szCs w:val="22"/>
        </w:rPr>
      </w:pPr>
    </w:p>
    <w:p>
      <w:pPr>
        <w:spacing w:line="276" w:lineRule="auto"/>
        <w:rPr>
          <w:rFonts w:ascii="Arial" w:hAnsi="Arial" w:eastAsia="Bookman Old Style" w:cs="Arial"/>
          <w:spacing w:val="-2"/>
        </w:rPr>
        <w:sectPr>
          <w:headerReference r:id="rId3" w:type="default"/>
          <w:pgSz w:w="12242" w:h="20163"/>
          <w:pgMar w:top="450" w:right="1134" w:bottom="1560" w:left="1418" w:header="720" w:footer="720" w:gutter="0"/>
          <w:cols w:space="720" w:num="1"/>
          <w:titlePg/>
          <w:docGrid w:linePitch="360" w:charSpace="0"/>
        </w:sectPr>
      </w:pPr>
    </w:p>
    <w:p>
      <w:pPr>
        <w:pStyle w:val="48"/>
        <w:numPr>
          <w:ilvl w:val="0"/>
          <w:numId w:val="31"/>
        </w:numPr>
        <w:spacing w:line="276" w:lineRule="auto"/>
        <w:ind w:left="426"/>
        <w:rPr>
          <w:rFonts w:ascii="Arial" w:hAnsi="Arial" w:eastAsia="Bookman Old Style" w:cs="Arial"/>
          <w:b/>
          <w:spacing w:val="-2"/>
          <w:sz w:val="20"/>
        </w:rPr>
      </w:pPr>
      <w:r>
        <w:rPr>
          <w:rFonts w:ascii="Arial" w:hAnsi="Arial" w:eastAsia="Bookman Old Style" w:cs="Arial"/>
          <w:b/>
          <w:sz w:val="20"/>
        </w:rPr>
        <w:t xml:space="preserve">RENCANA </w:t>
      </w:r>
      <w:r>
        <w:rPr>
          <w:rFonts w:ascii="Arial" w:hAnsi="Arial" w:eastAsia="Bookman Old Style" w:cs="Arial"/>
          <w:b/>
          <w:spacing w:val="-1"/>
          <w:sz w:val="20"/>
        </w:rPr>
        <w:t>PR</w:t>
      </w:r>
      <w:r>
        <w:rPr>
          <w:rFonts w:ascii="Arial" w:hAnsi="Arial" w:eastAsia="Bookman Old Style" w:cs="Arial"/>
          <w:b/>
          <w:sz w:val="20"/>
        </w:rPr>
        <w:t>OG</w:t>
      </w:r>
      <w:r>
        <w:rPr>
          <w:rFonts w:ascii="Arial" w:hAnsi="Arial" w:eastAsia="Bookman Old Style" w:cs="Arial"/>
          <w:b/>
          <w:spacing w:val="-1"/>
          <w:sz w:val="20"/>
        </w:rPr>
        <w:t>R</w:t>
      </w:r>
      <w:r>
        <w:rPr>
          <w:rFonts w:ascii="Arial" w:hAnsi="Arial" w:eastAsia="Bookman Old Style" w:cs="Arial"/>
          <w:b/>
          <w:sz w:val="20"/>
        </w:rPr>
        <w:t>AM KEGIATAN PRIORITAS DESA BERDASARKAN BIDANG, DAN  SUB BIDANG</w:t>
      </w:r>
      <w:r>
        <w:rPr>
          <w:rFonts w:ascii="Arial" w:hAnsi="Arial" w:eastAsia="Bookman Old Style" w:cs="Arial"/>
          <w:b/>
          <w:spacing w:val="-2"/>
          <w:sz w:val="20"/>
        </w:rPr>
        <w:t xml:space="preserve"> RKP Desa TAHUN 2020</w:t>
      </w:r>
    </w:p>
    <w:p>
      <w:pPr>
        <w:spacing w:line="276" w:lineRule="auto"/>
        <w:jc w:val="center"/>
        <w:rPr>
          <w:rFonts w:ascii="Arial" w:hAnsi="Arial" w:eastAsia="Bookman Old Style" w:cs="Arial"/>
          <w:spacing w:val="-2"/>
        </w:rPr>
      </w:pPr>
    </w:p>
    <w:p>
      <w:pPr>
        <w:spacing w:line="276" w:lineRule="auto"/>
        <w:rPr>
          <w:rFonts w:ascii="Arial" w:hAnsi="Arial" w:eastAsia="Bookman Old Style" w:cs="Arial"/>
          <w:spacing w:val="-2"/>
        </w:rPr>
      </w:pPr>
      <w:r>
        <w:rPr>
          <w:rFonts w:ascii="Arial" w:hAnsi="Arial" w:eastAsia="Bookman Old Style" w:cs="Arial"/>
          <w:spacing w:val="-2"/>
        </w:rPr>
        <w:br w:type="page"/>
      </w:r>
    </w:p>
    <w:tbl>
      <w:tblPr>
        <w:tblStyle w:val="12"/>
        <w:tblW w:w="24344" w:type="dxa"/>
        <w:tblInd w:w="93" w:type="dxa"/>
        <w:tblLayout w:type="fixed"/>
        <w:tblCellMar>
          <w:top w:w="0" w:type="dxa"/>
          <w:left w:w="108" w:type="dxa"/>
          <w:bottom w:w="0" w:type="dxa"/>
          <w:right w:w="108" w:type="dxa"/>
        </w:tblCellMar>
      </w:tblPr>
      <w:tblGrid>
        <w:gridCol w:w="350"/>
        <w:gridCol w:w="905"/>
        <w:gridCol w:w="938"/>
        <w:gridCol w:w="508"/>
        <w:gridCol w:w="1656"/>
        <w:gridCol w:w="682"/>
        <w:gridCol w:w="359"/>
        <w:gridCol w:w="992"/>
        <w:gridCol w:w="1989"/>
        <w:gridCol w:w="1275"/>
        <w:gridCol w:w="236"/>
        <w:gridCol w:w="1324"/>
        <w:gridCol w:w="424"/>
        <w:gridCol w:w="568"/>
        <w:gridCol w:w="1130"/>
        <w:gridCol w:w="287"/>
        <w:gridCol w:w="287"/>
        <w:gridCol w:w="706"/>
        <w:gridCol w:w="1275"/>
        <w:gridCol w:w="851"/>
        <w:gridCol w:w="236"/>
        <w:gridCol w:w="982"/>
        <w:gridCol w:w="61"/>
        <w:gridCol w:w="232"/>
        <w:gridCol w:w="340"/>
        <w:gridCol w:w="251"/>
        <w:gridCol w:w="301"/>
        <w:gridCol w:w="39"/>
        <w:gridCol w:w="197"/>
        <w:gridCol w:w="96"/>
        <w:gridCol w:w="340"/>
        <w:gridCol w:w="197"/>
        <w:gridCol w:w="54"/>
        <w:gridCol w:w="340"/>
        <w:gridCol w:w="197"/>
        <w:gridCol w:w="54"/>
        <w:gridCol w:w="340"/>
        <w:gridCol w:w="239"/>
        <w:gridCol w:w="12"/>
        <w:gridCol w:w="340"/>
        <w:gridCol w:w="239"/>
        <w:gridCol w:w="54"/>
        <w:gridCol w:w="340"/>
        <w:gridCol w:w="197"/>
        <w:gridCol w:w="159"/>
        <w:gridCol w:w="344"/>
        <w:gridCol w:w="88"/>
        <w:gridCol w:w="633"/>
        <w:gridCol w:w="700"/>
      </w:tblGrid>
      <w:tr>
        <w:tblPrEx>
          <w:tblCellMar>
            <w:top w:w="0" w:type="dxa"/>
            <w:left w:w="108" w:type="dxa"/>
            <w:bottom w:w="0" w:type="dxa"/>
            <w:right w:w="108" w:type="dxa"/>
          </w:tblCellMar>
        </w:tblPrEx>
        <w:trPr>
          <w:gridAfter w:val="4"/>
          <w:wAfter w:w="1765" w:type="dxa"/>
          <w:trHeight w:val="300" w:hRule="atLeast"/>
        </w:trPr>
        <w:tc>
          <w:tcPr>
            <w:tcW w:w="16742" w:type="dxa"/>
            <w:gridSpan w:val="20"/>
            <w:tcBorders>
              <w:top w:val="nil"/>
              <w:left w:val="nil"/>
              <w:bottom w:val="nil"/>
              <w:right w:val="nil"/>
            </w:tcBorders>
            <w:shd w:val="clear" w:color="auto" w:fill="auto"/>
            <w:noWrap/>
            <w:vAlign w:val="bottom"/>
          </w:tcPr>
          <w:p>
            <w:pPr>
              <w:rPr>
                <w:rFonts w:ascii="Arial" w:hAnsi="Arial" w:cs="Arial"/>
                <w:b/>
                <w:bCs/>
                <w:color w:val="000000"/>
                <w:sz w:val="22"/>
                <w:szCs w:val="22"/>
              </w:rPr>
            </w:pPr>
            <w:r>
              <w:rPr>
                <w:rFonts w:ascii="Arial" w:hAnsi="Arial" w:cs="Arial"/>
                <w:b/>
                <w:bCs/>
                <w:color w:val="000000"/>
                <w:sz w:val="22"/>
                <w:szCs w:val="22"/>
              </w:rPr>
              <w:t>A. RENCANA PROGRAM KEGIATAN PRIORITAS DESA BERDASARKAN BIDANG, DAN  SUB BIDANG RKP Desa TAHUN 2021</w:t>
            </w:r>
          </w:p>
        </w:tc>
        <w:tc>
          <w:tcPr>
            <w:tcW w:w="236"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4"/>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96"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trHeight w:val="315" w:hRule="atLeast"/>
        </w:trPr>
        <w:tc>
          <w:tcPr>
            <w:tcW w:w="350"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938"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2164"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041"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236"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74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9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74"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4111" w:type="dxa"/>
            <w:gridSpan w:val="6"/>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124" w:type="dxa"/>
            <w:gridSpan w:val="4"/>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236"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4"/>
          <w:wAfter w:w="1765" w:type="dxa"/>
          <w:trHeight w:val="525" w:hRule="atLeast"/>
        </w:trPr>
        <w:tc>
          <w:tcPr>
            <w:tcW w:w="350" w:type="dxa"/>
            <w:vMerge w:val="restart"/>
            <w:tcBorders>
              <w:top w:val="single" w:color="auto" w:sz="8" w:space="0"/>
              <w:left w:val="single" w:color="auto" w:sz="8" w:space="0"/>
              <w:bottom w:val="single" w:color="000000"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No</w:t>
            </w:r>
          </w:p>
        </w:tc>
        <w:tc>
          <w:tcPr>
            <w:tcW w:w="4007" w:type="dxa"/>
            <w:gridSpan w:val="4"/>
            <w:vMerge w:val="restart"/>
            <w:tcBorders>
              <w:top w:val="single" w:color="auto" w:sz="8" w:space="0"/>
              <w:left w:val="single" w:color="auto" w:sz="4" w:space="0"/>
              <w:bottom w:val="single" w:color="000000" w:sz="4" w:space="0"/>
              <w:right w:val="single" w:color="000000"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Bidang/Sub Bidang/Kegiatan</w:t>
            </w:r>
          </w:p>
        </w:tc>
        <w:tc>
          <w:tcPr>
            <w:tcW w:w="1041" w:type="dxa"/>
            <w:gridSpan w:val="2"/>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Lokasi</w:t>
            </w:r>
          </w:p>
        </w:tc>
        <w:tc>
          <w:tcPr>
            <w:tcW w:w="992" w:type="dxa"/>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Volume</w:t>
            </w:r>
          </w:p>
        </w:tc>
        <w:tc>
          <w:tcPr>
            <w:tcW w:w="1989" w:type="dxa"/>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Sasaran / Manfaat</w:t>
            </w:r>
          </w:p>
        </w:tc>
        <w:tc>
          <w:tcPr>
            <w:tcW w:w="1275" w:type="dxa"/>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Waktu Pelaksanaan</w:t>
            </w:r>
          </w:p>
        </w:tc>
        <w:tc>
          <w:tcPr>
            <w:tcW w:w="2552" w:type="dxa"/>
            <w:gridSpan w:val="4"/>
            <w:vMerge w:val="restart"/>
            <w:tcBorders>
              <w:top w:val="single" w:color="auto" w:sz="8" w:space="0"/>
              <w:left w:val="single" w:color="auto" w:sz="4" w:space="0"/>
              <w:bottom w:val="single" w:color="000000" w:sz="4" w:space="0"/>
              <w:right w:val="single" w:color="000000"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Biaya dan Sumber Pembiayaan</w:t>
            </w:r>
          </w:p>
        </w:tc>
        <w:tc>
          <w:tcPr>
            <w:tcW w:w="2410" w:type="dxa"/>
            <w:gridSpan w:val="4"/>
            <w:vMerge w:val="restart"/>
            <w:tcBorders>
              <w:top w:val="single" w:color="auto" w:sz="8" w:space="0"/>
              <w:left w:val="single" w:color="auto" w:sz="4" w:space="0"/>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Pola Pelaksanaan</w:t>
            </w:r>
          </w:p>
        </w:tc>
        <w:tc>
          <w:tcPr>
            <w:tcW w:w="2126" w:type="dxa"/>
            <w:gridSpan w:val="2"/>
            <w:vMerge w:val="restart"/>
            <w:tcBorders>
              <w:top w:val="single" w:color="auto" w:sz="8" w:space="0"/>
              <w:left w:val="single" w:color="auto" w:sz="4" w:space="0"/>
              <w:bottom w:val="single" w:color="000000" w:sz="8" w:space="0"/>
              <w:right w:val="single" w:color="auto" w:sz="4" w:space="0"/>
            </w:tcBorders>
            <w:shd w:val="clear" w:color="000000" w:fill="FFFFFF"/>
            <w:vAlign w:val="center"/>
          </w:tcPr>
          <w:p>
            <w:pPr>
              <w:jc w:val="center"/>
              <w:rPr>
                <w:rFonts w:ascii="Tahoma" w:hAnsi="Tahoma" w:cs="Tahoma"/>
                <w:b/>
                <w:bCs/>
                <w:color w:val="000000"/>
                <w:sz w:val="16"/>
                <w:szCs w:val="16"/>
              </w:rPr>
            </w:pPr>
            <w:r>
              <w:rPr>
                <w:rFonts w:ascii="Tahoma" w:hAnsi="Tahoma" w:cs="Tahoma"/>
                <w:b/>
                <w:bCs/>
                <w:color w:val="000000"/>
                <w:sz w:val="16"/>
                <w:szCs w:val="16"/>
              </w:rPr>
              <w:t>Ren. Pelak. Kegiatan</w:t>
            </w:r>
          </w:p>
        </w:tc>
        <w:tc>
          <w:tcPr>
            <w:tcW w:w="236"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gridSpan w:val="3"/>
            <w:tcBorders>
              <w:top w:val="nil"/>
              <w:left w:val="nil"/>
              <w:bottom w:val="nil"/>
              <w:right w:val="nil"/>
            </w:tcBorders>
            <w:shd w:val="clear" w:color="000000" w:fill="FFFFFF"/>
            <w:noWrap/>
            <w:vAlign w:val="center"/>
          </w:tcPr>
          <w:p>
            <w:pPr>
              <w:rPr>
                <w:rFonts w:ascii="Calibri" w:hAnsi="Calibri" w:cs="Calibri"/>
                <w:b/>
                <w:bCs/>
                <w:color w:val="FF0000"/>
                <w:sz w:val="20"/>
                <w:szCs w:val="20"/>
              </w:rPr>
            </w:pPr>
            <w:r>
              <w:rPr>
                <w:rFonts w:ascii="Calibri" w:hAnsi="Calibri" w:cs="Calibri"/>
                <w:b/>
                <w:bCs/>
                <w:color w:val="FF0000"/>
                <w:sz w:val="20"/>
                <w:szCs w:val="20"/>
              </w:rPr>
              <w:t xml:space="preserve">                    6.548 </w:t>
            </w:r>
          </w:p>
        </w:tc>
        <w:tc>
          <w:tcPr>
            <w:tcW w:w="591" w:type="dxa"/>
            <w:gridSpan w:val="2"/>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   </w:t>
            </w:r>
          </w:p>
        </w:tc>
        <w:tc>
          <w:tcPr>
            <w:tcW w:w="633" w:type="dxa"/>
            <w:gridSpan w:val="4"/>
            <w:tcBorders>
              <w:top w:val="nil"/>
              <w:left w:val="nil"/>
              <w:bottom w:val="nil"/>
              <w:right w:val="nil"/>
            </w:tcBorders>
            <w:shd w:val="clear" w:color="000000" w:fill="FFFFFF"/>
            <w:noWrap/>
            <w:vAlign w:val="center"/>
          </w:tcPr>
          <w:p>
            <w:pPr>
              <w:rPr>
                <w:rFonts w:ascii="Calibri" w:hAnsi="Calibri" w:cs="Calibri"/>
                <w:b/>
                <w:bCs/>
                <w:color w:val="FF0000"/>
                <w:sz w:val="20"/>
                <w:szCs w:val="20"/>
              </w:rPr>
            </w:pPr>
            <w:r>
              <w:rPr>
                <w:rFonts w:ascii="Calibri" w:hAnsi="Calibri" w:cs="Calibri"/>
                <w:b/>
                <w:bCs/>
                <w:color w:val="FF0000"/>
                <w:sz w:val="20"/>
                <w:szCs w:val="20"/>
              </w:rPr>
              <w:t xml:space="preserve">              (400.000)</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30.000.000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12.750.000 </w:t>
            </w:r>
          </w:p>
        </w:tc>
        <w:tc>
          <w:tcPr>
            <w:tcW w:w="633"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5.000.000 </w:t>
            </w:r>
          </w:p>
        </w:tc>
        <w:tc>
          <w:tcPr>
            <w:tcW w:w="696"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w:t>
            </w:r>
          </w:p>
        </w:tc>
      </w:tr>
      <w:tr>
        <w:tblPrEx>
          <w:tblCellMar>
            <w:top w:w="0" w:type="dxa"/>
            <w:left w:w="108" w:type="dxa"/>
            <w:bottom w:w="0" w:type="dxa"/>
            <w:right w:w="108" w:type="dxa"/>
          </w:tblCellMar>
        </w:tblPrEx>
        <w:trPr>
          <w:gridAfter w:val="4"/>
          <w:wAfter w:w="1765" w:type="dxa"/>
          <w:trHeight w:val="300" w:hRule="atLeast"/>
        </w:trPr>
        <w:tc>
          <w:tcPr>
            <w:tcW w:w="350" w:type="dxa"/>
            <w:vMerge w:val="continue"/>
            <w:tcBorders>
              <w:top w:val="single" w:color="auto" w:sz="8" w:space="0"/>
              <w:left w:val="single" w:color="auto" w:sz="8" w:space="0"/>
              <w:bottom w:val="single" w:color="000000" w:sz="8" w:space="0"/>
              <w:right w:val="single" w:color="auto" w:sz="4" w:space="0"/>
            </w:tcBorders>
            <w:vAlign w:val="center"/>
          </w:tcPr>
          <w:p>
            <w:pPr>
              <w:rPr>
                <w:rFonts w:ascii="Tahoma" w:hAnsi="Tahoma" w:cs="Tahoma"/>
                <w:b/>
                <w:bCs/>
                <w:color w:val="000000"/>
                <w:sz w:val="18"/>
                <w:szCs w:val="18"/>
              </w:rPr>
            </w:pPr>
          </w:p>
        </w:tc>
        <w:tc>
          <w:tcPr>
            <w:tcW w:w="4007" w:type="dxa"/>
            <w:gridSpan w:val="4"/>
            <w:vMerge w:val="continue"/>
            <w:tcBorders>
              <w:top w:val="single" w:color="auto" w:sz="8" w:space="0"/>
              <w:left w:val="single" w:color="auto" w:sz="4" w:space="0"/>
              <w:bottom w:val="single" w:color="000000" w:sz="4" w:space="0"/>
              <w:right w:val="single" w:color="000000" w:sz="4" w:space="0"/>
            </w:tcBorders>
            <w:vAlign w:val="center"/>
          </w:tcPr>
          <w:p>
            <w:pPr>
              <w:rPr>
                <w:rFonts w:ascii="Tahoma" w:hAnsi="Tahoma" w:cs="Tahoma"/>
                <w:b/>
                <w:bCs/>
                <w:color w:val="000000"/>
                <w:sz w:val="18"/>
                <w:szCs w:val="18"/>
              </w:rPr>
            </w:pPr>
          </w:p>
        </w:tc>
        <w:tc>
          <w:tcPr>
            <w:tcW w:w="1041" w:type="dxa"/>
            <w:gridSpan w:val="2"/>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992" w:type="dxa"/>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1989" w:type="dxa"/>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1275" w:type="dxa"/>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2552" w:type="dxa"/>
            <w:gridSpan w:val="4"/>
            <w:vMerge w:val="continue"/>
            <w:tcBorders>
              <w:top w:val="single" w:color="auto" w:sz="8" w:space="0"/>
              <w:left w:val="single" w:color="auto" w:sz="4" w:space="0"/>
              <w:bottom w:val="single" w:color="000000" w:sz="4" w:space="0"/>
              <w:right w:val="single" w:color="000000" w:sz="4" w:space="0"/>
            </w:tcBorders>
            <w:vAlign w:val="center"/>
          </w:tcPr>
          <w:p>
            <w:pPr>
              <w:rPr>
                <w:rFonts w:ascii="Tahoma" w:hAnsi="Tahoma" w:cs="Tahoma"/>
                <w:b/>
                <w:bCs/>
                <w:color w:val="000000"/>
                <w:sz w:val="18"/>
                <w:szCs w:val="18"/>
              </w:rPr>
            </w:pPr>
          </w:p>
        </w:tc>
        <w:tc>
          <w:tcPr>
            <w:tcW w:w="2410" w:type="dxa"/>
            <w:gridSpan w:val="4"/>
            <w:vMerge w:val="continue"/>
            <w:tcBorders>
              <w:top w:val="single" w:color="auto" w:sz="8" w:space="0"/>
              <w:left w:val="single" w:color="auto" w:sz="4" w:space="0"/>
              <w:bottom w:val="single" w:color="auto" w:sz="4" w:space="0"/>
              <w:right w:val="single" w:color="auto" w:sz="4" w:space="0"/>
            </w:tcBorders>
            <w:vAlign w:val="center"/>
          </w:tcPr>
          <w:p>
            <w:pPr>
              <w:rPr>
                <w:rFonts w:ascii="Tahoma" w:hAnsi="Tahoma" w:cs="Tahoma"/>
                <w:b/>
                <w:bCs/>
                <w:color w:val="000000"/>
                <w:sz w:val="18"/>
                <w:szCs w:val="18"/>
              </w:rPr>
            </w:pPr>
          </w:p>
        </w:tc>
        <w:tc>
          <w:tcPr>
            <w:tcW w:w="2126" w:type="dxa"/>
            <w:gridSpan w:val="2"/>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6"/>
                <w:szCs w:val="16"/>
              </w:rPr>
            </w:pPr>
          </w:p>
        </w:tc>
        <w:tc>
          <w:tcPr>
            <w:tcW w:w="236"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421.391.548 </w:t>
            </w:r>
          </w:p>
        </w:tc>
        <w:tc>
          <w:tcPr>
            <w:tcW w:w="591" w:type="dxa"/>
            <w:gridSpan w:val="2"/>
            <w:tcBorders>
              <w:top w:val="nil"/>
              <w:left w:val="nil"/>
              <w:bottom w:val="nil"/>
              <w:right w:val="nil"/>
            </w:tcBorders>
            <w:shd w:val="clear" w:color="000000" w:fill="FFFFFF"/>
            <w:noWrap/>
            <w:vAlign w:val="bottom"/>
          </w:tcPr>
          <w:p>
            <w:pPr>
              <w:rPr>
                <w:rFonts w:ascii="Calibri" w:hAnsi="Calibri" w:cs="Calibri"/>
                <w:b/>
                <w:bCs/>
                <w:color w:val="000000"/>
                <w:sz w:val="22"/>
                <w:szCs w:val="22"/>
              </w:rPr>
            </w:pPr>
            <w:r>
              <w:rPr>
                <w:rFonts w:ascii="Calibri" w:hAnsi="Calibri" w:cs="Calibri"/>
                <w:b/>
                <w:bCs/>
                <w:color w:val="000000"/>
                <w:sz w:val="22"/>
                <w:szCs w:val="22"/>
              </w:rPr>
              <w:t xml:space="preserve">         29.500.000 </w:t>
            </w:r>
          </w:p>
        </w:tc>
        <w:tc>
          <w:tcPr>
            <w:tcW w:w="633" w:type="dxa"/>
            <w:gridSpan w:val="4"/>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920.502.000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22"/>
                <w:szCs w:val="22"/>
              </w:rPr>
            </w:pPr>
            <w:r>
              <w:rPr>
                <w:rFonts w:ascii="Calibri" w:hAnsi="Calibri" w:cs="Calibri"/>
                <w:b/>
                <w:bCs/>
                <w:color w:val="000000"/>
                <w:sz w:val="22"/>
                <w:szCs w:val="22"/>
              </w:rPr>
              <w:t xml:space="preserve">      55.000.000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22"/>
                <w:szCs w:val="22"/>
              </w:rPr>
            </w:pPr>
            <w:r>
              <w:rPr>
                <w:rFonts w:ascii="Calibri" w:hAnsi="Calibri" w:cs="Calibri"/>
                <w:b/>
                <w:bCs/>
                <w:color w:val="000000"/>
                <w:sz w:val="22"/>
                <w:szCs w:val="22"/>
              </w:rPr>
              <w:t xml:space="preserve">       11.355.900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22"/>
                <w:szCs w:val="22"/>
              </w:rPr>
            </w:pPr>
            <w:r>
              <w:rPr>
                <w:rFonts w:ascii="Calibri" w:hAnsi="Calibri" w:cs="Calibri"/>
                <w:b/>
                <w:bCs/>
                <w:color w:val="000000"/>
                <w:sz w:val="22"/>
                <w:szCs w:val="22"/>
              </w:rPr>
              <w:t xml:space="preserve">       22.000.000 </w:t>
            </w:r>
          </w:p>
        </w:tc>
        <w:tc>
          <w:tcPr>
            <w:tcW w:w="633" w:type="dxa"/>
            <w:gridSpan w:val="3"/>
            <w:tcBorders>
              <w:top w:val="nil"/>
              <w:left w:val="nil"/>
              <w:bottom w:val="nil"/>
              <w:right w:val="nil"/>
            </w:tcBorders>
            <w:shd w:val="clear" w:color="000000" w:fill="FFFFFF"/>
            <w:noWrap/>
            <w:vAlign w:val="bottom"/>
          </w:tcPr>
          <w:p>
            <w:pPr>
              <w:rPr>
                <w:rFonts w:ascii="Calibri" w:hAnsi="Calibri" w:cs="Calibri"/>
                <w:b/>
                <w:bCs/>
                <w:color w:val="000000"/>
                <w:sz w:val="22"/>
                <w:szCs w:val="22"/>
              </w:rPr>
            </w:pPr>
            <w:r>
              <w:rPr>
                <w:rFonts w:ascii="Calibri" w:hAnsi="Calibri" w:cs="Calibri"/>
                <w:b/>
                <w:bCs/>
                <w:color w:val="000000"/>
                <w:sz w:val="22"/>
                <w:szCs w:val="22"/>
              </w:rPr>
              <w:t xml:space="preserve">    102.000.000 </w:t>
            </w:r>
          </w:p>
        </w:tc>
        <w:tc>
          <w:tcPr>
            <w:tcW w:w="696" w:type="dxa"/>
            <w:gridSpan w:val="3"/>
            <w:tcBorders>
              <w:top w:val="nil"/>
              <w:left w:val="nil"/>
              <w:bottom w:val="nil"/>
              <w:right w:val="nil"/>
            </w:tcBorders>
            <w:shd w:val="clear" w:color="000000" w:fill="FFFFFF"/>
            <w:noWrap/>
            <w:vAlign w:val="bottom"/>
          </w:tcPr>
          <w:p>
            <w:pPr>
              <w:rPr>
                <w:rFonts w:ascii="Calibri" w:hAnsi="Calibri" w:cs="Calibri"/>
                <w:b/>
                <w:bCs/>
                <w:color w:val="000000"/>
                <w:sz w:val="22"/>
                <w:szCs w:val="22"/>
              </w:rPr>
            </w:pPr>
            <w:r>
              <w:rPr>
                <w:rFonts w:ascii="Calibri" w:hAnsi="Calibri" w:cs="Calibri"/>
                <w:b/>
                <w:bCs/>
                <w:color w:val="000000"/>
                <w:sz w:val="22"/>
                <w:szCs w:val="22"/>
              </w:rPr>
              <w:t xml:space="preserve">           1.561.749.448 </w:t>
            </w:r>
          </w:p>
        </w:tc>
      </w:tr>
      <w:tr>
        <w:tblPrEx>
          <w:tblCellMar>
            <w:top w:w="0" w:type="dxa"/>
            <w:left w:w="108" w:type="dxa"/>
            <w:bottom w:w="0" w:type="dxa"/>
            <w:right w:w="108" w:type="dxa"/>
          </w:tblCellMar>
        </w:tblPrEx>
        <w:trPr>
          <w:gridAfter w:val="3"/>
          <w:wAfter w:w="1421" w:type="dxa"/>
          <w:trHeight w:val="1245" w:hRule="atLeast"/>
        </w:trPr>
        <w:tc>
          <w:tcPr>
            <w:tcW w:w="350" w:type="dxa"/>
            <w:vMerge w:val="continue"/>
            <w:tcBorders>
              <w:top w:val="single" w:color="auto" w:sz="8" w:space="0"/>
              <w:left w:val="single" w:color="auto" w:sz="8" w:space="0"/>
              <w:bottom w:val="single" w:color="000000" w:sz="8" w:space="0"/>
              <w:right w:val="single" w:color="auto" w:sz="4" w:space="0"/>
            </w:tcBorders>
            <w:vAlign w:val="center"/>
          </w:tcPr>
          <w:p>
            <w:pPr>
              <w:rPr>
                <w:rFonts w:ascii="Tahoma" w:hAnsi="Tahoma" w:cs="Tahoma"/>
                <w:b/>
                <w:bCs/>
                <w:color w:val="000000"/>
                <w:sz w:val="18"/>
                <w:szCs w:val="18"/>
              </w:rPr>
            </w:pPr>
          </w:p>
        </w:tc>
        <w:tc>
          <w:tcPr>
            <w:tcW w:w="905"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Bidang</w:t>
            </w:r>
          </w:p>
        </w:tc>
        <w:tc>
          <w:tcPr>
            <w:tcW w:w="1446"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Sub Bidang</w:t>
            </w:r>
          </w:p>
        </w:tc>
        <w:tc>
          <w:tcPr>
            <w:tcW w:w="1656"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041" w:type="dxa"/>
            <w:gridSpan w:val="2"/>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992" w:type="dxa"/>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1989" w:type="dxa"/>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1275" w:type="dxa"/>
            <w:vMerge w:val="continue"/>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8"/>
                <w:szCs w:val="18"/>
              </w:rPr>
            </w:pPr>
          </w:p>
        </w:tc>
        <w:tc>
          <w:tcPr>
            <w:tcW w:w="1560"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Jumlah (Rp.)</w:t>
            </w:r>
          </w:p>
        </w:tc>
        <w:tc>
          <w:tcPr>
            <w:tcW w:w="992"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Sumber</w:t>
            </w:r>
          </w:p>
        </w:tc>
        <w:tc>
          <w:tcPr>
            <w:tcW w:w="1417"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Swakelola</w:t>
            </w:r>
          </w:p>
        </w:tc>
        <w:tc>
          <w:tcPr>
            <w:tcW w:w="993"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Kerjasama Antar Desa</w:t>
            </w:r>
          </w:p>
        </w:tc>
        <w:tc>
          <w:tcPr>
            <w:tcW w:w="1275" w:type="dxa"/>
            <w:tcBorders>
              <w:top w:val="nil"/>
              <w:left w:val="nil"/>
              <w:bottom w:val="single" w:color="auto" w:sz="8" w:space="0"/>
              <w:right w:val="nil"/>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Kerjasama dg Pihak Ketiga</w:t>
            </w:r>
          </w:p>
        </w:tc>
        <w:tc>
          <w:tcPr>
            <w:tcW w:w="851" w:type="dxa"/>
            <w:tcBorders>
              <w:top w:val="single" w:color="auto" w:sz="8" w:space="0"/>
              <w:left w:val="single" w:color="auto" w:sz="4" w:space="0"/>
              <w:bottom w:val="single" w:color="000000" w:sz="8" w:space="0"/>
              <w:right w:val="single" w:color="auto" w:sz="4" w:space="0"/>
            </w:tcBorders>
            <w:vAlign w:val="center"/>
          </w:tcPr>
          <w:p>
            <w:pPr>
              <w:rPr>
                <w:rFonts w:ascii="Tahoma" w:hAnsi="Tahoma" w:cs="Tahoma"/>
                <w:b/>
                <w:bCs/>
                <w:color w:val="000000"/>
                <w:sz w:val="16"/>
                <w:szCs w:val="16"/>
              </w:rPr>
            </w:pP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single" w:color="auto" w:sz="4" w:space="0"/>
              <w:left w:val="single" w:color="auto" w:sz="4" w:space="0"/>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ADD</w:t>
            </w:r>
          </w:p>
        </w:tc>
        <w:tc>
          <w:tcPr>
            <w:tcW w:w="591" w:type="dxa"/>
            <w:gridSpan w:val="3"/>
            <w:tcBorders>
              <w:top w:val="single" w:color="auto" w:sz="4" w:space="0"/>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PAD</w:t>
            </w:r>
          </w:p>
        </w:tc>
        <w:tc>
          <w:tcPr>
            <w:tcW w:w="633" w:type="dxa"/>
            <w:gridSpan w:val="3"/>
            <w:tcBorders>
              <w:top w:val="single" w:color="auto" w:sz="4" w:space="0"/>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22"/>
                <w:szCs w:val="22"/>
              </w:rPr>
            </w:pPr>
            <w:r>
              <w:rPr>
                <w:rFonts w:ascii="Tahoma" w:hAnsi="Tahoma" w:cs="Tahoma"/>
                <w:b/>
                <w:bCs/>
                <w:color w:val="000000"/>
                <w:sz w:val="22"/>
                <w:szCs w:val="22"/>
              </w:rPr>
              <w:t>DD</w:t>
            </w:r>
          </w:p>
        </w:tc>
        <w:tc>
          <w:tcPr>
            <w:tcW w:w="591" w:type="dxa"/>
            <w:gridSpan w:val="3"/>
            <w:tcBorders>
              <w:top w:val="single" w:color="auto" w:sz="4" w:space="0"/>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PROV</w:t>
            </w:r>
          </w:p>
        </w:tc>
        <w:tc>
          <w:tcPr>
            <w:tcW w:w="591" w:type="dxa"/>
            <w:gridSpan w:val="3"/>
            <w:tcBorders>
              <w:top w:val="single" w:color="auto" w:sz="4" w:space="0"/>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KAB</w:t>
            </w:r>
          </w:p>
        </w:tc>
        <w:tc>
          <w:tcPr>
            <w:tcW w:w="591" w:type="dxa"/>
            <w:gridSpan w:val="3"/>
            <w:tcBorders>
              <w:top w:val="single" w:color="auto" w:sz="4" w:space="0"/>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SILPA</w:t>
            </w:r>
          </w:p>
        </w:tc>
        <w:tc>
          <w:tcPr>
            <w:tcW w:w="633" w:type="dxa"/>
            <w:gridSpan w:val="3"/>
            <w:tcBorders>
              <w:top w:val="single" w:color="auto" w:sz="4" w:space="0"/>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PADS</w:t>
            </w:r>
          </w:p>
        </w:tc>
        <w:tc>
          <w:tcPr>
            <w:tcW w:w="700" w:type="dxa"/>
            <w:gridSpan w:val="3"/>
            <w:tcBorders>
              <w:top w:val="single" w:color="auto" w:sz="4" w:space="0"/>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05" w:hRule="atLeast"/>
        </w:trPr>
        <w:tc>
          <w:tcPr>
            <w:tcW w:w="350" w:type="dxa"/>
            <w:tcBorders>
              <w:top w:val="nil"/>
              <w:left w:val="single" w:color="auto" w:sz="8" w:space="0"/>
              <w:bottom w:val="nil"/>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a</w:t>
            </w:r>
          </w:p>
        </w:tc>
        <w:tc>
          <w:tcPr>
            <w:tcW w:w="905" w:type="dxa"/>
            <w:tcBorders>
              <w:top w:val="nil"/>
              <w:left w:val="nil"/>
              <w:bottom w:val="nil"/>
              <w:right w:val="single" w:color="auto" w:sz="4" w:space="0"/>
            </w:tcBorders>
            <w:shd w:val="clear" w:color="000000" w:fill="FFFFFF"/>
            <w:vAlign w:val="center"/>
          </w:tcPr>
          <w:p>
            <w:pPr>
              <w:jc w:val="center"/>
              <w:rPr>
                <w:rFonts w:ascii="Tahoma" w:hAnsi="Tahoma" w:cs="Tahoma"/>
                <w:b/>
                <w:bCs/>
                <w:i/>
                <w:iCs/>
                <w:color w:val="000000"/>
                <w:sz w:val="18"/>
                <w:szCs w:val="18"/>
              </w:rPr>
            </w:pPr>
            <w:r>
              <w:rPr>
                <w:rFonts w:ascii="Tahoma" w:hAnsi="Tahoma" w:cs="Tahoma"/>
                <w:b/>
                <w:bCs/>
                <w:i/>
                <w:iCs/>
                <w:color w:val="000000"/>
                <w:sz w:val="18"/>
                <w:szCs w:val="18"/>
              </w:rPr>
              <w:t>b</w:t>
            </w:r>
          </w:p>
        </w:tc>
        <w:tc>
          <w:tcPr>
            <w:tcW w:w="1446" w:type="dxa"/>
            <w:gridSpan w:val="2"/>
            <w:tcBorders>
              <w:top w:val="nil"/>
              <w:left w:val="nil"/>
              <w:bottom w:val="nil"/>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d</w:t>
            </w:r>
          </w:p>
        </w:tc>
        <w:tc>
          <w:tcPr>
            <w:tcW w:w="1656"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 </w:t>
            </w:r>
          </w:p>
        </w:tc>
        <w:tc>
          <w:tcPr>
            <w:tcW w:w="1041"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g</w:t>
            </w:r>
          </w:p>
        </w:tc>
        <w:tc>
          <w:tcPr>
            <w:tcW w:w="992"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h</w:t>
            </w:r>
          </w:p>
        </w:tc>
        <w:tc>
          <w:tcPr>
            <w:tcW w:w="1989" w:type="dxa"/>
            <w:tcBorders>
              <w:top w:val="nil"/>
              <w:left w:val="nil"/>
              <w:bottom w:val="single" w:color="auto" w:sz="8" w:space="0"/>
              <w:right w:val="single" w:color="auto" w:sz="4" w:space="0"/>
            </w:tcBorders>
            <w:shd w:val="clear" w:color="000000" w:fill="FFFFFF"/>
            <w:vAlign w:val="center"/>
          </w:tcPr>
          <w:p>
            <w:pPr>
              <w:rPr>
                <w:rFonts w:ascii="Tahoma" w:hAnsi="Tahoma" w:cs="Tahoma"/>
                <w:i/>
                <w:iCs/>
                <w:color w:val="000000"/>
                <w:sz w:val="18"/>
                <w:szCs w:val="18"/>
              </w:rPr>
            </w:pPr>
            <w:r>
              <w:rPr>
                <w:rFonts w:ascii="Tahoma" w:hAnsi="Tahoma" w:cs="Tahoma"/>
                <w:i/>
                <w:iCs/>
                <w:color w:val="000000"/>
                <w:sz w:val="18"/>
                <w:szCs w:val="18"/>
              </w:rPr>
              <w:t>i</w:t>
            </w:r>
          </w:p>
        </w:tc>
        <w:tc>
          <w:tcPr>
            <w:tcW w:w="1275"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j</w:t>
            </w:r>
          </w:p>
        </w:tc>
        <w:tc>
          <w:tcPr>
            <w:tcW w:w="1560"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k</w:t>
            </w:r>
          </w:p>
        </w:tc>
        <w:tc>
          <w:tcPr>
            <w:tcW w:w="992"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l</w:t>
            </w:r>
          </w:p>
        </w:tc>
        <w:tc>
          <w:tcPr>
            <w:tcW w:w="1417"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m</w:t>
            </w:r>
          </w:p>
        </w:tc>
        <w:tc>
          <w:tcPr>
            <w:tcW w:w="993" w:type="dxa"/>
            <w:gridSpan w:val="2"/>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n</w:t>
            </w:r>
          </w:p>
        </w:tc>
        <w:tc>
          <w:tcPr>
            <w:tcW w:w="1275"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o</w:t>
            </w:r>
          </w:p>
        </w:tc>
        <w:tc>
          <w:tcPr>
            <w:tcW w:w="851" w:type="dxa"/>
            <w:tcBorders>
              <w:top w:val="nil"/>
              <w:left w:val="nil"/>
              <w:bottom w:val="single" w:color="auto" w:sz="8" w:space="0"/>
              <w:right w:val="single" w:color="auto" w:sz="4" w:space="0"/>
            </w:tcBorders>
            <w:shd w:val="clear" w:color="000000" w:fill="FFFFFF"/>
            <w:vAlign w:val="center"/>
          </w:tcPr>
          <w:p>
            <w:pPr>
              <w:jc w:val="center"/>
              <w:rPr>
                <w:rFonts w:ascii="Tahoma" w:hAnsi="Tahoma" w:cs="Tahoma"/>
                <w:i/>
                <w:iCs/>
                <w:color w:val="000000"/>
                <w:sz w:val="18"/>
                <w:szCs w:val="18"/>
              </w:rPr>
            </w:pPr>
            <w:r>
              <w:rPr>
                <w:rFonts w:ascii="Tahoma" w:hAnsi="Tahoma" w:cs="Tahoma"/>
                <w:i/>
                <w:iCs/>
                <w:color w:val="000000"/>
                <w:sz w:val="18"/>
                <w:szCs w:val="18"/>
              </w:rPr>
              <w:t>p</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421.385.000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29.500.000 </w:t>
            </w:r>
          </w:p>
        </w:tc>
        <w:tc>
          <w:tcPr>
            <w:tcW w:w="633"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920.902.000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25.000.000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11.355.900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9.250.000 </w:t>
            </w:r>
          </w:p>
        </w:tc>
        <w:tc>
          <w:tcPr>
            <w:tcW w:w="633"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97.000.000 </w:t>
            </w:r>
          </w:p>
        </w:tc>
        <w:tc>
          <w:tcPr>
            <w:tcW w:w="700" w:type="dxa"/>
            <w:gridSpan w:val="3"/>
            <w:tcBorders>
              <w:top w:val="nil"/>
              <w:left w:val="nil"/>
              <w:bottom w:val="nil"/>
              <w:right w:val="nil"/>
            </w:tcBorders>
            <w:shd w:val="clear" w:color="000000" w:fill="FFFFFF"/>
            <w:noWrap/>
            <w:vAlign w:val="bottom"/>
          </w:tcPr>
          <w:p>
            <w:pPr>
              <w:rPr>
                <w:rFonts w:ascii="Calibri" w:hAnsi="Calibri" w:cs="Calibri"/>
                <w:b/>
                <w:bCs/>
                <w:color w:val="FF0000"/>
                <w:sz w:val="20"/>
                <w:szCs w:val="20"/>
              </w:rPr>
            </w:pPr>
            <w:r>
              <w:rPr>
                <w:rFonts w:ascii="Calibri" w:hAnsi="Calibri" w:cs="Calibri"/>
                <w:b/>
                <w:bCs/>
                <w:color w:val="FF0000"/>
                <w:sz w:val="20"/>
                <w:szCs w:val="20"/>
              </w:rPr>
              <w:t xml:space="preserve">            1.514.392.900 </w:t>
            </w:r>
          </w:p>
        </w:tc>
      </w:tr>
      <w:tr>
        <w:tblPrEx>
          <w:tblCellMar>
            <w:top w:w="0" w:type="dxa"/>
            <w:left w:w="108" w:type="dxa"/>
            <w:bottom w:w="0" w:type="dxa"/>
            <w:right w:w="108" w:type="dxa"/>
          </w:tblCellMar>
        </w:tblPrEx>
        <w:trPr>
          <w:gridAfter w:val="3"/>
          <w:wAfter w:w="1421" w:type="dxa"/>
          <w:trHeight w:val="900" w:hRule="atLeast"/>
        </w:trPr>
        <w:tc>
          <w:tcPr>
            <w:tcW w:w="350" w:type="dxa"/>
            <w:vMerge w:val="restart"/>
            <w:tcBorders>
              <w:top w:val="single" w:color="auto" w:sz="4" w:space="0"/>
              <w:left w:val="single" w:color="auto" w:sz="4" w:space="0"/>
              <w:bottom w:val="single" w:color="auto" w:sz="4" w:space="0"/>
              <w:right w:val="single" w:color="auto" w:sz="4" w:space="0"/>
            </w:tcBorders>
            <w:shd w:val="clear" w:color="000000" w:fill="FFFFFF"/>
            <w:noWrap/>
          </w:tcPr>
          <w:p>
            <w:pPr>
              <w:jc w:val="center"/>
              <w:rPr>
                <w:rFonts w:ascii="Tahoma" w:hAnsi="Tahoma" w:cs="Tahoma"/>
                <w:color w:val="000000"/>
                <w:sz w:val="18"/>
                <w:szCs w:val="18"/>
              </w:rPr>
            </w:pPr>
            <w:r>
              <w:rPr>
                <w:rFonts w:ascii="Tahoma" w:hAnsi="Tahoma" w:cs="Tahoma"/>
                <w:color w:val="000000"/>
                <w:sz w:val="18"/>
                <w:szCs w:val="18"/>
              </w:rPr>
              <w:t>I.</w:t>
            </w:r>
          </w:p>
        </w:tc>
        <w:tc>
          <w:tcPr>
            <w:tcW w:w="905" w:type="dxa"/>
            <w:tcBorders>
              <w:top w:val="single" w:color="auto" w:sz="4" w:space="0"/>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xml:space="preserve">BIDANG PENYELENGGARAAN PEMERINTAHAN DESA </w:t>
            </w:r>
          </w:p>
        </w:tc>
        <w:tc>
          <w:tcPr>
            <w:tcW w:w="1446" w:type="dxa"/>
            <w:gridSpan w:val="2"/>
            <w:tcBorders>
              <w:top w:val="single" w:color="auto" w:sz="4" w:space="0"/>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Sub Bidang penyelenggaraan belanja penghasilan tetap, tunjangan dan operasional pemerintahan Desa</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Penghasilan Tetap dan Tunjangan Kepala Desa ( SILTAP)</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Orang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Kepala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36.000.000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36.000.000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Penghasilan Tetap dan Tunjangan Kepala Desa ( Dari Pengelolaan tanah Bengkok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Orang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Kepala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102.000.000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Penghasilan Tetap dan Tunjangan Kepala Desa ( Tunjangan Jabatan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Orang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Kepala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2.400.000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2.400.000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60"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Penghasilan Tetap dan Tunjangan Perangkat Desa ( SILTAP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13 Orang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Perangkat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320.400.000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320.400.000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90.000.000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Penghasilan Tetap dan Tunjangan Perangkat Desa ( Dari Pengelolaan Tanah Bengkok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13 Orang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Perangkat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201.900.000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Penghasilan Tetap dan Tunjangan Perangkat Desa (Tunjangan Jabatan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13 Orang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Perangkat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16.200.000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16.200.000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00"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Penyediaan Jaminan Sosial bagi Kepala Desa dan Perangkat Desa</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5.000.000 </w:t>
            </w:r>
          </w:p>
        </w:tc>
        <w:tc>
          <w:tcPr>
            <w:tcW w:w="591" w:type="dxa"/>
            <w:gridSpan w:val="3"/>
            <w:tcBorders>
              <w:top w:val="nil"/>
              <w:left w:val="nil"/>
              <w:bottom w:val="nil"/>
              <w:right w:val="nil"/>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xml:space="preserve">     11.355.900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7.000.000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4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i/>
                <w:iCs/>
                <w:color w:val="000000"/>
                <w:sz w:val="18"/>
                <w:szCs w:val="18"/>
              </w:rPr>
            </w:pPr>
            <w:r>
              <w:rPr>
                <w:rFonts w:ascii="Tahoma" w:hAnsi="Tahoma" w:cs="Tahoma"/>
                <w:b/>
                <w:bCs/>
                <w:i/>
                <w:iCs/>
                <w:color w:val="000000"/>
                <w:sz w:val="18"/>
                <w:szCs w:val="18"/>
              </w:rPr>
              <w:t xml:space="preserve">Penyediaan Operasional Pemerintah Desa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i/>
                <w:iCs/>
                <w:color w:val="000000"/>
                <w:sz w:val="18"/>
                <w:szCs w:val="18"/>
              </w:rPr>
            </w:pPr>
            <w:r>
              <w:rPr>
                <w:rFonts w:ascii="Tahoma" w:hAnsi="Tahoma" w:cs="Tahoma"/>
                <w:b/>
                <w:bCs/>
                <w:i/>
                <w:iCs/>
                <w:color w:val="000000"/>
                <w:sz w:val="18"/>
                <w:szCs w:val="18"/>
              </w:rPr>
              <w:t>Honor Pengelola Keuangan Desa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 Honor PKPKD</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tahun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Tertib adimistrasi &amp;  Kesejahteraan Kepala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5.400.000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PBH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 Honor Koordinator PPKD</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tahun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Tertib adimistrasi &amp;  Kesejahteraan Perangkat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4.200.000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PBH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3. Bendahara PPKD</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tahun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Tertib adimistrasi &amp;  Kesejahteraan Perangkat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3.600.000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PBH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4. Honor PPKD</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tahun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Tertib adimistrasi &amp;  Kesejahteraan Perangkat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15.000.000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PBH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single" w:color="auto" w:sz="4" w:space="0"/>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tcPr>
          <w:p>
            <w:pP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HONOR PEKERJA DESA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tcBorders>
              <w:top w:val="nil"/>
              <w:left w:val="nil"/>
              <w:bottom w:val="nil"/>
              <w:right w:val="nil"/>
            </w:tcBorders>
            <w:shd w:val="clear" w:color="000000" w:fill="FFFFFF"/>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restart"/>
            <w:tcBorders>
              <w:top w:val="nil"/>
              <w:left w:val="single" w:color="auto" w:sz="4" w:space="0"/>
              <w:bottom w:val="single" w:color="000000" w:sz="4" w:space="0"/>
              <w:right w:val="single" w:color="auto" w:sz="4" w:space="0"/>
            </w:tcBorders>
            <w:shd w:val="clear" w:color="000000" w:fill="FFFFFF"/>
          </w:tcPr>
          <w:p>
            <w:pPr>
              <w:jc w:val="center"/>
              <w:rPr>
                <w:rFonts w:ascii="Tahoma" w:hAnsi="Tahoma" w:cs="Tahoma"/>
                <w:b/>
                <w:bCs/>
                <w:i/>
                <w:iCs/>
                <w:color w:val="000000"/>
                <w:sz w:val="18"/>
                <w:szCs w:val="18"/>
              </w:rPr>
            </w:pPr>
            <w:r>
              <w:rPr>
                <w:rFonts w:ascii="Tahoma" w:hAnsi="Tahoma" w:cs="Tahoma"/>
                <w:b/>
                <w:bCs/>
                <w:i/>
                <w:i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 Honor Sopir Ambulan Desa</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Pekerja Desa</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Org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Pekerja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18.000.000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18.000.000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vMerge w:val="restart"/>
            <w:tcBorders>
              <w:top w:val="nil"/>
              <w:left w:val="single" w:color="auto" w:sz="4" w:space="0"/>
              <w:bottom w:val="single" w:color="000000" w:sz="4" w:space="0"/>
              <w:right w:val="single" w:color="auto" w:sz="4" w:space="0"/>
            </w:tcBorders>
            <w:shd w:val="clear" w:color="000000" w:fill="FFFFFF"/>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Tahoma" w:hAnsi="Tahoma" w:cs="Tahoma"/>
                <w:b/>
                <w:bCs/>
                <w:i/>
                <w:i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 Honor Kayim</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Pekerja Desa</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Org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Pekerja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18.000.000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18.000.000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Tahoma" w:hAnsi="Tahoma" w:cs="Tahoma"/>
                <w:b/>
                <w:bCs/>
                <w:i/>
                <w:i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Belanja Internet dan listrik :</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Tahoma" w:hAnsi="Tahoma" w:cs="Tahoma"/>
                <w:b/>
                <w:bCs/>
                <w:i/>
                <w:i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 Belanja Internet</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TH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1.800.000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1.800.000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vMerge w:val="continue"/>
            <w:tcBorders>
              <w:top w:val="single" w:color="auto" w:sz="4" w:space="0"/>
              <w:left w:val="single" w:color="auto" w:sz="4" w:space="0"/>
              <w:bottom w:val="single" w:color="auto" w:sz="4" w:space="0"/>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Tahoma" w:hAnsi="Tahoma" w:cs="Tahoma"/>
                <w:b/>
                <w:bCs/>
                <w:i/>
                <w:i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 Belanja listrik</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TH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4.560.000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4.560.000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Belanja Perjalanan Dinas  :</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1.Perjalanan Dinas Kecamatan</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65 Kali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1.625.000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1.625.000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2.Perjalanan Dinas Dalam Kabupaten</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36 Kali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1.800.000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1.800.000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3.Perjalanan Dinas Luar Kabupaten</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4 Kali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1.400.000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1.400.000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Belanja ATK</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Keg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7.648.000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7.648.000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Belanja Benda Pos  :</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1.Belanja Materai @ 3.000</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62 Lmbr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186.000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186.000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2.Belanja Materai @ 6.000</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161 lmbr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966.000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966.000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Belanja Pajak Mobil Opr Pemdes</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Keg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kelancaran Pem Des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1.300.000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PADS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1.300.000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 </w:t>
            </w:r>
          </w:p>
        </w:tc>
        <w:tc>
          <w:tcPr>
            <w:tcW w:w="1041"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Penyediaan Tunjangan BPD</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BPD</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tahun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BPD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18.600.000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ADD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18.600.000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3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Penyediaan operasional BPD</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BPD</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1 tahun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Terselenggaranya Operasional BPD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850.000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PLL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850.000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65" w:hRule="atLeast"/>
        </w:trPr>
        <w:tc>
          <w:tcPr>
            <w:tcW w:w="350" w:type="dxa"/>
            <w:tcBorders>
              <w:top w:val="nil"/>
              <w:left w:val="single" w:color="auto" w:sz="8" w:space="0"/>
              <w:bottom w:val="double" w:color="auto" w:sz="6"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double" w:color="auto" w:sz="6" w:space="0"/>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104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10" w:hRule="atLeast"/>
        </w:trPr>
        <w:tc>
          <w:tcPr>
            <w:tcW w:w="350" w:type="dxa"/>
            <w:tcBorders>
              <w:top w:val="nil"/>
              <w:left w:val="single" w:color="auto" w:sz="8" w:space="0"/>
              <w:bottom w:val="single" w:color="auto" w:sz="8" w:space="0"/>
              <w:right w:val="nil"/>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8"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446" w:type="dxa"/>
            <w:gridSpan w:val="2"/>
            <w:tcBorders>
              <w:top w:val="double" w:color="auto" w:sz="6" w:space="0"/>
              <w:left w:val="nil"/>
              <w:bottom w:val="nil"/>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656" w:type="dxa"/>
            <w:tcBorders>
              <w:top w:val="double" w:color="auto" w:sz="6" w:space="0"/>
              <w:left w:val="nil"/>
              <w:bottom w:val="single" w:color="auto" w:sz="8"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041" w:type="dxa"/>
            <w:gridSpan w:val="2"/>
            <w:tcBorders>
              <w:top w:val="double" w:color="auto" w:sz="6" w:space="0"/>
              <w:left w:val="nil"/>
              <w:bottom w:val="single" w:color="auto" w:sz="8"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tcBorders>
              <w:top w:val="double" w:color="auto" w:sz="6" w:space="0"/>
              <w:left w:val="nil"/>
              <w:bottom w:val="single" w:color="auto" w:sz="8" w:space="0"/>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JUMLAH BIDANG I :</w:t>
            </w:r>
          </w:p>
        </w:tc>
        <w:tc>
          <w:tcPr>
            <w:tcW w:w="1989" w:type="dxa"/>
            <w:tcBorders>
              <w:top w:val="double" w:color="auto" w:sz="6" w:space="0"/>
              <w:left w:val="single" w:color="auto" w:sz="4" w:space="0"/>
              <w:bottom w:val="single" w:color="auto" w:sz="8"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   </w:t>
            </w:r>
          </w:p>
        </w:tc>
        <w:tc>
          <w:tcPr>
            <w:tcW w:w="1275" w:type="dxa"/>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double" w:color="auto" w:sz="6" w:space="0"/>
              <w:left w:val="nil"/>
              <w:bottom w:val="single" w:color="auto" w:sz="8"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783.835.000 </w:t>
            </w:r>
          </w:p>
        </w:tc>
        <w:tc>
          <w:tcPr>
            <w:tcW w:w="992" w:type="dxa"/>
            <w:gridSpan w:val="2"/>
            <w:tcBorders>
              <w:top w:val="double" w:color="auto" w:sz="6" w:space="0"/>
              <w:left w:val="nil"/>
              <w:bottom w:val="single" w:color="auto" w:sz="8"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2.</w:t>
            </w:r>
          </w:p>
        </w:tc>
        <w:tc>
          <w:tcPr>
            <w:tcW w:w="905" w:type="dxa"/>
            <w:tcBorders>
              <w:top w:val="nil"/>
              <w:left w:val="nil"/>
              <w:bottom w:val="nil"/>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BIDANG PELAKSANAAN PEMBANGUNAN</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Pendidikan</w:t>
            </w:r>
          </w:p>
        </w:tc>
        <w:tc>
          <w:tcPr>
            <w:tcW w:w="1656" w:type="dxa"/>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Penyelenggaraan PAUD/TK/TPA/ TKA/ TPQ/ Madrasah Non-Formal Milik Desa</w:t>
            </w:r>
          </w:p>
        </w:tc>
        <w:tc>
          <w:tcPr>
            <w:tcW w:w="1041"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23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 Insentif Guru TPQ</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TPQ Salafiyah dan Tpq Mambaul Hasan</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10 ORG</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Terpenuhinya Kesejahteraan Guru TPQ</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8.000.000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8.000.000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Kesehatan</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Penyelenggaraan Pos Kesehatan Desa (PKD)/Polindes Milik Desa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70" w:hRule="atLeast"/>
        </w:trPr>
        <w:tc>
          <w:tcPr>
            <w:tcW w:w="350" w:type="dxa"/>
            <w:vMerge w:val="restart"/>
            <w:tcBorders>
              <w:top w:val="nil"/>
              <w:left w:val="single" w:color="auto" w:sz="8" w:space="0"/>
              <w:bottom w:val="single" w:color="000000"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05" w:type="dxa"/>
            <w:vMerge w:val="restart"/>
            <w:tcBorders>
              <w:top w:val="nil"/>
              <w:left w:val="single" w:color="auto" w:sz="4" w:space="0"/>
              <w:bottom w:val="single" w:color="000000"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restart"/>
            <w:tcBorders>
              <w:top w:val="nil"/>
              <w:left w:val="single" w:color="auto" w:sz="4" w:space="0"/>
              <w:bottom w:val="single" w:color="000000" w:sz="4" w:space="0"/>
              <w:right w:val="single" w:color="auto" w:sz="4" w:space="0"/>
            </w:tcBorders>
            <w:shd w:val="clear" w:color="000000" w:fill="FFFFFF"/>
            <w:noWrap/>
            <w:vAlign w:val="bottom"/>
          </w:tcPr>
          <w:p>
            <w:pPr>
              <w:jc w:val="center"/>
              <w:rPr>
                <w:rFonts w:ascii="Calibri" w:hAnsi="Calibri" w:cs="Calibri"/>
                <w:b/>
                <w:bCs/>
                <w:color w:val="000000"/>
                <w:sz w:val="18"/>
                <w:szCs w:val="18"/>
              </w:rPr>
            </w:pPr>
            <w:r>
              <w:rPr>
                <w:rFonts w:ascii="Calibri" w:hAnsi="Calibri" w:cs="Calibri"/>
                <w:b/>
                <w:bCs/>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 xml:space="preserve">Penyelenggaraan Posyandu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18"/>
                <w:szCs w:val="18"/>
              </w:rPr>
            </w:pPr>
            <w:r>
              <w:rPr>
                <w:rFonts w:ascii="Calibri" w:hAnsi="Calibri" w:cs="Calibri"/>
                <w:b/>
                <w:bCs/>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vMerge w:val="continue"/>
            <w:tcBorders>
              <w:top w:val="nil"/>
              <w:left w:val="single" w:color="auto" w:sz="8" w:space="0"/>
              <w:bottom w:val="single" w:color="000000" w:sz="4" w:space="0"/>
              <w:right w:val="single" w:color="auto" w:sz="4" w:space="0"/>
            </w:tcBorders>
            <w:vAlign w:val="center"/>
          </w:tcPr>
          <w:p>
            <w:pPr>
              <w:rPr>
                <w:rFonts w:ascii="Tahoma" w:hAnsi="Tahoma" w:cs="Tahoma"/>
                <w:b/>
                <w:bCs/>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Calibri" w:hAnsi="Calibri" w:cs="Calibri"/>
                <w:b/>
                <w:b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Pemberian Makanan Tambahan bagi Ibu Hamil dan Balita, Kelas Ibu Hamil, Insentif Kader Posyandu dan  lain sebagainya sesuai dengan kebutuhan. </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30" w:hRule="atLeast"/>
        </w:trPr>
        <w:tc>
          <w:tcPr>
            <w:tcW w:w="350" w:type="dxa"/>
            <w:vMerge w:val="continue"/>
            <w:tcBorders>
              <w:top w:val="nil"/>
              <w:left w:val="single" w:color="auto" w:sz="8" w:space="0"/>
              <w:bottom w:val="single" w:color="000000" w:sz="4" w:space="0"/>
              <w:right w:val="single" w:color="auto" w:sz="4" w:space="0"/>
            </w:tcBorders>
            <w:vAlign w:val="center"/>
          </w:tcPr>
          <w:p>
            <w:pPr>
              <w:rPr>
                <w:rFonts w:ascii="Tahoma" w:hAnsi="Tahoma" w:cs="Tahoma"/>
                <w:b/>
                <w:bCs/>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Calibri" w:hAnsi="Calibri" w:cs="Calibri"/>
                <w:b/>
                <w:b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 Pemberian Insentif Kader POSYANDU</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Calibri" w:hAnsi="Calibri" w:cs="Calibri"/>
                <w:b/>
                <w:bCs/>
                <w:color w:val="000000"/>
              </w:rPr>
            </w:pPr>
            <w:r>
              <w:rPr>
                <w:rFonts w:ascii="Calibri" w:hAnsi="Calibri" w:cs="Calibri"/>
                <w:b/>
                <w:bCs/>
                <w:color w:val="000000"/>
              </w:rPr>
              <w:t xml:space="preserve"> 5 posyandu </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33 org Kader</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Kader Posyandu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47.520.000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47.520.000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10" w:hRule="atLeast"/>
        </w:trPr>
        <w:tc>
          <w:tcPr>
            <w:tcW w:w="350" w:type="dxa"/>
            <w:vMerge w:val="continue"/>
            <w:tcBorders>
              <w:top w:val="nil"/>
              <w:left w:val="single" w:color="auto" w:sz="8" w:space="0"/>
              <w:bottom w:val="single" w:color="000000" w:sz="4" w:space="0"/>
              <w:right w:val="single" w:color="auto" w:sz="4" w:space="0"/>
            </w:tcBorders>
            <w:vAlign w:val="center"/>
          </w:tcPr>
          <w:p>
            <w:pPr>
              <w:rPr>
                <w:rFonts w:ascii="Tahoma" w:hAnsi="Tahoma" w:cs="Tahoma"/>
                <w:b/>
                <w:bCs/>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Calibri" w:hAnsi="Calibri" w:cs="Calibri"/>
                <w:b/>
                <w:b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2.Pengadaan PMT Kelas BUMIL</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POSYANDU DUSUN</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15 BUMIL</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Gizi Bumil dan Janinya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2.415.000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2.415.000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2040" w:hRule="atLeast"/>
        </w:trPr>
        <w:tc>
          <w:tcPr>
            <w:tcW w:w="350" w:type="dxa"/>
            <w:vMerge w:val="continue"/>
            <w:tcBorders>
              <w:top w:val="nil"/>
              <w:left w:val="single" w:color="auto" w:sz="8" w:space="0"/>
              <w:bottom w:val="single" w:color="000000" w:sz="4" w:space="0"/>
              <w:right w:val="single" w:color="auto" w:sz="4" w:space="0"/>
            </w:tcBorders>
            <w:vAlign w:val="center"/>
          </w:tcPr>
          <w:p>
            <w:pPr>
              <w:rPr>
                <w:rFonts w:ascii="Tahoma" w:hAnsi="Tahoma" w:cs="Tahoma"/>
                <w:b/>
                <w:bCs/>
                <w:color w:val="000000"/>
                <w:sz w:val="18"/>
                <w:szCs w:val="18"/>
              </w:rPr>
            </w:pPr>
          </w:p>
        </w:tc>
        <w:tc>
          <w:tcPr>
            <w:tcW w:w="905" w:type="dxa"/>
            <w:vMerge w:val="continue"/>
            <w:tcBorders>
              <w:top w:val="nil"/>
              <w:left w:val="single" w:color="auto" w:sz="4" w:space="0"/>
              <w:bottom w:val="single" w:color="000000" w:sz="4" w:space="0"/>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Calibri" w:hAnsi="Calibri" w:cs="Calibri"/>
                <w:b/>
                <w:bCs/>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3.Rapat Koordinasi Kesehatan ( RAKORKES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RUMAH PERADES</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FKD,KADER POSYANDU,PKK ,BIDES,PUKESMAS DAN PEM DES</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Koordinasi FKD,Kader Posyandu ,Bides,Puskesmas dan Pemdes dalam rangka peningkatan kesehatan masyarakat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12.600.000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12.600.000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9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4.Pemberian Insentif FKD</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FKD</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Pengurus FKD</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insetif FKD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2.310.000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2.310.000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9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5.Snack dan makan Rapat-rapat FKD</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FKD</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Pengurus FKD</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Rapat-rapat  FKD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4.950.000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4.950.000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9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6.Pemberian PMT BALITA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POSYANDU DUSUN</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BALITA</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Terpenuhinyan PMT balita ,Peningkatan Gizi BALITA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12.000.000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12.000.000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9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7.Pemberian PMT LANSIA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POSYANDU DUSUN</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LANSIA</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Terpenuhinyan PMT LANSIA ,Peningkatan Gizi LANSIA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14.800.000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14.800.000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9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8. Pemberian Insentif SKD</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SKD</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1 Org</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Kader SKD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1.200.000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1.200.000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9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9. Snack dan makan Kelas BUMIL</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BUMIL</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15 Org</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Peningkatan Gizi BUMIL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2.250.000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2.250.000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1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84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Pembangunan/Rehabilitasi/Peningkatan/Pengadaan Sarana/Prasarana Posyandu/ Polindes/PKD **</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73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1.Pengadaan Lemari Etalase</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5 POSYANDU</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5 bh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sarana Posyandu tiap Dusun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5.000.000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5.000.000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9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2.Pengadaan Kursi Plastik</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5 POSYANDU</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10 bh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sarana Posyandu tiap Dusun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4.500.000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4.500.000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9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3.Pengadaan Timbangan Bayi</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5 POSYANDU</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5 bh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sarana Posyandu tiap Dusun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2.500.000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2.500.000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3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restart"/>
            <w:tcBorders>
              <w:top w:val="nil"/>
              <w:left w:val="single" w:color="auto" w:sz="4" w:space="0"/>
              <w:bottom w:val="nil"/>
              <w:right w:val="single" w:color="auto" w:sz="4" w:space="0"/>
            </w:tcBorders>
            <w:shd w:val="clear" w:color="000000" w:fill="FFFFFF"/>
            <w:noWrap/>
            <w:vAlign w:val="bottom"/>
          </w:tcPr>
          <w:p>
            <w:pPr>
              <w:jc w:val="cente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125" w:hRule="atLeast"/>
        </w:trPr>
        <w:tc>
          <w:tcPr>
            <w:tcW w:w="350" w:type="dxa"/>
            <w:vMerge w:val="restart"/>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vMerge w:val="restart"/>
            <w:tcBorders>
              <w:top w:val="nil"/>
              <w:left w:val="single" w:color="auto" w:sz="4" w:space="0"/>
              <w:bottom w:val="nil"/>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continue"/>
            <w:tcBorders>
              <w:top w:val="nil"/>
              <w:left w:val="single" w:color="auto" w:sz="4" w:space="0"/>
              <w:bottom w:val="nil"/>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Pengadaan/pembangunan/pengembangan/ pemeliharaan Sarana dan Prasarana Kesehatan/ Air Bersih /sanitasi/ kebersihan lingkungan/ jambanisasi/ mandi, cuci, kakus (MCK) **;</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765" w:hRule="atLeast"/>
        </w:trPr>
        <w:tc>
          <w:tcPr>
            <w:tcW w:w="350" w:type="dxa"/>
            <w:vMerge w:val="continue"/>
            <w:tcBorders>
              <w:top w:val="nil"/>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nil"/>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Bantuan Jambanisasi</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MASYARAKAT</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34 RTM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Terpenuhinya sarana kesehatan bagi Rumah Tangga Miskin</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68.000.000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68.000.000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vMerge w:val="continue"/>
            <w:tcBorders>
              <w:top w:val="nil"/>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nil"/>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Pengadaan/pembangunan/pengembangan/pemeliharaan sarana prasarana mobil/kapal motor untuk ambulance Desa**;</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vMerge w:val="continue"/>
            <w:tcBorders>
              <w:top w:val="nil"/>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nil"/>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 pemeliharaan sarana prasarana alat bantu penyandang disabilitas/panti rehabilitasi penyandang disabilitas**;</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vMerge w:val="continue"/>
            <w:tcBorders>
              <w:top w:val="nil"/>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nil"/>
              <w:right w:val="nil"/>
            </w:tcBorders>
            <w:shd w:val="clear" w:color="000000" w:fill="FFFFFF"/>
            <w:noWrap/>
            <w:vAlign w:val="center"/>
          </w:tcPr>
          <w:p>
            <w:pPr>
              <w:jc w:val="both"/>
              <w:rPr>
                <w:rFonts w:ascii="Tahoma" w:hAnsi="Tahoma" w:cs="Tahoma"/>
                <w:color w:val="000000"/>
                <w:sz w:val="18"/>
                <w:szCs w:val="18"/>
              </w:rPr>
            </w:pPr>
            <w:r>
              <w:rPr>
                <w:rFonts w:ascii="Tahoma" w:hAnsi="Tahoma" w:cs="Tahoma"/>
                <w:color w:val="000000"/>
                <w:sz w:val="18"/>
                <w:szCs w:val="18"/>
              </w:rPr>
              <w:t>pengadaan alat bantu atau kebutuhan lainnya dari penyandang disabilitas.</w:t>
            </w:r>
          </w:p>
        </w:tc>
        <w:tc>
          <w:tcPr>
            <w:tcW w:w="1041" w:type="dxa"/>
            <w:gridSpan w:val="2"/>
            <w:tcBorders>
              <w:top w:val="nil"/>
              <w:left w:val="single" w:color="auto" w:sz="4" w:space="0"/>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54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 pemeliharaan sarana prasarana balai pengobatan/ posyandu/ poskesdes/ polindes/ posbindu/reagen rapid tes kid untuk menguji sampel-sampel makanan**; dan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POSBINDU KIT</w:t>
            </w:r>
          </w:p>
        </w:tc>
        <w:tc>
          <w:tcPr>
            <w:tcW w:w="992"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5 POSYANDU</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Deteksi Dini Kesehatan, Mencegah, dan mengobati</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17.500.000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17.500.000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17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 pemeliharaan Sarana dan Prasarana Kesehatan/ Air Bersih /sanitasi/kebersihan lingkungan/ jambanisasi/mandi, cuci, kakus (MCK)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35" w:hRule="atLeast"/>
        </w:trPr>
        <w:tc>
          <w:tcPr>
            <w:tcW w:w="350" w:type="dxa"/>
            <w:tcBorders>
              <w:top w:val="nil"/>
              <w:left w:val="single" w:color="auto" w:sz="8"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xml:space="preserve">Pembangunan Air Bersih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3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Pengadaan/pembangunan/pengembangan/pemeliharaan sarana prasarana mobil/kapal motor untuk ambulance Desa**;</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1.Servis Ambulan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 Keg</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Servis dan Pemeliharaan Ambulan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2.974.000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2.974.000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81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2.Pajak Ambulan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 Keg</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Servis dan Pemeliharaan Ambulan Desa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1.300.000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1.300.000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15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 pemeliharaan sarana prasarana alat bantu penyandang disabilitas/panti rehabilitasi penyandang disabilitas**;</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Pekerjaan Umum dan Penataan Ruang</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Pemeliharaan Jalan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45" w:hRule="atLeast"/>
        </w:trPr>
        <w:tc>
          <w:tcPr>
            <w:tcW w:w="350" w:type="dxa"/>
            <w:vMerge w:val="restart"/>
            <w:tcBorders>
              <w:top w:val="single" w:color="auto" w:sz="4" w:space="0"/>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vMerge w:val="restart"/>
            <w:tcBorders>
              <w:top w:val="single" w:color="auto" w:sz="4" w:space="0"/>
              <w:left w:val="single" w:color="auto" w:sz="4" w:space="0"/>
              <w:bottom w:val="nil"/>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restart"/>
            <w:tcBorders>
              <w:top w:val="nil"/>
              <w:left w:val="single" w:color="auto" w:sz="4" w:space="0"/>
              <w:bottom w:val="nil"/>
              <w:right w:val="single" w:color="auto" w:sz="4" w:space="0"/>
            </w:tcBorders>
            <w:shd w:val="clear" w:color="000000" w:fill="FFFFFF"/>
            <w:noWrap/>
            <w:vAlign w:val="bottom"/>
          </w:tcPr>
          <w:p>
            <w:pPr>
              <w:jc w:val="cente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Pembangunan/Rehabilitasi/Peningkatan/Pengerasan Jalan Desa **</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00" w:hRule="atLeast"/>
        </w:trPr>
        <w:tc>
          <w:tcPr>
            <w:tcW w:w="350" w:type="dxa"/>
            <w:vMerge w:val="continue"/>
            <w:tcBorders>
              <w:top w:val="single" w:color="auto" w:sz="4" w:space="0"/>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single" w:color="auto" w:sz="4" w:space="0"/>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nil"/>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 Pengaspalan Shand Seheet</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DSN PENUSUPAN</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jalan yang baik untuk masyarakat ( Pengaspalan Shand Sheet )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173.763.000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173.763.000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005" w:hRule="atLeast"/>
        </w:trPr>
        <w:tc>
          <w:tcPr>
            <w:tcW w:w="350" w:type="dxa"/>
            <w:vMerge w:val="continue"/>
            <w:tcBorders>
              <w:top w:val="single" w:color="auto" w:sz="4" w:space="0"/>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single" w:color="auto" w:sz="4" w:space="0"/>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nil"/>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 Pengaspalan Shand Seheet</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Dsn Bojongsari</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jalan yang baik untuk masyarakat ( Pengaspalan Shand Sheet )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119.383.000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119.383.000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4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Kawasan Permukiman</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Dukungan pelaksanaan program Pembangunan/Rehab Rumah Tidak Layak Huni(RTLH) GAKIN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035" w:hRule="atLeast"/>
        </w:trPr>
        <w:tc>
          <w:tcPr>
            <w:tcW w:w="350" w:type="dxa"/>
            <w:tcBorders>
              <w:top w:val="single" w:color="auto" w:sz="4" w:space="0"/>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single" w:color="auto" w:sz="4" w:space="0"/>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Pembangunan/Rehabilitasi rumah layak huni/ rumah sehat untuk fakir miskin**;</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7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1.Pembangunan RTLH</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Bantuan RTLH untuk RTM</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10 Unit</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xml:space="preserve"> Pengentasan kemsikinan bagi RTM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100.000.000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100.000.000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4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2.Pembangunan RTLH</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Bantuan RTLH untuk RTM</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3 Unit</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xml:space="preserve"> Pengentasan kemsikinan bagi RTM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30.000.000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BAN PROV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425" w:hRule="atLeast"/>
        </w:trPr>
        <w:tc>
          <w:tcPr>
            <w:tcW w:w="350" w:type="dxa"/>
            <w:tcBorders>
              <w:top w:val="nil"/>
              <w:left w:val="single" w:color="auto" w:sz="8"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Pembangunan sarana dan prasarana lingkungan permukiman masyarakat Desa/ penerangan lingkungan pemukiman/pedestrian/ drainase Desa/ selokan/tempat pembuangan sampah/ pengadaan gerobak sampah/pengadaan kendaraan pengangkut sampah/pengadaan mesin pengolah sampah**;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MENGANGKUT SAMPAH DI MASYARAKAT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82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1.Pembangunan Drainase Dsn Tambangan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Dsn Tambangan</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Terpenuhinyan saluran air yang baik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81.998.000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81.998.000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2.Pembangunan Drainase Dsn Temanggungan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RT 01 RW 02</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Terpenuhinyan saluran air yang baik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116.838.000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116.838.000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3.Pembangunan Drainase Dsn Bojongsari</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RT 02 RW 04</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Terpenuhinyan saluran air yang baik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53.743.000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53.743.000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tcBorders>
              <w:top w:val="nil"/>
              <w:left w:val="single" w:color="auto" w:sz="8"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4.Pembangunan Drainase Dsn Kalipelus</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RT 04 RW 03</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M</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Terpenuhinyan saluran air yang baik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12 Bulan</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54.558.000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54.558.000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60" w:hRule="atLeast"/>
        </w:trPr>
        <w:tc>
          <w:tcPr>
            <w:tcW w:w="350" w:type="dxa"/>
            <w:vMerge w:val="restart"/>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vMerge w:val="restart"/>
            <w:tcBorders>
              <w:top w:val="nil"/>
              <w:left w:val="single" w:color="auto" w:sz="4" w:space="0"/>
              <w:bottom w:val="nil"/>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restart"/>
            <w:tcBorders>
              <w:top w:val="nil"/>
              <w:left w:val="single" w:color="auto" w:sz="4" w:space="0"/>
              <w:bottom w:val="single" w:color="000000" w:sz="4" w:space="0"/>
              <w:right w:val="single" w:color="auto" w:sz="4" w:space="0"/>
            </w:tcBorders>
            <w:shd w:val="clear" w:color="000000" w:fill="FFFFFF"/>
            <w:noWrap/>
            <w:vAlign w:val="bottom"/>
          </w:tcPr>
          <w:p>
            <w:pPr>
              <w:jc w:val="cente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Pembersihan lingkungan perumahan yang terkena bencana alam;</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vMerge w:val="continue"/>
            <w:tcBorders>
              <w:top w:val="nil"/>
              <w:left w:val="single" w:color="auto" w:sz="8" w:space="0"/>
              <w:bottom w:val="nil"/>
              <w:right w:val="single" w:color="auto" w:sz="4" w:space="0"/>
            </w:tcBorders>
            <w:vAlign w:val="center"/>
          </w:tcPr>
          <w:p>
            <w:pPr>
              <w:rPr>
                <w:rFonts w:ascii="Tahoma" w:hAnsi="Tahoma" w:cs="Tahoma"/>
                <w:color w:val="000000"/>
                <w:sz w:val="18"/>
                <w:szCs w:val="18"/>
              </w:rPr>
            </w:pPr>
          </w:p>
        </w:tc>
        <w:tc>
          <w:tcPr>
            <w:tcW w:w="905" w:type="dxa"/>
            <w:vMerge w:val="continue"/>
            <w:tcBorders>
              <w:top w:val="nil"/>
              <w:left w:val="single" w:color="auto" w:sz="4" w:space="0"/>
              <w:bottom w:val="nil"/>
              <w:right w:val="single" w:color="auto" w:sz="4" w:space="0"/>
            </w:tcBorders>
            <w:vAlign w:val="center"/>
          </w:tcPr>
          <w:p>
            <w:pPr>
              <w:rPr>
                <w:rFonts w:ascii="Tahoma" w:hAnsi="Tahoma" w:cs="Tahoma"/>
                <w:b/>
                <w:bCs/>
                <w:color w:val="000000"/>
                <w:sz w:val="18"/>
                <w:szCs w:val="18"/>
              </w:rPr>
            </w:pP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Tahoma" w:hAnsi="Tahoma" w:cs="Tahoma"/>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Rehabilitasi dan rekonstruksi lingkungan perumahan yang terkena bencana alam.</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6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vAlign w:val="bottom"/>
          </w:tcPr>
          <w:p>
            <w:pPr>
              <w:rPr>
                <w:rFonts w:ascii="Tahoma" w:hAnsi="Tahoma" w:cs="Tahoma"/>
                <w:color w:val="000000"/>
                <w:sz w:val="18"/>
                <w:szCs w:val="18"/>
              </w:rPr>
            </w:pPr>
            <w:r>
              <w:rPr>
                <w:rFonts w:ascii="Tahoma" w:hAnsi="Tahoma" w:cs="Tahoma"/>
                <w:color w:val="000000"/>
                <w:sz w:val="18"/>
                <w:szCs w:val="18"/>
              </w:rPr>
              <w:t>Sub Bidang Kehutanan dan Lingkungan Hidup</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Pengelolaan Hutan Milik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Pengelolaan Lingkungan Hidup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Pelatihan/Sosialisasi/Penyuluhan/Penyadaran tentang Lingkungan Hidup dan Kehutanan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2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Penghijauan/pelestarian lingkungan hidup**;</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single" w:color="auto" w:sz="4"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xml:space="preserve">Penanaman Bibit Tanaman </w:t>
            </w:r>
          </w:p>
        </w:tc>
        <w:tc>
          <w:tcPr>
            <w:tcW w:w="1041"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275"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560"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2"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417"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93" w:type="dxa"/>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Pembangunan/pemeliharaan Taman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Perawatan air bawah tanah/ perlindungan mata air/kolam untuk  mata air**;</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Pembuatan terasering/pembersihan daerah aliran sungai/plesengan sungai**;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Penanganan kebakaran hutan dan lahan/pencegahan abrasi pantai/ pembangunan jalan evakuasi dalam bencana gunung berapi gedung pengungsian**;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4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Pengadaan tong sampah/pembangunan tempat sampah**;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MASYARAKAT</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BH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Terpenuhinya Tempat sampah di masing2 Dusun</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SILPA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Pengelolaan usaha hutan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Pembibitan tanaman pangan/ penggilingan padi/pengadaan saprodi/ pembukaan lahan pertanian/ percetakan lahan pertanian**;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12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 sarana dan prasarana usaha pertanian/pengolahan hasil pertanian/produksi usaha pertanian untuk ketahanan pangan dan usaha pertanian berskala produktif tingkat Desa/ pemasaran produksi pertanian**; dan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Perhubungan, Komunikasi, dan Informasi</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Pembuatan Rambu-rambu di Jalan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2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 xml:space="preserve">Penyelenggaraan Informasi Publik Desa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5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Pengadaan Banner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PEMDES</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6 BH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Terpenuhinya Informasi Publik APBDES Th berjalan</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800.000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800.000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Pengelolaan dan Pembuatan Jaringan/ Instalasi Komunikasi dan Informasi Lokal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Pembangunan/Pengembangan/pemeliharaan sarana dan prasarana transportasi/ informasi/ komunikasi/ terminal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125" w:hRule="atLeast"/>
        </w:trPr>
        <w:tc>
          <w:tcPr>
            <w:tcW w:w="350" w:type="dxa"/>
            <w:tcBorders>
              <w:top w:val="nil"/>
              <w:left w:val="single" w:color="auto" w:sz="8"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Pembangunan/Pengadaan/pengembangan/pemeliharaan tambatan perahu/jalan pemukiman/ jalan poros Desa/ jalan Desa antara permukiman ke wilayah pertanian/ jalan Desa antara permukiman ke lokasi wisata/jembatan Desa/gorong-gorong**;</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0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restart"/>
            <w:tcBorders>
              <w:top w:val="nil"/>
              <w:left w:val="single" w:color="auto" w:sz="4" w:space="0"/>
              <w:bottom w:val="single" w:color="000000" w:sz="4" w:space="0"/>
              <w:right w:val="single" w:color="auto" w:sz="4" w:space="0"/>
            </w:tcBorders>
            <w:shd w:val="clear" w:color="000000" w:fill="FFFFFF"/>
            <w:noWrap/>
            <w:vAlign w:val="bottom"/>
          </w:tcPr>
          <w:p>
            <w:pPr>
              <w:jc w:val="cente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Pengadaan/pembangunan/pengembangan/pemeliharaan jaringan internet untuk warga Desa/website Desa/peralatan pengeras suara (loudspeaker)/telepon umum/ radio Single Side Band (SSB) **; dan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0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vMerge w:val="continue"/>
            <w:tcBorders>
              <w:top w:val="nil"/>
              <w:left w:val="single" w:color="auto" w:sz="4" w:space="0"/>
              <w:bottom w:val="single" w:color="000000" w:sz="4" w:space="0"/>
              <w:right w:val="single" w:color="auto" w:sz="4" w:space="0"/>
            </w:tcBorders>
            <w:vAlign w:val="center"/>
          </w:tcPr>
          <w:p>
            <w:pPr>
              <w:rPr>
                <w:rFonts w:ascii="Calibri" w:hAnsi="Calibri" w:cs="Calibri"/>
                <w:color w:val="000000"/>
                <w:sz w:val="18"/>
                <w:szCs w:val="18"/>
              </w:rPr>
            </w:pPr>
          </w:p>
        </w:tc>
        <w:tc>
          <w:tcPr>
            <w:tcW w:w="1656"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Pengadaan Sarana dan Prasarana Jaringan untuk memenuhi Layanan Administrasi Kependudukan, Siskeudesa, Sistem Informasi Desa dan keperluan lainnya di Desa seperti hardware, software dan Brainware</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Sub Bidang Energi dan Sumber Daya Mineral</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Pemeliharaan Sarana dan Prasarana Energi Alternatif tingkat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Pembangunan/Rehabilitasi/Peningkatan Sarana dan Prasarana Energi Alternatif tingkat Desa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35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Pengadaan/pembangunan/pengembangan/pemeliharaan sarana dan prasarana energi/sumber daya alam/pembangkit listrik tenaga mikrohidro/ pembangkit listrik tenaga diesel/pembangkit listrik tenaga matahari/pemeliharaan instalasi biogas/ jaringan distribusi tenaga listrik**;</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 sarana dan prasarana Teknologi Tepat Guna;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90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Pengadaan/pemanfaatan/pemeliharaan penggilingan padi/peraut kelap/ penepung biji-bijian/pencacah pakan terna/sangrai/ pemotong/pengiris buah dan sayuran/pompa air/traktor mini**; dan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Pembangunan/pengadaan instalasi biogas/mesin pakan ternak/kandang ternak**.</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Pariwisata</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Pemeliharaan Sarana dan Prasarana Pariwisata Milik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Pembangunan/Rehabilitasi/Peningkatan Sarana dan Prasarana Pariwisata Milik</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Pengembangan Pariwisata Tingkat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350" w:hRule="atLeast"/>
        </w:trPr>
        <w:tc>
          <w:tcPr>
            <w:tcW w:w="350" w:type="dxa"/>
            <w:tcBorders>
              <w:top w:val="nil"/>
              <w:left w:val="single" w:color="auto" w:sz="8" w:space="0"/>
              <w:bottom w:val="nil"/>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Pengadaan/pembangunan/pengembangan/pemeliharaan sarana dan prasarana Desa wisata/ pondok wisata/panggung hiburan/ kios cenderamata/kios warung makan/wahana permainan anak/ wahana permainan outbound/ taman / tempat penjualan tiket/rumah penginapan/angkutan wisata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05" w:hRule="atLeast"/>
        </w:trPr>
        <w:tc>
          <w:tcPr>
            <w:tcW w:w="350" w:type="dxa"/>
            <w:tcBorders>
              <w:top w:val="nil"/>
              <w:left w:val="single" w:color="auto" w:sz="8" w:space="0"/>
              <w:bottom w:val="double" w:color="auto" w:sz="6"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double" w:color="auto" w:sz="6"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Replikasi Inovasi Desa (Rumpite Bike/Wisata Alam)</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55" w:hRule="atLeast"/>
        </w:trPr>
        <w:tc>
          <w:tcPr>
            <w:tcW w:w="350" w:type="dxa"/>
            <w:tcBorders>
              <w:top w:val="nil"/>
              <w:left w:val="single" w:color="auto" w:sz="8" w:space="0"/>
              <w:bottom w:val="single" w:color="auto" w:sz="8" w:space="0"/>
              <w:right w:val="nil"/>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single" w:color="auto" w:sz="8"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446" w:type="dxa"/>
            <w:gridSpan w:val="2"/>
            <w:tcBorders>
              <w:top w:val="double" w:color="auto" w:sz="6" w:space="0"/>
              <w:left w:val="nil"/>
              <w:bottom w:val="single" w:color="auto" w:sz="8"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656" w:type="dxa"/>
            <w:tcBorders>
              <w:top w:val="double" w:color="auto" w:sz="6" w:space="0"/>
              <w:left w:val="nil"/>
              <w:bottom w:val="single" w:color="auto" w:sz="8"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041" w:type="dxa"/>
            <w:gridSpan w:val="2"/>
            <w:tcBorders>
              <w:top w:val="double" w:color="auto" w:sz="6" w:space="0"/>
              <w:left w:val="nil"/>
              <w:bottom w:val="single" w:color="auto" w:sz="8" w:space="0"/>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992" w:type="dxa"/>
            <w:tcBorders>
              <w:top w:val="double" w:color="auto" w:sz="6" w:space="0"/>
              <w:left w:val="nil"/>
              <w:bottom w:val="single" w:color="auto" w:sz="8" w:space="0"/>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JUMLAH BIDANG II :</w:t>
            </w:r>
          </w:p>
        </w:tc>
        <w:tc>
          <w:tcPr>
            <w:tcW w:w="1989" w:type="dxa"/>
            <w:tcBorders>
              <w:top w:val="double" w:color="auto" w:sz="6" w:space="0"/>
              <w:left w:val="single" w:color="auto" w:sz="4" w:space="0"/>
              <w:bottom w:val="single" w:color="auto" w:sz="8"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   </w:t>
            </w:r>
          </w:p>
        </w:tc>
        <w:tc>
          <w:tcPr>
            <w:tcW w:w="1275" w:type="dxa"/>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double" w:color="auto" w:sz="6" w:space="0"/>
              <w:left w:val="nil"/>
              <w:bottom w:val="single" w:color="auto" w:sz="8"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940.902.000 </w:t>
            </w:r>
          </w:p>
        </w:tc>
        <w:tc>
          <w:tcPr>
            <w:tcW w:w="992" w:type="dxa"/>
            <w:gridSpan w:val="2"/>
            <w:tcBorders>
              <w:top w:val="double" w:color="auto" w:sz="6" w:space="0"/>
              <w:left w:val="nil"/>
              <w:bottom w:val="single" w:color="auto" w:sz="8"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double" w:color="auto" w:sz="6"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double" w:color="auto" w:sz="6" w:space="0"/>
              <w:left w:val="nil"/>
              <w:bottom w:val="single" w:color="auto" w:sz="8"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3.</w:t>
            </w:r>
          </w:p>
        </w:tc>
        <w:tc>
          <w:tcPr>
            <w:tcW w:w="905" w:type="dxa"/>
            <w:tcBorders>
              <w:top w:val="nil"/>
              <w:left w:val="nil"/>
              <w:bottom w:val="nil"/>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BIDANG PEMBINAAN KEMASYARAKATAN </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Sub Bidang Ketenteraman, Ketertiban Umum, dan Pelindungan Masyarakat</w:t>
            </w:r>
          </w:p>
        </w:tc>
        <w:tc>
          <w:tcPr>
            <w:tcW w:w="1656" w:type="dxa"/>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xml:space="preserve">Pengadaan/Penyelenggaraan Pos Keamanan Desa </w:t>
            </w:r>
          </w:p>
        </w:tc>
        <w:tc>
          <w:tcPr>
            <w:tcW w:w="1041"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8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single" w:color="auto" w:sz="4" w:space="0"/>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Sub Bidang Kelembagaan Masyarakat</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Pembinaan Lembaga Adat</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Pembinaan LKMD/LPM/LPMD</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Insentif untuk LP3M</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Pengurus LP3M</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 Th</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LP3M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SILPA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Pembinaan PKK</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73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Insentif untuk Kader PKK</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Pengurus PKK</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1 Th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xml:space="preserve"> Terpenuhinya Kesejahteraan Kader PKK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b/>
                <w:bCs/>
                <w:color w:val="000000"/>
                <w:sz w:val="18"/>
                <w:szCs w:val="18"/>
              </w:rPr>
            </w:pPr>
            <w:r>
              <w:rPr>
                <w:rFonts w:ascii="Tahoma" w:hAnsi="Tahoma" w:cs="Tahoma"/>
                <w:b/>
                <w:bCs/>
                <w:color w:val="000000"/>
                <w:sz w:val="18"/>
                <w:szCs w:val="18"/>
              </w:rPr>
              <w:t xml:space="preserve"> SILPA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Pelatihan Pembinaan Lembaga Kemasyarakatan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Sistem organisasi mayarakat adat;</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Pembinaan lembaga kemasyarakatan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Fasilitasi kegiatan urusan kemasyarakatan;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KPMD</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1 KEG</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Terpenuhinya keg KPMD</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xml:space="preserve">               5.000.000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xml:space="preserve"> BAN PROF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Pengelolaan kelompok-kelompok bina keluarga; dan</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Sistem organisasi masyarakat adat/ pembinaan kelembagaan masyarakat/ pembinaan lembaga dan hukum adat/pengembangan peran masyarakat Desa**.</w:t>
            </w:r>
          </w:p>
        </w:tc>
        <w:tc>
          <w:tcPr>
            <w:tcW w:w="1041"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single" w:color="auto" w:sz="4" w:space="0"/>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single" w:color="auto" w:sz="4" w:space="0"/>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nil"/>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041" w:type="dxa"/>
            <w:gridSpan w:val="2"/>
            <w:tcBorders>
              <w:top w:val="nil"/>
              <w:left w:val="nil"/>
              <w:bottom w:val="nil"/>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tcBorders>
              <w:top w:val="nil"/>
              <w:left w:val="nil"/>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nil"/>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nil"/>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1560" w:type="dxa"/>
            <w:gridSpan w:val="2"/>
            <w:tcBorders>
              <w:top w:val="nil"/>
              <w:left w:val="nil"/>
              <w:bottom w:val="nil"/>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nil"/>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nil"/>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993" w:type="dxa"/>
            <w:gridSpan w:val="2"/>
            <w:tcBorders>
              <w:top w:val="nil"/>
              <w:left w:val="nil"/>
              <w:bottom w:val="nil"/>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1275" w:type="dxa"/>
            <w:tcBorders>
              <w:top w:val="nil"/>
              <w:left w:val="nil"/>
              <w:bottom w:val="nil"/>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851" w:type="dxa"/>
            <w:tcBorders>
              <w:top w:val="nil"/>
              <w:left w:val="nil"/>
              <w:bottom w:val="nil"/>
              <w:right w:val="single" w:color="auto" w:sz="4" w:space="0"/>
            </w:tcBorders>
            <w:shd w:val="clear" w:color="000000" w:fill="FFFFFF"/>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55" w:hRule="atLeast"/>
        </w:trPr>
        <w:tc>
          <w:tcPr>
            <w:tcW w:w="350"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656"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2033" w:type="dxa"/>
            <w:gridSpan w:val="3"/>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JUMLAH BIDANG III :</w:t>
            </w:r>
          </w:p>
        </w:tc>
        <w:tc>
          <w:tcPr>
            <w:tcW w:w="1989"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5.000.000 </w:t>
            </w:r>
          </w:p>
        </w:tc>
        <w:tc>
          <w:tcPr>
            <w:tcW w:w="992" w:type="dxa"/>
            <w:gridSpan w:val="2"/>
            <w:tcBorders>
              <w:top w:val="single" w:color="auto" w:sz="4" w:space="0"/>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single" w:color="auto" w:sz="4" w:space="0"/>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single" w:color="auto" w:sz="4" w:space="0"/>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855" w:hRule="atLeast"/>
        </w:trPr>
        <w:tc>
          <w:tcPr>
            <w:tcW w:w="350" w:type="dxa"/>
            <w:tcBorders>
              <w:top w:val="nil"/>
              <w:left w:val="single" w:color="auto" w:sz="4" w:space="0"/>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4.</w:t>
            </w:r>
          </w:p>
        </w:tc>
        <w:tc>
          <w:tcPr>
            <w:tcW w:w="905"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BIDANG PEMBERDAYAAN MASYARAKAT</w:t>
            </w:r>
          </w:p>
        </w:tc>
        <w:tc>
          <w:tcPr>
            <w:tcW w:w="1446" w:type="dxa"/>
            <w:gridSpan w:val="2"/>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Sub Bidang Kelautan dan Perikanan</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Pemeliharaan Karamba/Kolam Perikanan Darat Milik Desa</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7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Pelestarian lingkungan hidup/ pembibitan pohon langka/reboisasi**.</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MASYARAKAT</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2.000 BH</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MELESTARIKAN LIGKUNGAN HIDUP</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10.000.000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xml:space="preserve"> DDS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10.000.000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70" w:hRule="atLeast"/>
        </w:trPr>
        <w:tc>
          <w:tcPr>
            <w:tcW w:w="350" w:type="dxa"/>
            <w:tcBorders>
              <w:top w:val="nil"/>
              <w:left w:val="single" w:color="auto" w:sz="8" w:space="0"/>
              <w:bottom w:val="nil"/>
              <w:right w:val="single" w:color="auto" w:sz="4" w:space="0"/>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05" w:type="dxa"/>
            <w:tcBorders>
              <w:top w:val="nil"/>
              <w:left w:val="nil"/>
              <w:bottom w:val="nil"/>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1656" w:type="dxa"/>
            <w:tcBorders>
              <w:top w:val="nil"/>
              <w:left w:val="nil"/>
              <w:bottom w:val="single" w:color="auto" w:sz="4" w:space="0"/>
              <w:right w:val="single" w:color="auto" w:sz="4" w:space="0"/>
            </w:tcBorders>
            <w:shd w:val="clear" w:color="000000" w:fill="FFFFFF"/>
            <w:vAlign w:val="center"/>
          </w:tcPr>
          <w:p>
            <w:pPr>
              <w:jc w:val="both"/>
              <w:rPr>
                <w:rFonts w:ascii="Tahoma" w:hAnsi="Tahoma" w:cs="Tahoma"/>
                <w:color w:val="000000"/>
                <w:sz w:val="18"/>
                <w:szCs w:val="18"/>
              </w:rPr>
            </w:pPr>
            <w:r>
              <w:rPr>
                <w:rFonts w:ascii="Tahoma" w:hAnsi="Tahoma" w:cs="Tahoma"/>
                <w:color w:val="000000"/>
                <w:sz w:val="18"/>
                <w:szCs w:val="18"/>
              </w:rPr>
              <w:t> </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color w:val="000000"/>
                <w:sz w:val="18"/>
                <w:szCs w:val="18"/>
              </w:rPr>
            </w:pPr>
            <w:r>
              <w:rPr>
                <w:rFonts w:ascii="Tahoma" w:hAnsi="Tahoma" w:cs="Tahoma"/>
                <w:b/>
                <w:bCs/>
                <w:color w:val="000000"/>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cs="Calibri"/>
                <w:b/>
                <w:bCs/>
                <w:color w:val="000000"/>
                <w:sz w:val="18"/>
                <w:szCs w:val="18"/>
              </w:rPr>
              <w:t></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sz w:val="18"/>
                <w:szCs w:val="18"/>
              </w:rPr>
            </w:pPr>
            <w:r>
              <w:rPr>
                <w:rFonts w:ascii="Tahoma" w:hAnsi="Tahoma" w:cs="Tahoma"/>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80" w:hRule="atLeast"/>
        </w:trPr>
        <w:tc>
          <w:tcPr>
            <w:tcW w:w="350" w:type="dxa"/>
            <w:tcBorders>
              <w:top w:val="nil"/>
              <w:left w:val="single" w:color="auto" w:sz="4" w:space="0"/>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446"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656" w:type="dxa"/>
            <w:tcBorders>
              <w:top w:val="nil"/>
              <w:left w:val="nil"/>
              <w:bottom w:val="single" w:color="auto" w:sz="4"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682" w:type="dxa"/>
            <w:tcBorders>
              <w:top w:val="double" w:color="auto" w:sz="6" w:space="0"/>
              <w:left w:val="nil"/>
              <w:bottom w:val="single" w:color="auto" w:sz="4" w:space="0"/>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351" w:type="dxa"/>
            <w:gridSpan w:val="2"/>
            <w:tcBorders>
              <w:top w:val="double" w:color="auto" w:sz="6" w:space="0"/>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JUMLAH BIDANG IV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10.000.000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xml:space="preserve">                           -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xml:space="preserve">       920.902.000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1155" w:hRule="atLeast"/>
        </w:trPr>
        <w:tc>
          <w:tcPr>
            <w:tcW w:w="350" w:type="dxa"/>
            <w:tcBorders>
              <w:top w:val="nil"/>
              <w:left w:val="single" w:color="auto" w:sz="8" w:space="0"/>
              <w:bottom w:val="single" w:color="auto" w:sz="4" w:space="0"/>
              <w:right w:val="nil"/>
            </w:tcBorders>
            <w:shd w:val="clear" w:color="000000" w:fill="FFFFFF"/>
            <w:noWrap/>
            <w:vAlign w:val="center"/>
          </w:tcPr>
          <w:p>
            <w:pPr>
              <w:jc w:val="right"/>
              <w:rPr>
                <w:rFonts w:ascii="Calibri" w:hAnsi="Calibri" w:cs="Calibri"/>
                <w:b/>
                <w:bCs/>
                <w:color w:val="000000"/>
                <w:sz w:val="20"/>
                <w:szCs w:val="20"/>
              </w:rPr>
            </w:pPr>
            <w:r>
              <w:rPr>
                <w:rFonts w:ascii="Calibri" w:hAnsi="Calibri" w:cs="Calibri"/>
                <w:b/>
                <w:bCs/>
                <w:color w:val="000000"/>
                <w:sz w:val="20"/>
                <w:szCs w:val="20"/>
              </w:rPr>
              <w:t>5</w:t>
            </w:r>
          </w:p>
        </w:tc>
        <w:tc>
          <w:tcPr>
            <w:tcW w:w="905"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0"/>
                <w:szCs w:val="20"/>
              </w:rPr>
            </w:pPr>
            <w:r>
              <w:rPr>
                <w:rFonts w:ascii="Arial" w:hAnsi="Arial" w:cs="Arial"/>
                <w:b/>
                <w:bCs/>
                <w:color w:val="000000"/>
                <w:sz w:val="20"/>
                <w:szCs w:val="20"/>
              </w:rPr>
              <w:t>Penanggulangan Bencana, Keadaan Darurat, dan Mendesak Desa</w:t>
            </w:r>
          </w:p>
        </w:tc>
        <w:tc>
          <w:tcPr>
            <w:tcW w:w="1446" w:type="dxa"/>
            <w:gridSpan w:val="2"/>
            <w:tcBorders>
              <w:top w:val="nil"/>
              <w:left w:val="nil"/>
              <w:bottom w:val="single" w:color="auto" w:sz="4" w:space="0"/>
              <w:right w:val="single" w:color="auto" w:sz="4" w:space="0"/>
            </w:tcBorders>
            <w:shd w:val="clear" w:color="auto" w:fill="auto"/>
          </w:tcPr>
          <w:p>
            <w:pPr>
              <w:rPr>
                <w:rFonts w:ascii="Bookman Old Style" w:hAnsi="Bookman Old Style" w:cs="Calibri"/>
                <w:color w:val="000000"/>
              </w:rPr>
            </w:pPr>
            <w:r>
              <w:rPr>
                <w:rFonts w:ascii="Bookman Old Style" w:hAnsi="Bookman Old Style" w:cs="Calibri"/>
                <w:color w:val="000000"/>
              </w:rPr>
              <w:t>Sub Bidang Penanggulangan Bencana</w:t>
            </w:r>
          </w:p>
        </w:tc>
        <w:tc>
          <w:tcPr>
            <w:tcW w:w="1656" w:type="dxa"/>
            <w:tcBorders>
              <w:top w:val="nil"/>
              <w:left w:val="nil"/>
              <w:bottom w:val="single" w:color="auto" w:sz="4" w:space="0"/>
              <w:right w:val="single" w:color="auto" w:sz="4" w:space="0"/>
            </w:tcBorders>
            <w:shd w:val="clear" w:color="auto" w:fill="auto"/>
            <w:vAlign w:val="center"/>
          </w:tcPr>
          <w:p>
            <w:pPr>
              <w:ind w:firstLine="240" w:firstLineChars="100"/>
              <w:rPr>
                <w:rFonts w:ascii="Bookman Old Style" w:hAnsi="Bookman Old Style" w:cs="Calibri"/>
                <w:color w:val="000000"/>
              </w:rPr>
            </w:pPr>
            <w:r>
              <w:rPr>
                <w:rFonts w:ascii="Bookman Old Style" w:hAnsi="Bookman Old Style" w:cs="Calibri"/>
                <w:color w:val="000000"/>
              </w:rPr>
              <w:t>Penanggulangan Bencana</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20"/>
                <w:szCs w:val="20"/>
              </w:rPr>
            </w:pPr>
            <w:r>
              <w:rPr>
                <w:rFonts w:ascii="Tahoma" w:hAnsi="Tahoma" w:cs="Tahoma"/>
                <w:b/>
                <w:bCs/>
                <w:color w:val="000000"/>
                <w:sz w:val="20"/>
                <w:szCs w:val="20"/>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735" w:hRule="atLeast"/>
        </w:trPr>
        <w:tc>
          <w:tcPr>
            <w:tcW w:w="350" w:type="dxa"/>
            <w:tcBorders>
              <w:top w:val="nil"/>
              <w:left w:val="single" w:color="auto" w:sz="8" w:space="0"/>
              <w:bottom w:val="single" w:color="auto" w:sz="4" w:space="0"/>
              <w:right w:val="nil"/>
            </w:tcBorders>
            <w:shd w:val="clear" w:color="000000" w:fill="FFFFFF"/>
            <w:noWrap/>
            <w:vAlign w:val="center"/>
          </w:tcPr>
          <w:p>
            <w:pPr>
              <w:rPr>
                <w:rFonts w:ascii="Calibri" w:hAnsi="Calibri" w:cs="Calibri"/>
                <w:b/>
                <w:bCs/>
                <w:color w:val="000000"/>
                <w:sz w:val="20"/>
                <w:szCs w:val="20"/>
              </w:rPr>
            </w:pPr>
            <w:r>
              <w:rPr>
                <w:rFonts w:ascii="Calibri" w:hAnsi="Calibri" w:cs="Calibri"/>
                <w:b/>
                <w:bCs/>
                <w:color w:val="000000"/>
                <w:sz w:val="20"/>
                <w:szCs w:val="20"/>
              </w:rPr>
              <w:t> </w:t>
            </w:r>
          </w:p>
        </w:tc>
        <w:tc>
          <w:tcPr>
            <w:tcW w:w="905"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0"/>
                <w:szCs w:val="20"/>
              </w:rPr>
            </w:pPr>
            <w:r>
              <w:rPr>
                <w:rFonts w:ascii="Arial" w:hAnsi="Arial" w:cs="Arial"/>
                <w:b/>
                <w:bCs/>
                <w:color w:val="000000"/>
                <w:sz w:val="20"/>
                <w:szCs w:val="20"/>
              </w:rPr>
              <w:t> </w:t>
            </w:r>
          </w:p>
        </w:tc>
        <w:tc>
          <w:tcPr>
            <w:tcW w:w="1446" w:type="dxa"/>
            <w:gridSpan w:val="2"/>
            <w:tcBorders>
              <w:top w:val="nil"/>
              <w:left w:val="nil"/>
              <w:bottom w:val="single" w:color="auto" w:sz="4" w:space="0"/>
              <w:right w:val="single" w:color="auto" w:sz="4" w:space="0"/>
            </w:tcBorders>
            <w:shd w:val="clear" w:color="auto" w:fill="auto"/>
            <w:vAlign w:val="center"/>
          </w:tcPr>
          <w:p>
            <w:pPr>
              <w:ind w:firstLine="240" w:firstLineChars="100"/>
              <w:rPr>
                <w:rFonts w:ascii="Bookman Old Style" w:hAnsi="Bookman Old Style" w:cs="Calibri"/>
                <w:color w:val="000000"/>
              </w:rPr>
            </w:pPr>
            <w:r>
              <w:rPr>
                <w:rFonts w:ascii="Bookman Old Style" w:hAnsi="Bookman Old Style" w:cs="Calibri"/>
                <w:color w:val="000000"/>
              </w:rPr>
              <w:t>Sub Bidang Keadaan Darurat</w:t>
            </w:r>
          </w:p>
        </w:tc>
        <w:tc>
          <w:tcPr>
            <w:tcW w:w="1656"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20"/>
                <w:szCs w:val="20"/>
              </w:rPr>
            </w:pPr>
            <w:r>
              <w:rPr>
                <w:rFonts w:ascii="Tahoma" w:hAnsi="Tahoma" w:cs="Tahoma"/>
                <w:b/>
                <w:bCs/>
                <w:color w:val="000000"/>
                <w:sz w:val="20"/>
                <w:szCs w:val="20"/>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20" w:hRule="atLeast"/>
        </w:trPr>
        <w:tc>
          <w:tcPr>
            <w:tcW w:w="350" w:type="dxa"/>
            <w:tcBorders>
              <w:top w:val="nil"/>
              <w:left w:val="single" w:color="auto" w:sz="8" w:space="0"/>
              <w:bottom w:val="single" w:color="auto" w:sz="4" w:space="0"/>
              <w:right w:val="nil"/>
            </w:tcBorders>
            <w:shd w:val="clear" w:color="000000" w:fill="FFFFFF"/>
            <w:noWrap/>
            <w:vAlign w:val="center"/>
          </w:tcPr>
          <w:p>
            <w:pPr>
              <w:rPr>
                <w:rFonts w:ascii="Calibri" w:hAnsi="Calibri" w:cs="Calibri"/>
                <w:b/>
                <w:bCs/>
                <w:color w:val="000000"/>
                <w:sz w:val="20"/>
                <w:szCs w:val="20"/>
              </w:rPr>
            </w:pPr>
            <w:r>
              <w:rPr>
                <w:rFonts w:ascii="Calibri" w:hAnsi="Calibri" w:cs="Calibri"/>
                <w:b/>
                <w:bCs/>
                <w:color w:val="000000"/>
                <w:sz w:val="20"/>
                <w:szCs w:val="20"/>
              </w:rPr>
              <w:t> </w:t>
            </w:r>
          </w:p>
        </w:tc>
        <w:tc>
          <w:tcPr>
            <w:tcW w:w="905"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0"/>
                <w:szCs w:val="20"/>
              </w:rPr>
            </w:pPr>
            <w:r>
              <w:rPr>
                <w:rFonts w:ascii="Arial" w:hAnsi="Arial" w:cs="Arial"/>
                <w:b/>
                <w:bCs/>
                <w:color w:val="000000"/>
                <w:sz w:val="20"/>
                <w:szCs w:val="20"/>
              </w:rPr>
              <w:t> </w:t>
            </w:r>
          </w:p>
        </w:tc>
        <w:tc>
          <w:tcPr>
            <w:tcW w:w="1446" w:type="dxa"/>
            <w:gridSpan w:val="2"/>
            <w:tcBorders>
              <w:top w:val="nil"/>
              <w:left w:val="nil"/>
              <w:bottom w:val="single" w:color="auto" w:sz="4" w:space="0"/>
              <w:right w:val="single" w:color="auto" w:sz="4" w:space="0"/>
            </w:tcBorders>
            <w:shd w:val="clear" w:color="auto" w:fill="auto"/>
          </w:tcPr>
          <w:p>
            <w:pPr>
              <w:rPr>
                <w:rFonts w:ascii="Bookman Old Style" w:hAnsi="Bookman Old Style" w:cs="Calibri"/>
                <w:color w:val="000000"/>
              </w:rPr>
            </w:pPr>
            <w:r>
              <w:rPr>
                <w:rFonts w:ascii="Bookman Old Style" w:hAnsi="Bookman Old Style" w:cs="Calibri"/>
                <w:color w:val="000000"/>
              </w:rPr>
              <w:t> </w:t>
            </w:r>
          </w:p>
        </w:tc>
        <w:tc>
          <w:tcPr>
            <w:tcW w:w="1656" w:type="dxa"/>
            <w:tcBorders>
              <w:top w:val="nil"/>
              <w:left w:val="nil"/>
              <w:bottom w:val="single" w:color="auto" w:sz="4" w:space="0"/>
              <w:right w:val="single" w:color="auto" w:sz="4" w:space="0"/>
            </w:tcBorders>
            <w:shd w:val="clear" w:color="auto" w:fill="auto"/>
            <w:vAlign w:val="center"/>
          </w:tcPr>
          <w:p>
            <w:pPr>
              <w:ind w:firstLine="240" w:firstLineChars="100"/>
              <w:rPr>
                <w:rFonts w:ascii="Bookman Old Style" w:hAnsi="Bookman Old Style" w:cs="Calibri"/>
                <w:color w:val="000000"/>
              </w:rPr>
            </w:pPr>
            <w:r>
              <w:rPr>
                <w:rFonts w:ascii="Bookman Old Style" w:hAnsi="Bookman Old Style" w:cs="Calibri"/>
                <w:color w:val="000000"/>
              </w:rPr>
              <w:t>Keadaan Darurat</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20"/>
                <w:szCs w:val="20"/>
              </w:rPr>
            </w:pPr>
            <w:r>
              <w:rPr>
                <w:rFonts w:ascii="Tahoma" w:hAnsi="Tahoma" w:cs="Tahoma"/>
                <w:b/>
                <w:bCs/>
                <w:color w:val="000000"/>
                <w:sz w:val="20"/>
                <w:szCs w:val="20"/>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675" w:hRule="atLeast"/>
        </w:trPr>
        <w:tc>
          <w:tcPr>
            <w:tcW w:w="350" w:type="dxa"/>
            <w:tcBorders>
              <w:top w:val="nil"/>
              <w:left w:val="single" w:color="auto" w:sz="8" w:space="0"/>
              <w:bottom w:val="single" w:color="auto" w:sz="4" w:space="0"/>
              <w:right w:val="nil"/>
            </w:tcBorders>
            <w:shd w:val="clear" w:color="000000" w:fill="FFFFFF"/>
            <w:noWrap/>
            <w:vAlign w:val="center"/>
          </w:tcPr>
          <w:p>
            <w:pPr>
              <w:rPr>
                <w:rFonts w:ascii="Calibri" w:hAnsi="Calibri" w:cs="Calibri"/>
                <w:b/>
                <w:bCs/>
                <w:color w:val="000000"/>
                <w:sz w:val="20"/>
                <w:szCs w:val="20"/>
              </w:rPr>
            </w:pPr>
            <w:r>
              <w:rPr>
                <w:rFonts w:ascii="Calibri" w:hAnsi="Calibri" w:cs="Calibri"/>
                <w:b/>
                <w:bCs/>
                <w:color w:val="000000"/>
                <w:sz w:val="20"/>
                <w:szCs w:val="20"/>
              </w:rPr>
              <w:t> </w:t>
            </w:r>
          </w:p>
        </w:tc>
        <w:tc>
          <w:tcPr>
            <w:tcW w:w="905"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0"/>
                <w:szCs w:val="20"/>
              </w:rPr>
            </w:pPr>
            <w:r>
              <w:rPr>
                <w:rFonts w:ascii="Arial" w:hAnsi="Arial" w:cs="Arial"/>
                <w:b/>
                <w:bCs/>
                <w:color w:val="000000"/>
                <w:sz w:val="20"/>
                <w:szCs w:val="20"/>
              </w:rPr>
              <w:t> </w:t>
            </w:r>
          </w:p>
        </w:tc>
        <w:tc>
          <w:tcPr>
            <w:tcW w:w="1446" w:type="dxa"/>
            <w:gridSpan w:val="2"/>
            <w:tcBorders>
              <w:top w:val="nil"/>
              <w:left w:val="nil"/>
              <w:bottom w:val="single" w:color="auto" w:sz="4" w:space="0"/>
              <w:right w:val="single" w:color="auto" w:sz="4" w:space="0"/>
            </w:tcBorders>
            <w:shd w:val="clear" w:color="auto" w:fill="auto"/>
            <w:vAlign w:val="center"/>
          </w:tcPr>
          <w:p>
            <w:pPr>
              <w:ind w:firstLine="240" w:firstLineChars="100"/>
              <w:rPr>
                <w:rFonts w:ascii="Bookman Old Style" w:hAnsi="Bookman Old Style" w:cs="Calibri"/>
                <w:color w:val="000000"/>
              </w:rPr>
            </w:pPr>
            <w:r>
              <w:rPr>
                <w:rFonts w:ascii="Bookman Old Style" w:hAnsi="Bookman Old Style" w:cs="Calibri"/>
                <w:color w:val="000000"/>
              </w:rPr>
              <w:t>Sub Bidang Keadaan Mendesak.</w:t>
            </w:r>
          </w:p>
        </w:tc>
        <w:tc>
          <w:tcPr>
            <w:tcW w:w="1656" w:type="dxa"/>
            <w:tcBorders>
              <w:top w:val="nil"/>
              <w:left w:val="nil"/>
              <w:bottom w:val="single" w:color="auto" w:sz="4" w:space="0"/>
              <w:right w:val="single" w:color="auto" w:sz="4" w:space="0"/>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20"/>
                <w:szCs w:val="20"/>
              </w:rPr>
            </w:pPr>
            <w:r>
              <w:rPr>
                <w:rFonts w:ascii="Tahoma" w:hAnsi="Tahoma" w:cs="Tahoma"/>
                <w:b/>
                <w:bCs/>
                <w:color w:val="000000"/>
                <w:sz w:val="20"/>
                <w:szCs w:val="20"/>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25" w:hRule="atLeast"/>
        </w:trPr>
        <w:tc>
          <w:tcPr>
            <w:tcW w:w="350" w:type="dxa"/>
            <w:tcBorders>
              <w:top w:val="nil"/>
              <w:left w:val="single" w:color="auto" w:sz="8" w:space="0"/>
              <w:bottom w:val="single" w:color="auto" w:sz="4" w:space="0"/>
              <w:right w:val="nil"/>
            </w:tcBorders>
            <w:shd w:val="clear" w:color="000000" w:fill="FFFFFF"/>
            <w:noWrap/>
            <w:vAlign w:val="center"/>
          </w:tcPr>
          <w:p>
            <w:pPr>
              <w:rPr>
                <w:rFonts w:ascii="Calibri" w:hAnsi="Calibri" w:cs="Calibri"/>
                <w:b/>
                <w:bCs/>
                <w:color w:val="000000"/>
                <w:sz w:val="20"/>
                <w:szCs w:val="20"/>
              </w:rPr>
            </w:pPr>
            <w:r>
              <w:rPr>
                <w:rFonts w:ascii="Calibri" w:hAnsi="Calibri" w:cs="Calibri"/>
                <w:b/>
                <w:bCs/>
                <w:color w:val="000000"/>
                <w:sz w:val="20"/>
                <w:szCs w:val="20"/>
              </w:rPr>
              <w:t> </w:t>
            </w:r>
          </w:p>
        </w:tc>
        <w:tc>
          <w:tcPr>
            <w:tcW w:w="905" w:type="dxa"/>
            <w:tcBorders>
              <w:top w:val="nil"/>
              <w:left w:val="single" w:color="auto" w:sz="4" w:space="0"/>
              <w:bottom w:val="single" w:color="auto" w:sz="4" w:space="0"/>
              <w:right w:val="single" w:color="auto" w:sz="4" w:space="0"/>
            </w:tcBorders>
            <w:shd w:val="clear" w:color="auto" w:fill="auto"/>
            <w:vAlign w:val="center"/>
          </w:tcPr>
          <w:p>
            <w:pPr>
              <w:rPr>
                <w:rFonts w:ascii="Arial" w:hAnsi="Arial" w:cs="Arial"/>
                <w:b/>
                <w:bCs/>
                <w:color w:val="000000"/>
                <w:sz w:val="20"/>
                <w:szCs w:val="20"/>
              </w:rPr>
            </w:pPr>
            <w:r>
              <w:rPr>
                <w:rFonts w:ascii="Arial" w:hAnsi="Arial" w:cs="Arial"/>
                <w:b/>
                <w:bCs/>
                <w:color w:val="000000"/>
                <w:sz w:val="20"/>
                <w:szCs w:val="20"/>
              </w:rPr>
              <w:t> </w:t>
            </w:r>
          </w:p>
        </w:tc>
        <w:tc>
          <w:tcPr>
            <w:tcW w:w="1446" w:type="dxa"/>
            <w:gridSpan w:val="2"/>
            <w:tcBorders>
              <w:top w:val="nil"/>
              <w:left w:val="nil"/>
              <w:bottom w:val="single" w:color="auto" w:sz="4" w:space="0"/>
              <w:right w:val="single" w:color="auto" w:sz="4" w:space="0"/>
            </w:tcBorders>
            <w:shd w:val="clear" w:color="auto" w:fill="auto"/>
          </w:tcPr>
          <w:p>
            <w:pPr>
              <w:rPr>
                <w:rFonts w:ascii="Bookman Old Style" w:hAnsi="Bookman Old Style" w:cs="Calibri"/>
                <w:color w:val="000000"/>
              </w:rPr>
            </w:pPr>
            <w:r>
              <w:rPr>
                <w:rFonts w:ascii="Bookman Old Style" w:hAnsi="Bookman Old Style" w:cs="Calibri"/>
                <w:color w:val="000000"/>
              </w:rPr>
              <w:t> </w:t>
            </w:r>
          </w:p>
        </w:tc>
        <w:tc>
          <w:tcPr>
            <w:tcW w:w="1656" w:type="dxa"/>
            <w:tcBorders>
              <w:top w:val="nil"/>
              <w:left w:val="nil"/>
              <w:bottom w:val="single" w:color="auto" w:sz="4" w:space="0"/>
              <w:right w:val="single" w:color="auto" w:sz="4" w:space="0"/>
            </w:tcBorders>
            <w:shd w:val="clear" w:color="auto" w:fill="auto"/>
            <w:vAlign w:val="center"/>
          </w:tcPr>
          <w:p>
            <w:pPr>
              <w:ind w:firstLine="240" w:firstLineChars="100"/>
              <w:rPr>
                <w:rFonts w:ascii="Bookman Old Style" w:hAnsi="Bookman Old Style" w:cs="Calibri"/>
                <w:color w:val="000000"/>
              </w:rPr>
            </w:pPr>
            <w:r>
              <w:rPr>
                <w:rFonts w:ascii="Bookman Old Style" w:hAnsi="Bookman Old Style" w:cs="Calibri"/>
                <w:color w:val="000000"/>
              </w:rPr>
              <w:t>Keadaan Mendesak</w:t>
            </w:r>
          </w:p>
        </w:tc>
        <w:tc>
          <w:tcPr>
            <w:tcW w:w="682" w:type="dxa"/>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20"/>
                <w:szCs w:val="20"/>
              </w:rPr>
            </w:pPr>
            <w:r>
              <w:rPr>
                <w:rFonts w:ascii="Tahoma" w:hAnsi="Tahoma" w:cs="Tahoma"/>
                <w:b/>
                <w:bCs/>
                <w:color w:val="000000"/>
                <w:sz w:val="20"/>
                <w:szCs w:val="20"/>
              </w:rPr>
              <w:t>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single" w:color="auto" w:sz="4" w:space="0"/>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single" w:color="auto" w:sz="4" w:space="0"/>
              <w:left w:val="nil"/>
              <w:bottom w:val="single" w:color="auto" w:sz="4" w:space="0"/>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4" w:space="0"/>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656" w:type="dxa"/>
            <w:tcBorders>
              <w:top w:val="single" w:color="auto" w:sz="4" w:space="0"/>
              <w:left w:val="nil"/>
              <w:bottom w:val="single" w:color="auto" w:sz="4" w:space="0"/>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682" w:type="dxa"/>
            <w:tcBorders>
              <w:top w:val="single" w:color="auto" w:sz="4" w:space="0"/>
              <w:left w:val="nil"/>
              <w:bottom w:val="single" w:color="auto" w:sz="4" w:space="0"/>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351" w:type="dxa"/>
            <w:gridSpan w:val="2"/>
            <w:tcBorders>
              <w:top w:val="nil"/>
              <w:left w:val="nil"/>
              <w:bottom w:val="single" w:color="auto" w:sz="4" w:space="0"/>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JUMLAH BIDANG V :</w:t>
            </w:r>
          </w:p>
        </w:tc>
        <w:tc>
          <w:tcPr>
            <w:tcW w:w="1989"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   </w:t>
            </w:r>
          </w:p>
        </w:tc>
        <w:tc>
          <w:tcPr>
            <w:tcW w:w="992" w:type="dxa"/>
            <w:gridSpan w:val="2"/>
            <w:tcBorders>
              <w:top w:val="nil"/>
              <w:left w:val="nil"/>
              <w:bottom w:val="single" w:color="auto" w:sz="4"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single" w:color="auto" w:sz="4"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single" w:color="auto" w:sz="8" w:space="0"/>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nil"/>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656" w:type="dxa"/>
            <w:tcBorders>
              <w:top w:val="single" w:color="auto" w:sz="4" w:space="0"/>
              <w:left w:val="single" w:color="auto" w:sz="4" w:space="0"/>
              <w:bottom w:val="single" w:color="auto" w:sz="4" w:space="0"/>
              <w:right w:val="single" w:color="auto" w:sz="4" w:space="0"/>
            </w:tcBorders>
            <w:shd w:val="clear" w:color="000000" w:fill="FFFFFF"/>
            <w:vAlign w:val="center"/>
          </w:tcPr>
          <w:p>
            <w:pPr>
              <w:rPr>
                <w:rFonts w:ascii="Tahoma" w:hAnsi="Tahoma" w:cs="Tahoma"/>
                <w:b/>
                <w:bCs/>
                <w:color w:val="000000"/>
                <w:sz w:val="18"/>
                <w:szCs w:val="18"/>
              </w:rPr>
            </w:pPr>
            <w:r>
              <w:rPr>
                <w:rFonts w:ascii="Tahoma" w:hAnsi="Tahoma" w:cs="Tahoma"/>
                <w:b/>
                <w:bCs/>
                <w:color w:val="000000"/>
                <w:sz w:val="18"/>
                <w:szCs w:val="18"/>
              </w:rPr>
              <w:t>Penyertaan Modal Desa</w:t>
            </w:r>
          </w:p>
        </w:tc>
        <w:tc>
          <w:tcPr>
            <w:tcW w:w="682" w:type="dxa"/>
            <w:tcBorders>
              <w:top w:val="nil"/>
              <w:left w:val="nil"/>
              <w:bottom w:val="nil"/>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351" w:type="dxa"/>
            <w:gridSpan w:val="2"/>
            <w:tcBorders>
              <w:top w:val="nil"/>
              <w:left w:val="nil"/>
              <w:bottom w:val="nil"/>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nil"/>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75" w:type="dxa"/>
            <w:tcBorders>
              <w:top w:val="nil"/>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nil"/>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xml:space="preserve">           20.000.000 </w:t>
            </w:r>
          </w:p>
        </w:tc>
        <w:tc>
          <w:tcPr>
            <w:tcW w:w="992" w:type="dxa"/>
            <w:gridSpan w:val="2"/>
            <w:tcBorders>
              <w:top w:val="nil"/>
              <w:left w:val="nil"/>
              <w:bottom w:val="nil"/>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nil"/>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nil"/>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nil"/>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450" w:hRule="atLeast"/>
        </w:trPr>
        <w:tc>
          <w:tcPr>
            <w:tcW w:w="350" w:type="dxa"/>
            <w:tcBorders>
              <w:top w:val="single" w:color="auto" w:sz="4" w:space="0"/>
              <w:left w:val="single" w:color="auto" w:sz="8" w:space="0"/>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single" w:color="auto" w:sz="4" w:space="0"/>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656" w:type="dxa"/>
            <w:tcBorders>
              <w:top w:val="nil"/>
              <w:left w:val="single" w:color="auto" w:sz="4" w:space="0"/>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Penyertaan Modal Desa (BUMDesa)</w:t>
            </w:r>
          </w:p>
        </w:tc>
        <w:tc>
          <w:tcPr>
            <w:tcW w:w="682" w:type="dxa"/>
            <w:tcBorders>
              <w:top w:val="single" w:color="auto" w:sz="4" w:space="0"/>
              <w:left w:val="nil"/>
              <w:bottom w:val="nil"/>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351" w:type="dxa"/>
            <w:gridSpan w:val="2"/>
            <w:tcBorders>
              <w:top w:val="single" w:color="auto" w:sz="4" w:space="0"/>
              <w:left w:val="nil"/>
              <w:bottom w:val="nil"/>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single" w:color="auto" w:sz="4" w:space="0"/>
              <w:left w:val="nil"/>
              <w:bottom w:val="nil"/>
              <w:right w:val="single" w:color="auto" w:sz="4" w:space="0"/>
            </w:tcBorders>
            <w:shd w:val="clear" w:color="000000" w:fill="FFFFFF"/>
            <w:noWrap/>
            <w:vAlign w:val="center"/>
          </w:tcPr>
          <w:p>
            <w:pPr>
              <w:rPr>
                <w:rFonts w:ascii="Tahoma" w:hAnsi="Tahoma" w:cs="Tahoma"/>
                <w:sz w:val="20"/>
                <w:szCs w:val="20"/>
              </w:rPr>
            </w:pPr>
            <w:r>
              <w:rPr>
                <w:rFonts w:ascii="Tahoma" w:hAnsi="Tahoma" w:cs="Tahoma"/>
                <w:sz w:val="20"/>
                <w:szCs w:val="20"/>
              </w:rPr>
              <w:t xml:space="preserve">                                  20.000.000 </w:t>
            </w:r>
          </w:p>
        </w:tc>
        <w:tc>
          <w:tcPr>
            <w:tcW w:w="1275" w:type="dxa"/>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single" w:color="auto" w:sz="4" w:space="0"/>
              <w:left w:val="nil"/>
              <w:bottom w:val="nil"/>
              <w:right w:val="single" w:color="auto" w:sz="4" w:space="0"/>
            </w:tcBorders>
            <w:shd w:val="clear" w:color="000000" w:fill="FFFFFF"/>
            <w:noWrap/>
            <w:vAlign w:val="center"/>
          </w:tcPr>
          <w:p>
            <w:pPr>
              <w:rPr>
                <w:rFonts w:ascii="Tahoma" w:hAnsi="Tahoma" w:cs="Tahoma"/>
                <w:sz w:val="20"/>
                <w:szCs w:val="20"/>
              </w:rPr>
            </w:pPr>
            <w:r>
              <w:rPr>
                <w:rFonts w:ascii="Tahoma" w:hAnsi="Tahoma" w:cs="Tahoma"/>
                <w:sz w:val="20"/>
                <w:szCs w:val="20"/>
              </w:rPr>
              <w:t xml:space="preserve">             20.000.000 </w:t>
            </w:r>
          </w:p>
        </w:tc>
        <w:tc>
          <w:tcPr>
            <w:tcW w:w="992" w:type="dxa"/>
            <w:gridSpan w:val="2"/>
            <w:tcBorders>
              <w:top w:val="single" w:color="auto" w:sz="4" w:space="0"/>
              <w:left w:val="nil"/>
              <w:bottom w:val="nil"/>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xml:space="preserve"> BAN PROV </w:t>
            </w:r>
          </w:p>
        </w:tc>
        <w:tc>
          <w:tcPr>
            <w:tcW w:w="1417" w:type="dxa"/>
            <w:gridSpan w:val="2"/>
            <w:tcBorders>
              <w:top w:val="single" w:color="auto" w:sz="4" w:space="0"/>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single" w:color="auto" w:sz="4" w:space="0"/>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20.000.000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single" w:color="auto" w:sz="4" w:space="0"/>
              <w:left w:val="single" w:color="auto" w:sz="8" w:space="0"/>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single" w:color="auto" w:sz="4" w:space="0"/>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656" w:type="dxa"/>
            <w:tcBorders>
              <w:top w:val="nil"/>
              <w:left w:val="single" w:color="auto" w:sz="4" w:space="0"/>
              <w:bottom w:val="single" w:color="auto" w:sz="4" w:space="0"/>
              <w:right w:val="single" w:color="auto" w:sz="4" w:space="0"/>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Dana Cadangan</w:t>
            </w:r>
          </w:p>
        </w:tc>
        <w:tc>
          <w:tcPr>
            <w:tcW w:w="682" w:type="dxa"/>
            <w:tcBorders>
              <w:top w:val="single" w:color="auto" w:sz="4" w:space="0"/>
              <w:left w:val="nil"/>
              <w:bottom w:val="nil"/>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351" w:type="dxa"/>
            <w:gridSpan w:val="2"/>
            <w:tcBorders>
              <w:top w:val="single" w:color="auto" w:sz="4" w:space="0"/>
              <w:left w:val="nil"/>
              <w:bottom w:val="nil"/>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single" w:color="auto" w:sz="4" w:space="0"/>
              <w:left w:val="nil"/>
              <w:bottom w:val="nil"/>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xml:space="preserve">                                               -   </w:t>
            </w:r>
          </w:p>
        </w:tc>
        <w:tc>
          <w:tcPr>
            <w:tcW w:w="1275" w:type="dxa"/>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single" w:color="auto" w:sz="4" w:space="0"/>
              <w:left w:val="nil"/>
              <w:bottom w:val="nil"/>
              <w:right w:val="single" w:color="auto" w:sz="4" w:space="0"/>
            </w:tcBorders>
            <w:shd w:val="clear" w:color="000000" w:fill="FFFFFF"/>
            <w:noWrap/>
            <w:vAlign w:val="center"/>
          </w:tcPr>
          <w:p>
            <w:pPr>
              <w:rPr>
                <w:rFonts w:ascii="Tahoma" w:hAnsi="Tahoma" w:cs="Tahoma"/>
                <w:sz w:val="18"/>
                <w:szCs w:val="18"/>
              </w:rPr>
            </w:pPr>
            <w:r>
              <w:rPr>
                <w:rFonts w:ascii="Tahoma" w:hAnsi="Tahoma" w:cs="Tahoma"/>
                <w:sz w:val="18"/>
                <w:szCs w:val="18"/>
              </w:rPr>
              <w:t xml:space="preserve">                          -   </w:t>
            </w:r>
          </w:p>
        </w:tc>
        <w:tc>
          <w:tcPr>
            <w:tcW w:w="992" w:type="dxa"/>
            <w:gridSpan w:val="2"/>
            <w:tcBorders>
              <w:top w:val="single" w:color="auto" w:sz="4" w:space="0"/>
              <w:left w:val="nil"/>
              <w:bottom w:val="nil"/>
              <w:right w:val="single" w:color="auto" w:sz="4" w:space="0"/>
            </w:tcBorders>
            <w:shd w:val="clear" w:color="000000" w:fill="FFFFFF"/>
            <w:vAlign w:val="center"/>
          </w:tcPr>
          <w:p>
            <w:pPr>
              <w:rPr>
                <w:rFonts w:ascii="Tahoma" w:hAnsi="Tahoma" w:cs="Tahoma"/>
                <w:sz w:val="18"/>
                <w:szCs w:val="18"/>
              </w:rPr>
            </w:pPr>
            <w:r>
              <w:rPr>
                <w:rFonts w:ascii="Tahoma" w:hAnsi="Tahoma" w:cs="Tahoma"/>
                <w:sz w:val="18"/>
                <w:szCs w:val="18"/>
              </w:rPr>
              <w:t xml:space="preserve"> PBH </w:t>
            </w:r>
          </w:p>
        </w:tc>
        <w:tc>
          <w:tcPr>
            <w:tcW w:w="1417" w:type="dxa"/>
            <w:gridSpan w:val="2"/>
            <w:tcBorders>
              <w:top w:val="nil"/>
              <w:left w:val="nil"/>
              <w:bottom w:val="single" w:color="auto" w:sz="4" w:space="0"/>
              <w:right w:val="single" w:color="auto" w:sz="4" w:space="0"/>
            </w:tcBorders>
            <w:shd w:val="clear" w:color="000000" w:fill="FFFFFF"/>
            <w:noWrap/>
            <w:vAlign w:val="center"/>
          </w:tcPr>
          <w:p>
            <w:pPr>
              <w:jc w:val="center"/>
              <w:rPr>
                <w:rFonts w:ascii="Wingdings 2" w:hAnsi="Wingdings 2" w:cs="Calibri"/>
                <w:b/>
                <w:bCs/>
                <w:color w:val="000000"/>
                <w:sz w:val="18"/>
                <w:szCs w:val="18"/>
              </w:rPr>
            </w:pPr>
            <w:r>
              <w:rPr>
                <w:rFonts w:ascii="Wingdings 2" w:hAnsi="Wingdings 2" w:cs="Calibri"/>
                <w:b/>
                <w:bCs/>
                <w:color w:val="000000"/>
                <w:sz w:val="18"/>
                <w:szCs w:val="18"/>
              </w:rPr>
              <w:t></w:t>
            </w:r>
          </w:p>
        </w:tc>
        <w:tc>
          <w:tcPr>
            <w:tcW w:w="993" w:type="dxa"/>
            <w:gridSpan w:val="2"/>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single" w:color="auto" w:sz="4" w:space="0"/>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xml:space="preserve">                           -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single" w:color="auto" w:sz="4" w:space="0"/>
              <w:left w:val="single" w:color="auto" w:sz="8" w:space="0"/>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single" w:color="auto" w:sz="4" w:space="0"/>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nil"/>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656" w:type="dxa"/>
            <w:tcBorders>
              <w:top w:val="single" w:color="auto" w:sz="4" w:space="0"/>
              <w:left w:val="nil"/>
              <w:bottom w:val="nil"/>
              <w:right w:val="nil"/>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682" w:type="dxa"/>
            <w:tcBorders>
              <w:top w:val="single" w:color="auto" w:sz="4" w:space="0"/>
              <w:left w:val="nil"/>
              <w:bottom w:val="nil"/>
              <w:right w:val="nil"/>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351" w:type="dxa"/>
            <w:gridSpan w:val="2"/>
            <w:tcBorders>
              <w:top w:val="single" w:color="auto" w:sz="4" w:space="0"/>
              <w:left w:val="nil"/>
              <w:bottom w:val="nil"/>
              <w:right w:val="single" w:color="auto" w:sz="4" w:space="0"/>
            </w:tcBorders>
            <w:shd w:val="clear" w:color="000000" w:fill="FFFFFF"/>
            <w:noWrap/>
            <w:vAlign w:val="center"/>
          </w:tcPr>
          <w:p>
            <w:pPr>
              <w:jc w:val="right"/>
              <w:rPr>
                <w:rFonts w:ascii="Tahoma" w:hAnsi="Tahoma" w:cs="Tahoma"/>
                <w:b/>
                <w:bCs/>
                <w:color w:val="000000"/>
                <w:sz w:val="18"/>
                <w:szCs w:val="18"/>
              </w:rPr>
            </w:pPr>
            <w:r>
              <w:rPr>
                <w:rFonts w:ascii="Tahoma" w:hAnsi="Tahoma" w:cs="Tahoma"/>
                <w:b/>
                <w:bCs/>
                <w:color w:val="000000"/>
                <w:sz w:val="18"/>
                <w:szCs w:val="18"/>
              </w:rPr>
              <w:t> </w:t>
            </w:r>
          </w:p>
        </w:tc>
        <w:tc>
          <w:tcPr>
            <w:tcW w:w="1989" w:type="dxa"/>
            <w:tcBorders>
              <w:top w:val="single" w:color="auto" w:sz="4" w:space="0"/>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75" w:type="dxa"/>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560" w:type="dxa"/>
            <w:gridSpan w:val="2"/>
            <w:tcBorders>
              <w:top w:val="single" w:color="auto" w:sz="4" w:space="0"/>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992" w:type="dxa"/>
            <w:gridSpan w:val="2"/>
            <w:tcBorders>
              <w:top w:val="single" w:color="auto" w:sz="4" w:space="0"/>
              <w:left w:val="nil"/>
              <w:bottom w:val="nil"/>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nil"/>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single" w:color="auto" w:sz="4" w:space="0"/>
              <w:left w:val="nil"/>
              <w:bottom w:val="nil"/>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single" w:color="auto" w:sz="4" w:space="0"/>
              <w:left w:val="nil"/>
              <w:bottom w:val="nil"/>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540" w:hRule="atLeast"/>
        </w:trPr>
        <w:tc>
          <w:tcPr>
            <w:tcW w:w="350" w:type="dxa"/>
            <w:tcBorders>
              <w:top w:val="single" w:color="auto" w:sz="4" w:space="0"/>
              <w:left w:val="single" w:color="auto" w:sz="8" w:space="0"/>
              <w:bottom w:val="single" w:color="auto" w:sz="8" w:space="0"/>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single" w:color="auto" w:sz="4" w:space="0"/>
              <w:left w:val="nil"/>
              <w:bottom w:val="single" w:color="auto" w:sz="8" w:space="0"/>
              <w:right w:val="nil"/>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1446" w:type="dxa"/>
            <w:gridSpan w:val="2"/>
            <w:tcBorders>
              <w:top w:val="single" w:color="auto" w:sz="4" w:space="0"/>
              <w:left w:val="nil"/>
              <w:bottom w:val="single" w:color="auto" w:sz="8" w:space="0"/>
              <w:right w:val="nil"/>
            </w:tcBorders>
            <w:shd w:val="clear" w:color="000000" w:fill="FFFFFF"/>
            <w:noWrap/>
            <w:vAlign w:val="center"/>
          </w:tcPr>
          <w:p>
            <w:pPr>
              <w:rPr>
                <w:rFonts w:ascii="Tahoma" w:hAnsi="Tahoma" w:cs="Tahoma"/>
                <w:b/>
                <w:bCs/>
                <w:color w:val="000000"/>
                <w:sz w:val="20"/>
                <w:szCs w:val="20"/>
              </w:rPr>
            </w:pPr>
            <w:r>
              <w:rPr>
                <w:rFonts w:ascii="Tahoma" w:hAnsi="Tahoma" w:cs="Tahoma"/>
                <w:b/>
                <w:bCs/>
                <w:color w:val="000000"/>
                <w:sz w:val="20"/>
                <w:szCs w:val="20"/>
              </w:rPr>
              <w:t> </w:t>
            </w:r>
          </w:p>
        </w:tc>
        <w:tc>
          <w:tcPr>
            <w:tcW w:w="1656" w:type="dxa"/>
            <w:tcBorders>
              <w:top w:val="single" w:color="auto" w:sz="4" w:space="0"/>
              <w:left w:val="nil"/>
              <w:bottom w:val="single" w:color="auto" w:sz="8" w:space="0"/>
              <w:right w:val="nil"/>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682" w:type="dxa"/>
            <w:tcBorders>
              <w:top w:val="single" w:color="auto" w:sz="4" w:space="0"/>
              <w:left w:val="nil"/>
              <w:bottom w:val="single" w:color="auto" w:sz="8" w:space="0"/>
              <w:right w:val="nil"/>
            </w:tcBorders>
            <w:shd w:val="clear" w:color="000000" w:fill="FFFFFF"/>
            <w:vAlign w:val="center"/>
          </w:tcPr>
          <w:p>
            <w:pPr>
              <w:rPr>
                <w:rFonts w:ascii="Tahoma" w:hAnsi="Tahoma" w:cs="Tahoma"/>
                <w:b/>
                <w:bCs/>
                <w:sz w:val="20"/>
                <w:szCs w:val="20"/>
              </w:rPr>
            </w:pPr>
            <w:r>
              <w:rPr>
                <w:rFonts w:ascii="Tahoma" w:hAnsi="Tahoma" w:cs="Tahoma"/>
                <w:b/>
                <w:bCs/>
                <w:sz w:val="20"/>
                <w:szCs w:val="20"/>
              </w:rPr>
              <w:t> </w:t>
            </w:r>
          </w:p>
        </w:tc>
        <w:tc>
          <w:tcPr>
            <w:tcW w:w="1351" w:type="dxa"/>
            <w:gridSpan w:val="2"/>
            <w:tcBorders>
              <w:top w:val="single" w:color="auto" w:sz="4" w:space="0"/>
              <w:left w:val="nil"/>
              <w:bottom w:val="single" w:color="auto" w:sz="8" w:space="0"/>
              <w:right w:val="single" w:color="auto" w:sz="4" w:space="0"/>
            </w:tcBorders>
            <w:shd w:val="clear" w:color="000000" w:fill="FFFFFF"/>
            <w:noWrap/>
            <w:vAlign w:val="center"/>
          </w:tcPr>
          <w:p>
            <w:pPr>
              <w:jc w:val="right"/>
              <w:rPr>
                <w:rFonts w:ascii="Tahoma" w:hAnsi="Tahoma" w:cs="Tahoma"/>
                <w:b/>
                <w:bCs/>
                <w:color w:val="000000"/>
                <w:sz w:val="20"/>
                <w:szCs w:val="20"/>
              </w:rPr>
            </w:pPr>
            <w:r>
              <w:rPr>
                <w:rFonts w:ascii="Tahoma" w:hAnsi="Tahoma" w:cs="Tahoma"/>
                <w:b/>
                <w:bCs/>
                <w:color w:val="000000"/>
                <w:sz w:val="20"/>
                <w:szCs w:val="20"/>
              </w:rPr>
              <w:t>JUMLAH BIDANG I+II+III+IV+V :</w:t>
            </w:r>
          </w:p>
        </w:tc>
        <w:tc>
          <w:tcPr>
            <w:tcW w:w="1989" w:type="dxa"/>
            <w:tcBorders>
              <w:top w:val="single" w:color="auto" w:sz="4" w:space="0"/>
              <w:left w:val="nil"/>
              <w:bottom w:val="single" w:color="auto" w:sz="8"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w:t>
            </w:r>
          </w:p>
        </w:tc>
        <w:tc>
          <w:tcPr>
            <w:tcW w:w="1275" w:type="dxa"/>
            <w:tcBorders>
              <w:top w:val="single" w:color="auto" w:sz="4"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20"/>
                <w:szCs w:val="20"/>
              </w:rPr>
            </w:pPr>
            <w:r>
              <w:rPr>
                <w:rFonts w:ascii="Tahoma" w:hAnsi="Tahoma" w:cs="Tahoma"/>
                <w:b/>
                <w:bCs/>
                <w:sz w:val="20"/>
                <w:szCs w:val="20"/>
              </w:rPr>
              <w:t> </w:t>
            </w:r>
          </w:p>
        </w:tc>
        <w:tc>
          <w:tcPr>
            <w:tcW w:w="1560" w:type="dxa"/>
            <w:gridSpan w:val="2"/>
            <w:tcBorders>
              <w:top w:val="single" w:color="auto" w:sz="4" w:space="0"/>
              <w:left w:val="nil"/>
              <w:bottom w:val="single" w:color="auto" w:sz="8" w:space="0"/>
              <w:right w:val="single" w:color="auto" w:sz="4" w:space="0"/>
            </w:tcBorders>
            <w:shd w:val="clear" w:color="000000" w:fill="FFFFFF"/>
            <w:noWrap/>
            <w:vAlign w:val="center"/>
          </w:tcPr>
          <w:p>
            <w:pPr>
              <w:rPr>
                <w:rFonts w:ascii="Tahoma" w:hAnsi="Tahoma" w:cs="Tahoma"/>
                <w:b/>
                <w:bCs/>
                <w:sz w:val="20"/>
                <w:szCs w:val="20"/>
              </w:rPr>
            </w:pPr>
            <w:r>
              <w:rPr>
                <w:rFonts w:ascii="Tahoma" w:hAnsi="Tahoma" w:cs="Tahoma"/>
                <w:b/>
                <w:bCs/>
                <w:sz w:val="20"/>
                <w:szCs w:val="20"/>
              </w:rPr>
              <w:t xml:space="preserve">      1.759.737.000 </w:t>
            </w:r>
          </w:p>
        </w:tc>
        <w:tc>
          <w:tcPr>
            <w:tcW w:w="992" w:type="dxa"/>
            <w:gridSpan w:val="2"/>
            <w:tcBorders>
              <w:top w:val="single" w:color="auto" w:sz="4" w:space="0"/>
              <w:left w:val="nil"/>
              <w:bottom w:val="single" w:color="auto" w:sz="8" w:space="0"/>
              <w:right w:val="single" w:color="auto" w:sz="4" w:space="0"/>
            </w:tcBorders>
            <w:shd w:val="clear" w:color="000000" w:fill="FFFFFF"/>
            <w:vAlign w:val="center"/>
          </w:tcPr>
          <w:p>
            <w:pPr>
              <w:rPr>
                <w:rFonts w:ascii="Tahoma" w:hAnsi="Tahoma" w:cs="Tahoma"/>
                <w:b/>
                <w:bCs/>
                <w:sz w:val="18"/>
                <w:szCs w:val="18"/>
              </w:rPr>
            </w:pPr>
            <w:r>
              <w:rPr>
                <w:rFonts w:ascii="Tahoma" w:hAnsi="Tahoma" w:cs="Tahoma"/>
                <w:b/>
                <w:bCs/>
                <w:sz w:val="18"/>
                <w:szCs w:val="18"/>
              </w:rPr>
              <w:t> </w:t>
            </w:r>
          </w:p>
        </w:tc>
        <w:tc>
          <w:tcPr>
            <w:tcW w:w="1417" w:type="dxa"/>
            <w:gridSpan w:val="2"/>
            <w:tcBorders>
              <w:top w:val="single" w:color="auto" w:sz="4"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993" w:type="dxa"/>
            <w:gridSpan w:val="2"/>
            <w:tcBorders>
              <w:top w:val="single" w:color="auto" w:sz="4"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1275" w:type="dxa"/>
            <w:tcBorders>
              <w:top w:val="single" w:color="auto" w:sz="4" w:space="0"/>
              <w:left w:val="nil"/>
              <w:bottom w:val="single" w:color="auto" w:sz="8" w:space="0"/>
              <w:right w:val="single" w:color="auto" w:sz="4" w:space="0"/>
            </w:tcBorders>
            <w:shd w:val="clear" w:color="000000" w:fill="FFFFFF"/>
            <w:noWrap/>
            <w:vAlign w:val="center"/>
          </w:tcPr>
          <w:p>
            <w:pPr>
              <w:jc w:val="center"/>
              <w:rPr>
                <w:rFonts w:ascii="Tahoma" w:hAnsi="Tahoma" w:cs="Tahoma"/>
                <w:b/>
                <w:bCs/>
                <w:sz w:val="18"/>
                <w:szCs w:val="18"/>
              </w:rPr>
            </w:pPr>
            <w:r>
              <w:rPr>
                <w:rFonts w:ascii="Tahoma" w:hAnsi="Tahoma" w:cs="Tahoma"/>
                <w:b/>
                <w:bCs/>
                <w:sz w:val="18"/>
                <w:szCs w:val="18"/>
              </w:rPr>
              <w:t> </w:t>
            </w:r>
          </w:p>
        </w:tc>
        <w:tc>
          <w:tcPr>
            <w:tcW w:w="851" w:type="dxa"/>
            <w:tcBorders>
              <w:top w:val="single" w:color="auto" w:sz="4" w:space="0"/>
              <w:left w:val="nil"/>
              <w:bottom w:val="single" w:color="auto" w:sz="8" w:space="0"/>
              <w:right w:val="single" w:color="auto" w:sz="4" w:space="0"/>
            </w:tcBorders>
            <w:shd w:val="clear" w:color="000000" w:fill="FFFFFF"/>
            <w:noWrap/>
            <w:vAlign w:val="center"/>
          </w:tcPr>
          <w:p>
            <w:pPr>
              <w:rPr>
                <w:rFonts w:ascii="Tahoma" w:hAnsi="Tahoma" w:cs="Tahoma"/>
                <w:b/>
                <w:bCs/>
                <w:sz w:val="18"/>
                <w:szCs w:val="18"/>
              </w:rPr>
            </w:pPr>
            <w:r>
              <w:rPr>
                <w:rFonts w:ascii="Tahoma" w:hAnsi="Tahoma" w:cs="Tahoma"/>
                <w:b/>
                <w:bCs/>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r>
        <w:tblPrEx>
          <w:tblCellMar>
            <w:top w:w="0" w:type="dxa"/>
            <w:left w:w="108" w:type="dxa"/>
            <w:bottom w:w="0" w:type="dxa"/>
            <w:right w:w="108" w:type="dxa"/>
          </w:tblCellMar>
        </w:tblPrEx>
        <w:trPr>
          <w:gridAfter w:val="3"/>
          <w:wAfter w:w="1421" w:type="dxa"/>
          <w:trHeight w:val="300" w:hRule="atLeast"/>
        </w:trPr>
        <w:tc>
          <w:tcPr>
            <w:tcW w:w="350"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905" w:type="dxa"/>
            <w:tcBorders>
              <w:top w:val="nil"/>
              <w:left w:val="nil"/>
              <w:bottom w:val="nil"/>
              <w:right w:val="nil"/>
            </w:tcBorders>
            <w:shd w:val="clear" w:color="000000" w:fill="FFFFFF"/>
            <w:noWrap/>
            <w:vAlign w:val="bottom"/>
          </w:tcPr>
          <w:p>
            <w:pPr>
              <w:rPr>
                <w:rFonts w:ascii="Calibri" w:hAnsi="Calibri" w:cs="Calibri"/>
                <w:b/>
                <w:bCs/>
                <w:color w:val="000000"/>
                <w:sz w:val="18"/>
                <w:szCs w:val="18"/>
              </w:rPr>
            </w:pPr>
            <w:r>
              <w:rPr>
                <w:rFonts w:ascii="Calibri" w:hAnsi="Calibri" w:cs="Calibri"/>
                <w:b/>
                <w:bCs/>
                <w:color w:val="000000"/>
                <w:sz w:val="18"/>
                <w:szCs w:val="18"/>
              </w:rPr>
              <w:t> </w:t>
            </w:r>
          </w:p>
        </w:tc>
        <w:tc>
          <w:tcPr>
            <w:tcW w:w="1446"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1656" w:type="dxa"/>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682" w:type="dxa"/>
            <w:tcBorders>
              <w:top w:val="nil"/>
              <w:left w:val="nil"/>
              <w:bottom w:val="nil"/>
              <w:right w:val="nil"/>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351" w:type="dxa"/>
            <w:gridSpan w:val="2"/>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989" w:type="dxa"/>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nil"/>
              <w:right w:val="nil"/>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1560" w:type="dxa"/>
            <w:gridSpan w:val="2"/>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992" w:type="dxa"/>
            <w:gridSpan w:val="2"/>
            <w:tcBorders>
              <w:top w:val="nil"/>
              <w:left w:val="nil"/>
              <w:bottom w:val="nil"/>
              <w:right w:val="nil"/>
            </w:tcBorders>
            <w:shd w:val="clear" w:color="000000" w:fill="FFFFFF"/>
            <w:vAlign w:val="center"/>
          </w:tcPr>
          <w:p>
            <w:pPr>
              <w:rPr>
                <w:rFonts w:ascii="Tahoma" w:hAnsi="Tahoma" w:cs="Tahoma"/>
                <w:color w:val="000000"/>
                <w:sz w:val="18"/>
                <w:szCs w:val="18"/>
              </w:rPr>
            </w:pPr>
            <w:r>
              <w:rPr>
                <w:rFonts w:ascii="Tahoma" w:hAnsi="Tahoma" w:cs="Tahoma"/>
                <w:color w:val="000000"/>
                <w:sz w:val="18"/>
                <w:szCs w:val="18"/>
              </w:rPr>
              <w:t> </w:t>
            </w:r>
          </w:p>
        </w:tc>
        <w:tc>
          <w:tcPr>
            <w:tcW w:w="1417" w:type="dxa"/>
            <w:gridSpan w:val="2"/>
            <w:tcBorders>
              <w:top w:val="nil"/>
              <w:left w:val="nil"/>
              <w:bottom w:val="nil"/>
              <w:right w:val="nil"/>
            </w:tcBorders>
            <w:shd w:val="clear" w:color="000000" w:fill="FFFFFF"/>
            <w:noWrap/>
            <w:vAlign w:val="center"/>
          </w:tcPr>
          <w:p>
            <w:pPr>
              <w:jc w:val="center"/>
              <w:rPr>
                <w:rFonts w:ascii="Tahoma" w:hAnsi="Tahoma" w:cs="Tahoma"/>
                <w:color w:val="000000"/>
                <w:sz w:val="18"/>
                <w:szCs w:val="18"/>
              </w:rPr>
            </w:pPr>
            <w:r>
              <w:rPr>
                <w:rFonts w:ascii="Tahoma" w:hAnsi="Tahoma" w:cs="Tahoma"/>
                <w:color w:val="000000"/>
                <w:sz w:val="18"/>
                <w:szCs w:val="18"/>
              </w:rPr>
              <w:t> </w:t>
            </w:r>
          </w:p>
        </w:tc>
        <w:tc>
          <w:tcPr>
            <w:tcW w:w="993" w:type="dxa"/>
            <w:gridSpan w:val="2"/>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75" w:type="dxa"/>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851" w:type="dxa"/>
            <w:tcBorders>
              <w:top w:val="nil"/>
              <w:left w:val="nil"/>
              <w:bottom w:val="nil"/>
              <w:right w:val="nil"/>
            </w:tcBorders>
            <w:shd w:val="clear" w:color="000000" w:fill="FFFFFF"/>
            <w:noWrap/>
            <w:vAlign w:val="center"/>
          </w:tcPr>
          <w:p>
            <w:pPr>
              <w:rPr>
                <w:rFonts w:ascii="Tahoma" w:hAnsi="Tahoma" w:cs="Tahoma"/>
                <w:color w:val="000000"/>
                <w:sz w:val="18"/>
                <w:szCs w:val="18"/>
              </w:rPr>
            </w:pPr>
            <w:r>
              <w:rPr>
                <w:rFonts w:ascii="Tahoma" w:hAnsi="Tahoma" w:cs="Tahoma"/>
                <w:color w:val="000000"/>
                <w:sz w:val="18"/>
                <w:szCs w:val="18"/>
              </w:rPr>
              <w:t> </w:t>
            </w:r>
          </w:p>
        </w:tc>
        <w:tc>
          <w:tcPr>
            <w:tcW w:w="1218" w:type="dxa"/>
            <w:gridSpan w:val="2"/>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gridSpan w:val="3"/>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bl>
    <w:p/>
    <w:p/>
    <w:p/>
    <w:p/>
    <w:p/>
    <w:p/>
    <w:p/>
    <w:tbl>
      <w:tblPr>
        <w:tblStyle w:val="12"/>
        <w:tblW w:w="4963" w:type="dxa"/>
        <w:tblInd w:w="93" w:type="dxa"/>
        <w:tblLayout w:type="fixed"/>
        <w:tblCellMar>
          <w:top w:w="0" w:type="dxa"/>
          <w:left w:w="108" w:type="dxa"/>
          <w:bottom w:w="0" w:type="dxa"/>
          <w:right w:w="108" w:type="dxa"/>
        </w:tblCellMar>
      </w:tblPr>
      <w:tblGrid>
        <w:gridCol w:w="633"/>
        <w:gridCol w:w="591"/>
        <w:gridCol w:w="633"/>
        <w:gridCol w:w="591"/>
        <w:gridCol w:w="591"/>
        <w:gridCol w:w="591"/>
        <w:gridCol w:w="633"/>
        <w:gridCol w:w="700"/>
      </w:tblGrid>
      <w:tr>
        <w:tblPrEx>
          <w:tblCellMar>
            <w:top w:w="0" w:type="dxa"/>
            <w:left w:w="108" w:type="dxa"/>
            <w:bottom w:w="0" w:type="dxa"/>
            <w:right w:w="108" w:type="dxa"/>
          </w:tblCellMar>
        </w:tblPrEx>
        <w:trPr>
          <w:trHeight w:val="300" w:hRule="atLeast"/>
        </w:trPr>
        <w:tc>
          <w:tcPr>
            <w:tcW w:w="633" w:type="dxa"/>
            <w:tcBorders>
              <w:top w:val="nil"/>
              <w:left w:val="nil"/>
              <w:bottom w:val="nil"/>
              <w:right w:val="nil"/>
            </w:tcBorders>
            <w:shd w:val="clear" w:color="000000" w:fill="FFFFFF"/>
            <w:noWrap/>
            <w:vAlign w:val="center"/>
          </w:tcPr>
          <w:p>
            <w:pPr>
              <w:rPr>
                <w:rFonts w:ascii="Calibri" w:hAnsi="Calibri" w:cs="Calibri"/>
                <w:color w:val="000000"/>
                <w:sz w:val="18"/>
                <w:szCs w:val="18"/>
              </w:rPr>
            </w:pPr>
            <w:r>
              <w:rPr>
                <w:rFonts w:ascii="Calibri" w:hAnsi="Calibri" w:cs="Calibri"/>
                <w:color w:val="000000"/>
                <w:sz w:val="18"/>
                <w:szCs w:val="18"/>
              </w:rPr>
              <w:t> </w:t>
            </w:r>
          </w:p>
        </w:tc>
        <w:tc>
          <w:tcPr>
            <w:tcW w:w="591"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tcBorders>
              <w:top w:val="nil"/>
              <w:left w:val="nil"/>
              <w:bottom w:val="nil"/>
              <w:right w:val="nil"/>
            </w:tcBorders>
            <w:shd w:val="clear" w:color="000000" w:fill="FFFFFF"/>
            <w:noWrap/>
            <w:vAlign w:val="center"/>
          </w:tcPr>
          <w:p>
            <w:pPr>
              <w:rPr>
                <w:rFonts w:ascii="Calibri" w:hAnsi="Calibri" w:cs="Calibri"/>
                <w:b/>
                <w:bCs/>
                <w:color w:val="000000"/>
                <w:sz w:val="22"/>
                <w:szCs w:val="22"/>
              </w:rPr>
            </w:pPr>
            <w:r>
              <w:rPr>
                <w:rFonts w:ascii="Calibri" w:hAnsi="Calibri" w:cs="Calibri"/>
                <w:b/>
                <w:bCs/>
                <w:color w:val="000000"/>
                <w:sz w:val="22"/>
                <w:szCs w:val="22"/>
              </w:rPr>
              <w:t> </w:t>
            </w:r>
          </w:p>
        </w:tc>
        <w:tc>
          <w:tcPr>
            <w:tcW w:w="591"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591"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633"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c>
          <w:tcPr>
            <w:tcW w:w="700" w:type="dxa"/>
            <w:tcBorders>
              <w:top w:val="nil"/>
              <w:left w:val="nil"/>
              <w:bottom w:val="nil"/>
              <w:right w:val="nil"/>
            </w:tcBorders>
            <w:shd w:val="clear" w:color="000000" w:fill="FFFFFF"/>
            <w:noWrap/>
            <w:vAlign w:val="bottom"/>
          </w:tcPr>
          <w:p>
            <w:pPr>
              <w:rPr>
                <w:rFonts w:ascii="Calibri" w:hAnsi="Calibri" w:cs="Calibri"/>
                <w:color w:val="000000"/>
                <w:sz w:val="18"/>
                <w:szCs w:val="18"/>
              </w:rPr>
            </w:pPr>
            <w:r>
              <w:rPr>
                <w:rFonts w:ascii="Calibri" w:hAnsi="Calibri" w:cs="Calibri"/>
                <w:color w:val="000000"/>
                <w:sz w:val="18"/>
                <w:szCs w:val="18"/>
              </w:rPr>
              <w:t> </w:t>
            </w:r>
          </w:p>
        </w:tc>
      </w:tr>
    </w:tbl>
    <w:p>
      <w:pPr>
        <w:spacing w:line="276" w:lineRule="auto"/>
        <w:rPr>
          <w:rFonts w:ascii="Arial" w:hAnsi="Arial" w:eastAsia="Bookman Old Style" w:cs="Arial"/>
          <w:spacing w:val="-2"/>
        </w:rPr>
      </w:pPr>
    </w:p>
    <w:p>
      <w:pPr>
        <w:pStyle w:val="48"/>
        <w:numPr>
          <w:ilvl w:val="0"/>
          <w:numId w:val="31"/>
        </w:numPr>
        <w:spacing w:line="276" w:lineRule="auto"/>
        <w:ind w:left="426"/>
        <w:rPr>
          <w:rFonts w:ascii="Arial" w:hAnsi="Arial" w:eastAsia="Bookman Old Style" w:cs="Arial"/>
          <w:spacing w:val="-2"/>
        </w:rPr>
      </w:pPr>
      <w:r>
        <w:rPr>
          <w:rFonts w:ascii="Arial" w:hAnsi="Arial" w:eastAsia="Bookman Old Style" w:cs="Arial"/>
          <w:spacing w:val="-2"/>
        </w:rPr>
        <w:t>DAFTAR USULAN RKP Desa KALIPELUS KECAMATAN PURWANEGARA  KABUPATEN BANJARNEGARA TAHUN  2021 MELALUI MEKANISME BANTUAN KEUANGAN KEPADA DESA</w:t>
      </w:r>
    </w:p>
    <w:p>
      <w:pPr>
        <w:spacing w:after="160" w:line="259" w:lineRule="auto"/>
        <w:rPr>
          <w:rFonts w:ascii="Arial" w:hAnsi="Arial" w:eastAsia="Bookman Old Style" w:cs="Arial"/>
          <w:spacing w:val="-2"/>
        </w:rPr>
      </w:pPr>
    </w:p>
    <w:tbl>
      <w:tblPr>
        <w:tblStyle w:val="12"/>
        <w:tblW w:w="17011" w:type="dxa"/>
        <w:tblInd w:w="-743" w:type="dxa"/>
        <w:tblLayout w:type="autofit"/>
        <w:tblCellMar>
          <w:top w:w="0" w:type="dxa"/>
          <w:left w:w="108" w:type="dxa"/>
          <w:bottom w:w="0" w:type="dxa"/>
          <w:right w:w="108" w:type="dxa"/>
        </w:tblCellMar>
      </w:tblPr>
      <w:tblGrid>
        <w:gridCol w:w="523"/>
        <w:gridCol w:w="2144"/>
        <w:gridCol w:w="892"/>
        <w:gridCol w:w="91"/>
        <w:gridCol w:w="4229"/>
        <w:gridCol w:w="1025"/>
        <w:gridCol w:w="742"/>
        <w:gridCol w:w="277"/>
        <w:gridCol w:w="447"/>
        <w:gridCol w:w="2199"/>
        <w:gridCol w:w="1365"/>
        <w:gridCol w:w="1409"/>
        <w:gridCol w:w="1669"/>
      </w:tblGrid>
      <w:tr>
        <w:tblPrEx>
          <w:tblCellMar>
            <w:top w:w="0" w:type="dxa"/>
            <w:left w:w="108" w:type="dxa"/>
            <w:bottom w:w="0" w:type="dxa"/>
            <w:right w:w="108" w:type="dxa"/>
          </w:tblCellMar>
        </w:tblPrEx>
        <w:trPr>
          <w:trHeight w:val="458" w:hRule="atLeast"/>
        </w:trPr>
        <w:tc>
          <w:tcPr>
            <w:tcW w:w="52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No</w:t>
            </w:r>
          </w:p>
        </w:tc>
        <w:tc>
          <w:tcPr>
            <w:tcW w:w="7356" w:type="dxa"/>
            <w:gridSpan w:val="4"/>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Bidang/ Jenis Kegiatan</w:t>
            </w:r>
          </w:p>
        </w:tc>
        <w:tc>
          <w:tcPr>
            <w:tcW w:w="10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Lokasi</w:t>
            </w:r>
          </w:p>
        </w:tc>
        <w:tc>
          <w:tcPr>
            <w:tcW w:w="101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Volume</w:t>
            </w:r>
          </w:p>
        </w:tc>
        <w:tc>
          <w:tcPr>
            <w:tcW w:w="264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Sasaran/ Manfaat</w:t>
            </w:r>
          </w:p>
        </w:tc>
        <w:tc>
          <w:tcPr>
            <w:tcW w:w="136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Prakiraan Waktu Pelaksa naan</w:t>
            </w:r>
          </w:p>
        </w:tc>
        <w:tc>
          <w:tcPr>
            <w:tcW w:w="3077"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Prakiraan Biaya dan Sumber Pembiayaan</w:t>
            </w:r>
          </w:p>
        </w:tc>
      </w:tr>
      <w:tr>
        <w:tblPrEx>
          <w:tblCellMar>
            <w:top w:w="0" w:type="dxa"/>
            <w:left w:w="108" w:type="dxa"/>
            <w:bottom w:w="0" w:type="dxa"/>
            <w:right w:w="108" w:type="dxa"/>
          </w:tblCellMar>
        </w:tblPrEx>
        <w:trPr>
          <w:trHeight w:val="458" w:hRule="atLeast"/>
        </w:trPr>
        <w:tc>
          <w:tcPr>
            <w:tcW w:w="523"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7356" w:type="dxa"/>
            <w:gridSpan w:val="4"/>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1025"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1019"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646"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1365"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3077"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r>
      <w:tr>
        <w:tblPrEx>
          <w:tblCellMar>
            <w:top w:w="0" w:type="dxa"/>
            <w:left w:w="108" w:type="dxa"/>
            <w:bottom w:w="0" w:type="dxa"/>
            <w:right w:w="108" w:type="dxa"/>
          </w:tblCellMar>
        </w:tblPrEx>
        <w:trPr>
          <w:trHeight w:val="1500" w:hRule="atLeast"/>
        </w:trPr>
        <w:tc>
          <w:tcPr>
            <w:tcW w:w="523"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Bidang</w:t>
            </w:r>
          </w:p>
        </w:tc>
        <w:tc>
          <w:tcPr>
            <w:tcW w:w="892"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 </w:t>
            </w:r>
          </w:p>
        </w:tc>
        <w:tc>
          <w:tcPr>
            <w:tcW w:w="4320"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Jenis Kegiatan</w:t>
            </w:r>
          </w:p>
        </w:tc>
        <w:tc>
          <w:tcPr>
            <w:tcW w:w="1025"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1019"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646" w:type="dxa"/>
            <w:gridSpan w:val="2"/>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1365"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1408"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Jumlah (Rp)</w:t>
            </w:r>
          </w:p>
        </w:tc>
        <w:tc>
          <w:tcPr>
            <w:tcW w:w="1669" w:type="dxa"/>
            <w:tcBorders>
              <w:top w:val="nil"/>
              <w:left w:val="nil"/>
              <w:bottom w:val="single" w:color="auto" w:sz="4" w:space="0"/>
              <w:right w:val="single" w:color="auto" w:sz="4" w:space="0"/>
            </w:tcBorders>
            <w:shd w:val="clear" w:color="auto" w:fill="auto"/>
            <w:vAlign w:val="bottom"/>
          </w:tcPr>
          <w:p>
            <w:pPr>
              <w:jc w:val="center"/>
              <w:rPr>
                <w:rFonts w:ascii="Bookman Old Style" w:hAnsi="Bookman Old Style" w:cs="Calibri"/>
                <w:b/>
                <w:bCs/>
                <w:sz w:val="18"/>
                <w:szCs w:val="18"/>
              </w:rPr>
            </w:pPr>
            <w:r>
              <w:rPr>
                <w:rFonts w:ascii="Bookman Old Style" w:hAnsi="Bookman Old Style" w:cs="Calibri"/>
                <w:b/>
                <w:bCs/>
                <w:sz w:val="18"/>
                <w:szCs w:val="18"/>
              </w:rPr>
              <w:t>Sumber</w:t>
            </w:r>
            <w:r>
              <w:rPr>
                <w:rFonts w:ascii="Bookman Old Style" w:hAnsi="Bookman Old Style" w:cs="Calibri"/>
                <w:b/>
                <w:bCs/>
                <w:sz w:val="18"/>
                <w:szCs w:val="18"/>
              </w:rPr>
              <w:br w:type="textWrapping"/>
            </w:r>
            <w:r>
              <w:rPr>
                <w:rFonts w:ascii="Bookman Old Style" w:hAnsi="Bookman Old Style" w:cs="Calibri"/>
                <w:b/>
                <w:bCs/>
                <w:sz w:val="18"/>
                <w:szCs w:val="18"/>
              </w:rPr>
              <w:t>(Bankeu Provinsi/ Bankeu Kabupaten)</w:t>
            </w:r>
          </w:p>
        </w:tc>
      </w:tr>
      <w:tr>
        <w:tblPrEx>
          <w:tblCellMar>
            <w:top w:w="0" w:type="dxa"/>
            <w:left w:w="108" w:type="dxa"/>
            <w:bottom w:w="0" w:type="dxa"/>
            <w:right w:w="108" w:type="dxa"/>
          </w:tblCellMar>
        </w:tblPrEx>
        <w:trPr>
          <w:trHeight w:val="438" w:hRule="atLeast"/>
        </w:trPr>
        <w:tc>
          <w:tcPr>
            <w:tcW w:w="523" w:type="dxa"/>
            <w:vMerge w:val="restart"/>
            <w:tcBorders>
              <w:top w:val="nil"/>
              <w:left w:val="single" w:color="auto" w:sz="4" w:space="0"/>
              <w:bottom w:val="single" w:color="000000" w:sz="4" w:space="0"/>
              <w:right w:val="single" w:color="auto" w:sz="4" w:space="0"/>
            </w:tcBorders>
            <w:shd w:val="clear" w:color="auto" w:fill="auto"/>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1</w:t>
            </w:r>
          </w:p>
        </w:tc>
        <w:tc>
          <w:tcPr>
            <w:tcW w:w="2144" w:type="dxa"/>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Penyelenggaraan Pemerintahan Desa</w:t>
            </w:r>
          </w:p>
        </w:tc>
        <w:tc>
          <w:tcPr>
            <w:tcW w:w="892"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320"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102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019"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646"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892"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320"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102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019"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646"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930" w:hRule="atLeast"/>
        </w:trPr>
        <w:tc>
          <w:tcPr>
            <w:tcW w:w="523"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892" w:type="dxa"/>
            <w:tcBorders>
              <w:top w:val="nil"/>
              <w:left w:val="nil"/>
              <w:bottom w:val="single" w:color="auto" w:sz="4" w:space="0"/>
              <w:right w:val="single" w:color="auto" w:sz="4" w:space="0"/>
            </w:tcBorders>
            <w:shd w:val="clear" w:color="000000" w:fill="B7DEE8"/>
            <w:vAlign w:val="center"/>
          </w:tcPr>
          <w:p>
            <w:pPr>
              <w:rPr>
                <w:rFonts w:ascii="Tahoma" w:hAnsi="Tahoma" w:cs="Tahoma"/>
                <w:b/>
                <w:bCs/>
                <w:color w:val="000000"/>
                <w:sz w:val="18"/>
                <w:szCs w:val="18"/>
              </w:rPr>
            </w:pPr>
            <w:r>
              <w:rPr>
                <w:rFonts w:ascii="Tahoma" w:hAnsi="Tahoma" w:cs="Tahoma"/>
                <w:b/>
                <w:bCs/>
                <w:color w:val="000000"/>
                <w:sz w:val="18"/>
                <w:szCs w:val="18"/>
              </w:rPr>
              <w:t>1.1.03.</w:t>
            </w:r>
          </w:p>
        </w:tc>
        <w:tc>
          <w:tcPr>
            <w:tcW w:w="4320" w:type="dxa"/>
            <w:gridSpan w:val="2"/>
            <w:tcBorders>
              <w:top w:val="nil"/>
              <w:left w:val="nil"/>
              <w:bottom w:val="single" w:color="auto" w:sz="4" w:space="0"/>
              <w:right w:val="single" w:color="auto" w:sz="4" w:space="0"/>
            </w:tcBorders>
            <w:shd w:val="clear" w:color="000000" w:fill="B7DEE8"/>
            <w:vAlign w:val="center"/>
          </w:tcPr>
          <w:p>
            <w:pPr>
              <w:jc w:val="both"/>
              <w:rPr>
                <w:rFonts w:ascii="Tahoma" w:hAnsi="Tahoma" w:cs="Tahoma"/>
                <w:b/>
                <w:bCs/>
                <w:color w:val="000000"/>
                <w:sz w:val="18"/>
                <w:szCs w:val="18"/>
              </w:rPr>
            </w:pPr>
            <w:r>
              <w:rPr>
                <w:rFonts w:ascii="Tahoma" w:hAnsi="Tahoma" w:cs="Tahoma"/>
                <w:b/>
                <w:bCs/>
                <w:color w:val="000000"/>
                <w:sz w:val="18"/>
                <w:szCs w:val="18"/>
              </w:rPr>
              <w:t>Penyediaan Jaminan Sosial bagi Kepala Desa dan Perangkat Desa</w:t>
            </w:r>
          </w:p>
        </w:tc>
        <w:tc>
          <w:tcPr>
            <w:tcW w:w="102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646"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590" w:hRule="atLeast"/>
        </w:trPr>
        <w:tc>
          <w:tcPr>
            <w:tcW w:w="523"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892" w:type="dxa"/>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320" w:type="dxa"/>
            <w:gridSpan w:val="2"/>
            <w:tcBorders>
              <w:top w:val="nil"/>
              <w:left w:val="nil"/>
              <w:bottom w:val="single" w:color="auto" w:sz="4" w:space="0"/>
              <w:right w:val="single" w:color="auto" w:sz="4" w:space="0"/>
            </w:tcBorders>
            <w:shd w:val="clear" w:color="000000" w:fill="B7DEE8"/>
            <w:vAlign w:val="center"/>
          </w:tcPr>
          <w:p>
            <w:pPr>
              <w:jc w:val="both"/>
              <w:rPr>
                <w:rFonts w:ascii="Tahoma" w:hAnsi="Tahoma" w:cs="Tahoma"/>
                <w:i/>
                <w:iCs/>
                <w:color w:val="000000"/>
                <w:sz w:val="18"/>
                <w:szCs w:val="18"/>
              </w:rPr>
            </w:pPr>
            <w:r>
              <w:rPr>
                <w:rFonts w:ascii="Tahoma" w:hAnsi="Tahoma" w:cs="Tahoma"/>
                <w:i/>
                <w:iCs/>
                <w:color w:val="000000"/>
                <w:sz w:val="18"/>
                <w:szCs w:val="18"/>
              </w:rPr>
              <w:t>1. Penyediaan Jaminan Sosial bagi Kepala Desa dan Perangkat Desa (Jaminan Sosial  Kesehatan )</w:t>
            </w:r>
          </w:p>
        </w:tc>
        <w:tc>
          <w:tcPr>
            <w:tcW w:w="102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PemDes</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14 Orang</w:t>
            </w:r>
          </w:p>
        </w:tc>
        <w:tc>
          <w:tcPr>
            <w:tcW w:w="2646"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Terpenuhinya kesejahteraan dan jaminan kesehatan Kepala Desa dan Perades</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September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9.789.000 </w:t>
            </w:r>
          </w:p>
        </w:tc>
        <w:tc>
          <w:tcPr>
            <w:tcW w:w="166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Ban Keu Kabupaten</w:t>
            </w:r>
          </w:p>
        </w:tc>
      </w:tr>
      <w:tr>
        <w:tblPrEx>
          <w:tblCellMar>
            <w:top w:w="0" w:type="dxa"/>
            <w:left w:w="108" w:type="dxa"/>
            <w:bottom w:w="0" w:type="dxa"/>
            <w:right w:w="108" w:type="dxa"/>
          </w:tblCellMar>
        </w:tblPrEx>
        <w:trPr>
          <w:trHeight w:val="1635" w:hRule="atLeast"/>
        </w:trPr>
        <w:tc>
          <w:tcPr>
            <w:tcW w:w="523"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892" w:type="dxa"/>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320" w:type="dxa"/>
            <w:gridSpan w:val="2"/>
            <w:tcBorders>
              <w:top w:val="nil"/>
              <w:left w:val="nil"/>
              <w:bottom w:val="single" w:color="auto" w:sz="4" w:space="0"/>
              <w:right w:val="single" w:color="auto" w:sz="4" w:space="0"/>
            </w:tcBorders>
            <w:shd w:val="clear" w:color="000000" w:fill="B7DEE8"/>
            <w:vAlign w:val="center"/>
          </w:tcPr>
          <w:p>
            <w:pPr>
              <w:jc w:val="both"/>
              <w:rPr>
                <w:rFonts w:ascii="Tahoma" w:hAnsi="Tahoma" w:cs="Tahoma"/>
                <w:i/>
                <w:iCs/>
                <w:color w:val="000000"/>
                <w:sz w:val="18"/>
                <w:szCs w:val="18"/>
              </w:rPr>
            </w:pPr>
            <w:r>
              <w:rPr>
                <w:rFonts w:ascii="Tahoma" w:hAnsi="Tahoma" w:cs="Tahoma"/>
                <w:i/>
                <w:iCs/>
                <w:color w:val="000000"/>
                <w:sz w:val="18"/>
                <w:szCs w:val="18"/>
              </w:rPr>
              <w:t>1. Penyediaan Jaminan Sosial bagi Kepala Desa dan Perangkat Desa (Jaminan Sosial Ketenagakerjaan )</w:t>
            </w:r>
          </w:p>
        </w:tc>
        <w:tc>
          <w:tcPr>
            <w:tcW w:w="102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PemDes</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16 Orang</w:t>
            </w:r>
          </w:p>
        </w:tc>
        <w:tc>
          <w:tcPr>
            <w:tcW w:w="2646"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Terpenuhinya kesejahteraan dan jaminan ketenaga kerjaan Kepala Desa dan Perades</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September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1.632.000 </w:t>
            </w:r>
          </w:p>
        </w:tc>
        <w:tc>
          <w:tcPr>
            <w:tcW w:w="166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Ban Keu Kabupaten</w:t>
            </w:r>
          </w:p>
        </w:tc>
      </w:tr>
      <w:tr>
        <w:tblPrEx>
          <w:tblCellMar>
            <w:top w:w="0" w:type="dxa"/>
            <w:left w:w="108" w:type="dxa"/>
            <w:bottom w:w="0" w:type="dxa"/>
            <w:right w:w="108" w:type="dxa"/>
          </w:tblCellMar>
        </w:tblPrEx>
        <w:trPr>
          <w:trHeight w:val="1095" w:hRule="atLeast"/>
        </w:trPr>
        <w:tc>
          <w:tcPr>
            <w:tcW w:w="523"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892" w:type="dxa"/>
            <w:tcBorders>
              <w:top w:val="nil"/>
              <w:left w:val="nil"/>
              <w:bottom w:val="single" w:color="auto" w:sz="4" w:space="0"/>
              <w:right w:val="single" w:color="auto" w:sz="4" w:space="0"/>
            </w:tcBorders>
            <w:shd w:val="clear" w:color="000000" w:fill="FFFF00"/>
            <w:noWrap/>
            <w:vAlign w:val="center"/>
          </w:tcPr>
          <w:p>
            <w:pPr>
              <w:rPr>
                <w:rFonts w:ascii="Tahoma" w:hAnsi="Tahoma" w:cs="Tahoma"/>
                <w:color w:val="000000"/>
                <w:sz w:val="18"/>
                <w:szCs w:val="18"/>
              </w:rPr>
            </w:pPr>
            <w:r>
              <w:rPr>
                <w:rFonts w:ascii="Tahoma" w:hAnsi="Tahoma" w:cs="Tahoma"/>
                <w:color w:val="000000"/>
                <w:sz w:val="18"/>
                <w:szCs w:val="18"/>
              </w:rPr>
              <w:t>1.2.</w:t>
            </w:r>
          </w:p>
        </w:tc>
        <w:tc>
          <w:tcPr>
            <w:tcW w:w="4320" w:type="dxa"/>
            <w:gridSpan w:val="2"/>
            <w:tcBorders>
              <w:top w:val="nil"/>
              <w:left w:val="nil"/>
              <w:bottom w:val="single" w:color="auto" w:sz="4" w:space="0"/>
              <w:right w:val="single" w:color="auto" w:sz="4" w:space="0"/>
            </w:tcBorders>
            <w:shd w:val="clear" w:color="000000" w:fill="FFFF00"/>
            <w:vAlign w:val="center"/>
          </w:tcPr>
          <w:p>
            <w:pPr>
              <w:jc w:val="both"/>
              <w:rPr>
                <w:rFonts w:ascii="Tahoma" w:hAnsi="Tahoma" w:cs="Tahoma"/>
                <w:b/>
                <w:bCs/>
                <w:color w:val="000000"/>
                <w:sz w:val="18"/>
                <w:szCs w:val="18"/>
              </w:rPr>
            </w:pPr>
            <w:r>
              <w:rPr>
                <w:rFonts w:ascii="Tahoma" w:hAnsi="Tahoma" w:cs="Tahoma"/>
                <w:b/>
                <w:bCs/>
                <w:color w:val="000000"/>
                <w:sz w:val="18"/>
                <w:szCs w:val="18"/>
              </w:rPr>
              <w:t>Sub Bidang Sarana dan Prasarana Pemerintahan Desa</w:t>
            </w:r>
          </w:p>
        </w:tc>
        <w:tc>
          <w:tcPr>
            <w:tcW w:w="102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646"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245" w:hRule="atLeast"/>
        </w:trPr>
        <w:tc>
          <w:tcPr>
            <w:tcW w:w="523" w:type="dxa"/>
            <w:tcBorders>
              <w:top w:val="nil"/>
              <w:left w:val="single" w:color="auto" w:sz="4" w:space="0"/>
              <w:bottom w:val="nil"/>
              <w:right w:val="single" w:color="auto" w:sz="4" w:space="0"/>
            </w:tcBorders>
            <w:shd w:val="clear" w:color="auto" w:fill="auto"/>
            <w:noWrap/>
            <w:vAlign w:val="center"/>
          </w:tcPr>
          <w:p>
            <w:pPr>
              <w:rPr>
                <w:rFonts w:ascii="Bookman Old Style" w:hAnsi="Bookman Old Style" w:cs="Calibri"/>
                <w:b/>
                <w:bCs/>
                <w:sz w:val="18"/>
                <w:szCs w:val="18"/>
              </w:rPr>
            </w:pPr>
            <w:r>
              <w:rPr>
                <w:rFonts w:ascii="Bookman Old Style" w:hAnsi="Bookman Old Style" w:cs="Calibri"/>
                <w:b/>
                <w:bCs/>
                <w:sz w:val="18"/>
                <w:szCs w:val="18"/>
              </w:rPr>
              <w:t> </w:t>
            </w:r>
          </w:p>
        </w:tc>
        <w:tc>
          <w:tcPr>
            <w:tcW w:w="2144" w:type="dxa"/>
            <w:tcBorders>
              <w:top w:val="nil"/>
              <w:left w:val="nil"/>
              <w:bottom w:val="nil"/>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 </w:t>
            </w:r>
          </w:p>
        </w:tc>
        <w:tc>
          <w:tcPr>
            <w:tcW w:w="892" w:type="dxa"/>
            <w:tcBorders>
              <w:top w:val="nil"/>
              <w:left w:val="nil"/>
              <w:bottom w:val="single" w:color="auto" w:sz="4" w:space="0"/>
              <w:right w:val="single" w:color="auto" w:sz="4" w:space="0"/>
            </w:tcBorders>
            <w:shd w:val="clear" w:color="000000" w:fill="B7DEE8"/>
            <w:noWrap/>
            <w:vAlign w:val="center"/>
          </w:tcPr>
          <w:p>
            <w:pPr>
              <w:rPr>
                <w:rFonts w:ascii="Tahoma" w:hAnsi="Tahoma" w:cs="Tahoma"/>
                <w:b/>
                <w:bCs/>
                <w:color w:val="000000"/>
                <w:sz w:val="18"/>
                <w:szCs w:val="18"/>
              </w:rPr>
            </w:pPr>
            <w:r>
              <w:rPr>
                <w:rFonts w:ascii="Tahoma" w:hAnsi="Tahoma" w:cs="Tahoma"/>
                <w:b/>
                <w:bCs/>
                <w:color w:val="000000"/>
                <w:sz w:val="18"/>
                <w:szCs w:val="18"/>
              </w:rPr>
              <w:t>1.2.01.</w:t>
            </w:r>
          </w:p>
        </w:tc>
        <w:tc>
          <w:tcPr>
            <w:tcW w:w="4320" w:type="dxa"/>
            <w:gridSpan w:val="2"/>
            <w:tcBorders>
              <w:top w:val="nil"/>
              <w:left w:val="nil"/>
              <w:bottom w:val="single" w:color="auto" w:sz="4" w:space="0"/>
              <w:right w:val="single" w:color="auto" w:sz="4" w:space="0"/>
            </w:tcBorders>
            <w:shd w:val="clear" w:color="000000" w:fill="B7DEE8"/>
            <w:vAlign w:val="center"/>
          </w:tcPr>
          <w:p>
            <w:pPr>
              <w:rPr>
                <w:rFonts w:ascii="Tahoma" w:hAnsi="Tahoma" w:cs="Tahoma"/>
                <w:color w:val="000000"/>
                <w:sz w:val="18"/>
                <w:szCs w:val="18"/>
              </w:rPr>
            </w:pPr>
            <w:r>
              <w:rPr>
                <w:rFonts w:ascii="Tahoma" w:hAnsi="Tahoma" w:cs="Tahoma"/>
                <w:color w:val="000000"/>
                <w:sz w:val="18"/>
                <w:szCs w:val="18"/>
              </w:rPr>
              <w:t>Penyediaan sarana (aset tetap) perkantoran/ pemerintahan</w:t>
            </w:r>
          </w:p>
        </w:tc>
        <w:tc>
          <w:tcPr>
            <w:tcW w:w="1025"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646"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440"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rPr>
                <w:rFonts w:ascii="Bookman Old Style" w:hAnsi="Bookman Old Style" w:cs="Calibri"/>
                <w:b/>
                <w:bCs/>
                <w:sz w:val="18"/>
                <w:szCs w:val="18"/>
              </w:rPr>
            </w:pPr>
            <w:r>
              <w:rPr>
                <w:rFonts w:ascii="Bookman Old Style" w:hAnsi="Bookman Old Style" w:cs="Calibri"/>
                <w:b/>
                <w:bCs/>
                <w:sz w:val="18"/>
                <w:szCs w:val="18"/>
              </w:rPr>
              <w:t> </w:t>
            </w:r>
          </w:p>
        </w:tc>
        <w:tc>
          <w:tcPr>
            <w:tcW w:w="2144"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 </w:t>
            </w:r>
          </w:p>
        </w:tc>
        <w:tc>
          <w:tcPr>
            <w:tcW w:w="892"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4320" w:type="dxa"/>
            <w:gridSpan w:val="2"/>
            <w:tcBorders>
              <w:top w:val="nil"/>
              <w:left w:val="nil"/>
              <w:bottom w:val="single" w:color="auto" w:sz="4" w:space="0"/>
              <w:right w:val="single" w:color="auto" w:sz="4" w:space="0"/>
            </w:tcBorders>
            <w:shd w:val="clear" w:color="000000" w:fill="B7DEE8"/>
            <w:vAlign w:val="center"/>
          </w:tcPr>
          <w:p>
            <w:pPr>
              <w:rPr>
                <w:rFonts w:ascii="Tahoma" w:hAnsi="Tahoma" w:cs="Tahoma"/>
                <w:color w:val="000000"/>
                <w:sz w:val="18"/>
                <w:szCs w:val="18"/>
              </w:rPr>
            </w:pPr>
            <w:r>
              <w:rPr>
                <w:rFonts w:ascii="Tahoma" w:hAnsi="Tahoma" w:cs="Tahoma"/>
                <w:color w:val="000000"/>
                <w:sz w:val="18"/>
                <w:szCs w:val="18"/>
              </w:rPr>
              <w:t>Pengadaan Laptop</w:t>
            </w:r>
          </w:p>
        </w:tc>
        <w:tc>
          <w:tcPr>
            <w:tcW w:w="1025"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PemDes</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2 unit</w:t>
            </w:r>
          </w:p>
        </w:tc>
        <w:tc>
          <w:tcPr>
            <w:tcW w:w="2646"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Terpenuhinya Sarana prasaran Kantor Desa</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januari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16.000.000 </w:t>
            </w:r>
          </w:p>
        </w:tc>
        <w:tc>
          <w:tcPr>
            <w:tcW w:w="166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Ban Keu Kabupaten</w:t>
            </w:r>
          </w:p>
        </w:tc>
      </w:tr>
      <w:tr>
        <w:tblPrEx>
          <w:tblCellMar>
            <w:top w:w="0" w:type="dxa"/>
            <w:left w:w="108" w:type="dxa"/>
            <w:bottom w:w="0" w:type="dxa"/>
            <w:right w:w="108" w:type="dxa"/>
          </w:tblCellMar>
        </w:tblPrEx>
        <w:trPr>
          <w:trHeight w:val="945"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 </w:t>
            </w:r>
          </w:p>
        </w:tc>
        <w:tc>
          <w:tcPr>
            <w:tcW w:w="2144"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 </w:t>
            </w:r>
          </w:p>
        </w:tc>
        <w:tc>
          <w:tcPr>
            <w:tcW w:w="892" w:type="dxa"/>
            <w:tcBorders>
              <w:top w:val="nil"/>
              <w:left w:val="nil"/>
              <w:bottom w:val="single" w:color="auto" w:sz="4" w:space="0"/>
              <w:right w:val="single" w:color="auto" w:sz="4" w:space="0"/>
            </w:tcBorders>
            <w:shd w:val="clear" w:color="000000" w:fill="FFFFFF"/>
            <w:noWrap/>
            <w:vAlign w:val="center"/>
          </w:tcPr>
          <w:p>
            <w:pPr>
              <w:rPr>
                <w:rFonts w:ascii="Tahoma" w:hAnsi="Tahoma" w:cs="Tahoma"/>
                <w:b/>
                <w:bCs/>
                <w:color w:val="000000"/>
                <w:sz w:val="18"/>
                <w:szCs w:val="18"/>
              </w:rPr>
            </w:pPr>
            <w:r>
              <w:rPr>
                <w:rFonts w:ascii="Tahoma" w:hAnsi="Tahoma" w:cs="Tahoma"/>
                <w:b/>
                <w:bCs/>
                <w:color w:val="000000"/>
                <w:sz w:val="18"/>
                <w:szCs w:val="18"/>
              </w:rPr>
              <w:t> </w:t>
            </w:r>
          </w:p>
        </w:tc>
        <w:tc>
          <w:tcPr>
            <w:tcW w:w="4320" w:type="dxa"/>
            <w:gridSpan w:val="2"/>
            <w:tcBorders>
              <w:top w:val="nil"/>
              <w:left w:val="nil"/>
              <w:bottom w:val="single" w:color="auto" w:sz="4" w:space="0"/>
              <w:right w:val="single" w:color="auto" w:sz="4" w:space="0"/>
            </w:tcBorders>
            <w:shd w:val="clear" w:color="000000" w:fill="B7DEE8"/>
            <w:vAlign w:val="center"/>
          </w:tcPr>
          <w:p>
            <w:pPr>
              <w:rPr>
                <w:rFonts w:ascii="Tahoma" w:hAnsi="Tahoma" w:cs="Tahoma"/>
                <w:color w:val="000000"/>
                <w:sz w:val="18"/>
                <w:szCs w:val="18"/>
              </w:rPr>
            </w:pPr>
            <w:r>
              <w:rPr>
                <w:rFonts w:ascii="Tahoma" w:hAnsi="Tahoma" w:cs="Tahoma"/>
                <w:color w:val="000000"/>
                <w:sz w:val="18"/>
                <w:szCs w:val="18"/>
              </w:rPr>
              <w:t>Pengadaan Proyektor LCD</w:t>
            </w:r>
          </w:p>
        </w:tc>
        <w:tc>
          <w:tcPr>
            <w:tcW w:w="1025"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PemDes</w:t>
            </w:r>
          </w:p>
        </w:tc>
        <w:tc>
          <w:tcPr>
            <w:tcW w:w="1019"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1 unit</w:t>
            </w:r>
          </w:p>
        </w:tc>
        <w:tc>
          <w:tcPr>
            <w:tcW w:w="2646"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Terpenuhinya Sarana prasaran Kantor Desa</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januari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9.000.000 </w:t>
            </w:r>
          </w:p>
        </w:tc>
        <w:tc>
          <w:tcPr>
            <w:tcW w:w="166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Ban Keu Kabupaten</w:t>
            </w:r>
          </w:p>
        </w:tc>
      </w:tr>
      <w:tr>
        <w:tblPrEx>
          <w:tblCellMar>
            <w:top w:w="0" w:type="dxa"/>
            <w:left w:w="108" w:type="dxa"/>
            <w:bottom w:w="0" w:type="dxa"/>
            <w:right w:w="108" w:type="dxa"/>
          </w:tblCellMar>
        </w:tblPrEx>
        <w:trPr>
          <w:trHeight w:val="600" w:hRule="atLeast"/>
        </w:trPr>
        <w:tc>
          <w:tcPr>
            <w:tcW w:w="13934" w:type="dxa"/>
            <w:gridSpan w:val="11"/>
            <w:tcBorders>
              <w:top w:val="single" w:color="auto" w:sz="4" w:space="0"/>
              <w:left w:val="single" w:color="auto" w:sz="4" w:space="0"/>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Jumlah Per Bidang 1</w:t>
            </w:r>
          </w:p>
        </w:tc>
        <w:tc>
          <w:tcPr>
            <w:tcW w:w="1408" w:type="dxa"/>
            <w:tcBorders>
              <w:top w:val="nil"/>
              <w:left w:val="nil"/>
              <w:bottom w:val="single" w:color="auto" w:sz="4" w:space="0"/>
              <w:right w:val="single" w:color="auto" w:sz="4" w:space="0"/>
            </w:tcBorders>
            <w:shd w:val="clear" w:color="000000" w:fill="FFFF00"/>
            <w:noWrap/>
            <w:vAlign w:val="center"/>
          </w:tcPr>
          <w:p>
            <w:pPr>
              <w:rPr>
                <w:rFonts w:ascii="Bookman Old Style" w:hAnsi="Bookman Old Style" w:cs="Calibri"/>
                <w:b/>
                <w:bCs/>
                <w:sz w:val="18"/>
                <w:szCs w:val="18"/>
              </w:rPr>
            </w:pPr>
            <w:r>
              <w:rPr>
                <w:rFonts w:ascii="Bookman Old Style" w:hAnsi="Bookman Old Style" w:cs="Calibri"/>
                <w:b/>
                <w:bCs/>
                <w:sz w:val="18"/>
                <w:szCs w:val="18"/>
              </w:rPr>
              <w:t xml:space="preserve">       27.421.000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645" w:hRule="atLeast"/>
        </w:trPr>
        <w:tc>
          <w:tcPr>
            <w:tcW w:w="523" w:type="dxa"/>
            <w:tcBorders>
              <w:top w:val="nil"/>
              <w:left w:val="single" w:color="auto" w:sz="4" w:space="0"/>
              <w:bottom w:val="nil"/>
              <w:right w:val="single" w:color="auto" w:sz="4" w:space="0"/>
            </w:tcBorders>
            <w:shd w:val="clear" w:color="auto" w:fill="auto"/>
            <w:noWrap/>
            <w:vAlign w:val="center"/>
          </w:tcPr>
          <w:p>
            <w:pPr>
              <w:rPr>
                <w:rFonts w:ascii="Bookman Old Style" w:hAnsi="Bookman Old Style" w:cs="Calibri"/>
                <w:b/>
                <w:bCs/>
                <w:sz w:val="18"/>
                <w:szCs w:val="18"/>
              </w:rPr>
            </w:pPr>
            <w:r>
              <w:rPr>
                <w:rFonts w:ascii="Bookman Old Style" w:hAnsi="Bookman Old Style" w:cs="Calibri"/>
                <w:b/>
                <w:bCs/>
                <w:sz w:val="18"/>
                <w:szCs w:val="18"/>
              </w:rPr>
              <w:t>2</w:t>
            </w:r>
          </w:p>
        </w:tc>
        <w:tc>
          <w:tcPr>
            <w:tcW w:w="2144" w:type="dxa"/>
            <w:vMerge w:val="restart"/>
            <w:tcBorders>
              <w:top w:val="nil"/>
              <w:left w:val="single" w:color="auto" w:sz="4" w:space="0"/>
              <w:bottom w:val="single" w:color="000000" w:sz="4" w:space="0"/>
              <w:right w:val="single" w:color="auto" w:sz="4" w:space="0"/>
            </w:tcBorders>
            <w:shd w:val="clear" w:color="auto" w:fill="auto"/>
          </w:tcPr>
          <w:p>
            <w:pPr>
              <w:rPr>
                <w:rFonts w:ascii="Bookman Old Style" w:hAnsi="Bookman Old Style" w:cs="Calibri"/>
                <w:b/>
                <w:bCs/>
                <w:sz w:val="18"/>
                <w:szCs w:val="18"/>
              </w:rPr>
            </w:pPr>
            <w:r>
              <w:rPr>
                <w:rFonts w:ascii="Bookman Old Style" w:hAnsi="Bookman Old Style" w:cs="Calibri"/>
                <w:b/>
                <w:bCs/>
                <w:sz w:val="18"/>
                <w:szCs w:val="18"/>
              </w:rPr>
              <w:t>Pembangunan Desa</w:t>
            </w:r>
          </w:p>
        </w:tc>
        <w:tc>
          <w:tcPr>
            <w:tcW w:w="983" w:type="dxa"/>
            <w:gridSpan w:val="2"/>
            <w:tcBorders>
              <w:top w:val="nil"/>
              <w:left w:val="nil"/>
              <w:bottom w:val="single" w:color="auto" w:sz="4" w:space="0"/>
              <w:right w:val="single" w:color="auto" w:sz="4" w:space="0"/>
            </w:tcBorders>
            <w:shd w:val="clear" w:color="000000" w:fill="FFFF00"/>
            <w:vAlign w:val="center"/>
          </w:tcPr>
          <w:p>
            <w:pPr>
              <w:jc w:val="both"/>
              <w:rPr>
                <w:rFonts w:ascii="Tahoma" w:hAnsi="Tahoma" w:cs="Tahoma"/>
                <w:b/>
                <w:bCs/>
                <w:color w:val="000000"/>
                <w:sz w:val="18"/>
                <w:szCs w:val="18"/>
              </w:rPr>
            </w:pPr>
            <w:r>
              <w:rPr>
                <w:rFonts w:ascii="Tahoma" w:hAnsi="Tahoma" w:cs="Tahoma"/>
                <w:b/>
                <w:bCs/>
                <w:color w:val="000000"/>
                <w:sz w:val="18"/>
                <w:szCs w:val="18"/>
              </w:rPr>
              <w:t>2.4.</w:t>
            </w:r>
          </w:p>
        </w:tc>
        <w:tc>
          <w:tcPr>
            <w:tcW w:w="4229" w:type="dxa"/>
            <w:tcBorders>
              <w:top w:val="nil"/>
              <w:left w:val="nil"/>
              <w:bottom w:val="single" w:color="auto" w:sz="4" w:space="0"/>
              <w:right w:val="single" w:color="auto" w:sz="4" w:space="0"/>
            </w:tcBorders>
            <w:shd w:val="clear" w:color="000000" w:fill="FFFF00"/>
            <w:vAlign w:val="center"/>
          </w:tcPr>
          <w:p>
            <w:pPr>
              <w:jc w:val="both"/>
              <w:rPr>
                <w:rFonts w:ascii="Tahoma" w:hAnsi="Tahoma" w:cs="Tahoma"/>
                <w:b/>
                <w:bCs/>
                <w:color w:val="000000"/>
                <w:sz w:val="18"/>
                <w:szCs w:val="18"/>
              </w:rPr>
            </w:pPr>
            <w:r>
              <w:rPr>
                <w:rFonts w:ascii="Tahoma" w:hAnsi="Tahoma" w:cs="Tahoma"/>
                <w:b/>
                <w:bCs/>
                <w:color w:val="000000"/>
                <w:sz w:val="18"/>
                <w:szCs w:val="18"/>
              </w:rPr>
              <w:t>Sub Bidang Kawasan Permukiman</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140"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rPr>
                <w:rFonts w:ascii="Bookman Old Style" w:hAnsi="Bookman Old Style" w:cs="Calibri"/>
                <w:b/>
                <w:bCs/>
                <w:sz w:val="18"/>
                <w:szCs w:val="18"/>
              </w:rPr>
            </w:pPr>
            <w:r>
              <w:rPr>
                <w:rFonts w:ascii="Bookman Old Style" w:hAnsi="Bookman Old Style" w:cs="Calibri"/>
                <w:b/>
                <w:bCs/>
                <w:sz w:val="18"/>
                <w:szCs w:val="18"/>
              </w:rPr>
              <w:t> </w:t>
            </w:r>
          </w:p>
        </w:tc>
        <w:tc>
          <w:tcPr>
            <w:tcW w:w="2144"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000000" w:fill="B7DEE8"/>
            <w:vAlign w:val="center"/>
          </w:tcPr>
          <w:p>
            <w:pPr>
              <w:jc w:val="both"/>
              <w:rPr>
                <w:rFonts w:ascii="Tahoma" w:hAnsi="Tahoma" w:cs="Tahoma"/>
                <w:b/>
                <w:bCs/>
                <w:color w:val="000000"/>
                <w:sz w:val="18"/>
                <w:szCs w:val="18"/>
              </w:rPr>
            </w:pPr>
            <w:r>
              <w:rPr>
                <w:rFonts w:ascii="Tahoma" w:hAnsi="Tahoma" w:cs="Tahoma"/>
                <w:b/>
                <w:bCs/>
                <w:color w:val="000000"/>
                <w:sz w:val="18"/>
                <w:szCs w:val="18"/>
              </w:rPr>
              <w:t>2.4.94.</w:t>
            </w:r>
          </w:p>
        </w:tc>
        <w:tc>
          <w:tcPr>
            <w:tcW w:w="4229" w:type="dxa"/>
            <w:tcBorders>
              <w:top w:val="nil"/>
              <w:left w:val="nil"/>
              <w:bottom w:val="single" w:color="auto" w:sz="4" w:space="0"/>
              <w:right w:val="single" w:color="auto" w:sz="4" w:space="0"/>
            </w:tcBorders>
            <w:shd w:val="clear" w:color="000000" w:fill="B7DEE8"/>
            <w:vAlign w:val="center"/>
          </w:tcPr>
          <w:p>
            <w:pPr>
              <w:jc w:val="both"/>
              <w:rPr>
                <w:rFonts w:ascii="Tahoma" w:hAnsi="Tahoma" w:cs="Tahoma"/>
                <w:color w:val="000000"/>
                <w:sz w:val="18"/>
                <w:szCs w:val="18"/>
              </w:rPr>
            </w:pPr>
            <w:r>
              <w:rPr>
                <w:rFonts w:ascii="Tahoma" w:hAnsi="Tahoma" w:cs="Tahoma"/>
                <w:color w:val="000000"/>
                <w:sz w:val="18"/>
                <w:szCs w:val="18"/>
              </w:rPr>
              <w:t>Pembangunan/Rehabilitasi rumah layak huni/ rumah sehat untuk fakir miskin**;</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275" w:hRule="atLeast"/>
        </w:trPr>
        <w:tc>
          <w:tcPr>
            <w:tcW w:w="523" w:type="dxa"/>
            <w:tcBorders>
              <w:top w:val="nil"/>
              <w:left w:val="single" w:color="auto" w:sz="4" w:space="0"/>
              <w:bottom w:val="nil"/>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nil"/>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Pembangunan RTLH</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Desa Kalipelus</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3 Unit</w:t>
            </w:r>
          </w:p>
        </w:tc>
        <w:tc>
          <w:tcPr>
            <w:tcW w:w="219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Terpenuhinya kesejahteraan dan pengentasan kemiskinan</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September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30.000.000 </w:t>
            </w:r>
          </w:p>
        </w:tc>
        <w:tc>
          <w:tcPr>
            <w:tcW w:w="1669"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Ban Keu Prov</w:t>
            </w:r>
          </w:p>
        </w:tc>
      </w:tr>
      <w:tr>
        <w:tblPrEx>
          <w:tblCellMar>
            <w:top w:w="0" w:type="dxa"/>
            <w:left w:w="108" w:type="dxa"/>
            <w:bottom w:w="0" w:type="dxa"/>
            <w:right w:w="108" w:type="dxa"/>
          </w:tblCellMar>
        </w:tblPrEx>
        <w:trPr>
          <w:trHeight w:val="2925" w:hRule="atLeast"/>
        </w:trPr>
        <w:tc>
          <w:tcPr>
            <w:tcW w:w="523" w:type="dxa"/>
            <w:tcBorders>
              <w:top w:val="nil"/>
              <w:left w:val="single" w:color="auto" w:sz="4" w:space="0"/>
              <w:bottom w:val="nil"/>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nil"/>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000000" w:fill="B7DEE8"/>
            <w:vAlign w:val="center"/>
          </w:tcPr>
          <w:p>
            <w:pPr>
              <w:rPr>
                <w:rFonts w:ascii="Tahoma" w:hAnsi="Tahoma" w:cs="Tahoma"/>
                <w:b/>
                <w:bCs/>
                <w:color w:val="000000"/>
                <w:sz w:val="18"/>
                <w:szCs w:val="18"/>
              </w:rPr>
            </w:pPr>
            <w:r>
              <w:rPr>
                <w:rFonts w:ascii="Tahoma" w:hAnsi="Tahoma" w:cs="Tahoma"/>
                <w:b/>
                <w:bCs/>
                <w:color w:val="000000"/>
                <w:sz w:val="18"/>
                <w:szCs w:val="18"/>
              </w:rPr>
              <w:t>2.2.90.</w:t>
            </w:r>
          </w:p>
        </w:tc>
        <w:tc>
          <w:tcPr>
            <w:tcW w:w="4229" w:type="dxa"/>
            <w:tcBorders>
              <w:top w:val="nil"/>
              <w:left w:val="nil"/>
              <w:bottom w:val="single" w:color="auto" w:sz="4" w:space="0"/>
              <w:right w:val="single" w:color="auto" w:sz="4" w:space="0"/>
            </w:tcBorders>
            <w:shd w:val="clear" w:color="000000" w:fill="B7DEE8"/>
            <w:vAlign w:val="center"/>
          </w:tcPr>
          <w:p>
            <w:pPr>
              <w:jc w:val="both"/>
              <w:rPr>
                <w:rFonts w:ascii="Tahoma" w:hAnsi="Tahoma" w:cs="Tahoma"/>
                <w:b/>
                <w:bCs/>
                <w:color w:val="000000"/>
                <w:sz w:val="18"/>
                <w:szCs w:val="18"/>
              </w:rPr>
            </w:pPr>
            <w:r>
              <w:rPr>
                <w:rFonts w:ascii="Tahoma" w:hAnsi="Tahoma" w:cs="Tahoma"/>
                <w:b/>
                <w:bCs/>
                <w:color w:val="000000"/>
                <w:sz w:val="18"/>
                <w:szCs w:val="18"/>
              </w:rPr>
              <w:t>Pengadaan/pembangunan/pengembangan/ pemeliharaan Sarana dan Prasarana Kesehatan/ Air Bersih /sanitasi/ kebersihan lingkungan/ jambanisasi/ mandi, cuci, kakus (MCK)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200" w:hRule="atLeast"/>
        </w:trPr>
        <w:tc>
          <w:tcPr>
            <w:tcW w:w="523" w:type="dxa"/>
            <w:tcBorders>
              <w:top w:val="nil"/>
              <w:left w:val="single" w:color="auto" w:sz="4" w:space="0"/>
              <w:bottom w:val="nil"/>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nil"/>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Bantuan Jambanisasi</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Desa Kalipelus</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50 Unit</w:t>
            </w:r>
          </w:p>
        </w:tc>
        <w:tc>
          <w:tcPr>
            <w:tcW w:w="219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Terpenuhinya kesejahteraan dan pengentasan kemiskinan</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September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100.000.000 </w:t>
            </w:r>
          </w:p>
        </w:tc>
        <w:tc>
          <w:tcPr>
            <w:tcW w:w="166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Ban Keu Kabupaten</w:t>
            </w:r>
          </w:p>
        </w:tc>
      </w:tr>
      <w:tr>
        <w:tblPrEx>
          <w:tblCellMar>
            <w:top w:w="0" w:type="dxa"/>
            <w:left w:w="108" w:type="dxa"/>
            <w:bottom w:w="0" w:type="dxa"/>
            <w:right w:w="108" w:type="dxa"/>
          </w:tblCellMar>
        </w:tblPrEx>
        <w:trPr>
          <w:trHeight w:val="855"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000000" w:fill="FFFF00"/>
            <w:vAlign w:val="center"/>
          </w:tcPr>
          <w:p>
            <w:pPr>
              <w:jc w:val="both"/>
              <w:rPr>
                <w:rFonts w:ascii="Tahoma" w:hAnsi="Tahoma" w:cs="Tahoma"/>
                <w:b/>
                <w:bCs/>
                <w:color w:val="000000"/>
                <w:sz w:val="18"/>
                <w:szCs w:val="18"/>
              </w:rPr>
            </w:pPr>
            <w:r>
              <w:rPr>
                <w:rFonts w:ascii="Tahoma" w:hAnsi="Tahoma" w:cs="Tahoma"/>
                <w:b/>
                <w:bCs/>
                <w:color w:val="000000"/>
                <w:sz w:val="18"/>
                <w:szCs w:val="18"/>
              </w:rPr>
              <w:t>2.3.</w:t>
            </w:r>
          </w:p>
        </w:tc>
        <w:tc>
          <w:tcPr>
            <w:tcW w:w="4229" w:type="dxa"/>
            <w:tcBorders>
              <w:top w:val="nil"/>
              <w:left w:val="nil"/>
              <w:bottom w:val="single" w:color="auto" w:sz="4" w:space="0"/>
              <w:right w:val="single" w:color="auto" w:sz="4" w:space="0"/>
            </w:tcBorders>
            <w:shd w:val="clear" w:color="000000" w:fill="FFFF00"/>
            <w:vAlign w:val="center"/>
          </w:tcPr>
          <w:p>
            <w:pPr>
              <w:jc w:val="both"/>
              <w:rPr>
                <w:rFonts w:ascii="Tahoma" w:hAnsi="Tahoma" w:cs="Tahoma"/>
                <w:b/>
                <w:bCs/>
                <w:color w:val="000000"/>
                <w:sz w:val="18"/>
                <w:szCs w:val="18"/>
              </w:rPr>
            </w:pPr>
            <w:r>
              <w:rPr>
                <w:rFonts w:ascii="Tahoma" w:hAnsi="Tahoma" w:cs="Tahoma"/>
                <w:b/>
                <w:bCs/>
                <w:color w:val="000000"/>
                <w:sz w:val="18"/>
                <w:szCs w:val="18"/>
              </w:rPr>
              <w:t>Sub Bidang Pekerjaan Umum dan Penataan Ruang</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1860" w:hRule="atLeast"/>
        </w:trPr>
        <w:tc>
          <w:tcPr>
            <w:tcW w:w="523" w:type="dxa"/>
            <w:tcBorders>
              <w:top w:val="nil"/>
              <w:left w:val="single" w:color="auto" w:sz="4" w:space="0"/>
              <w:bottom w:val="nil"/>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nil"/>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000000" w:fill="FFFFFF"/>
            <w:vAlign w:val="center"/>
          </w:tcPr>
          <w:p>
            <w:pPr>
              <w:jc w:val="both"/>
              <w:rPr>
                <w:rFonts w:ascii="Tahoma" w:hAnsi="Tahoma" w:cs="Tahoma"/>
                <w:b/>
                <w:bCs/>
                <w:color w:val="000000"/>
                <w:sz w:val="18"/>
                <w:szCs w:val="18"/>
              </w:rPr>
            </w:pPr>
            <w:r>
              <w:rPr>
                <w:rFonts w:ascii="Tahoma" w:hAnsi="Tahoma" w:cs="Tahoma"/>
                <w:b/>
                <w:bCs/>
                <w:color w:val="000000"/>
                <w:sz w:val="18"/>
                <w:szCs w:val="18"/>
              </w:rPr>
              <w:t>2.3.04.</w:t>
            </w:r>
          </w:p>
        </w:tc>
        <w:tc>
          <w:tcPr>
            <w:tcW w:w="4229" w:type="dxa"/>
            <w:tcBorders>
              <w:top w:val="nil"/>
              <w:left w:val="nil"/>
              <w:bottom w:val="single" w:color="auto" w:sz="4" w:space="0"/>
              <w:right w:val="single" w:color="auto" w:sz="4" w:space="0"/>
            </w:tcBorders>
            <w:shd w:val="clear" w:color="auto" w:fill="auto"/>
            <w:vAlign w:val="center"/>
          </w:tcPr>
          <w:p>
            <w:pPr>
              <w:jc w:val="both"/>
              <w:rPr>
                <w:rFonts w:ascii="Tahoma" w:hAnsi="Tahoma" w:cs="Tahoma"/>
                <w:b/>
                <w:bCs/>
                <w:i/>
                <w:iCs/>
                <w:color w:val="000000"/>
                <w:sz w:val="18"/>
                <w:szCs w:val="18"/>
              </w:rPr>
            </w:pPr>
            <w:r>
              <w:rPr>
                <w:rFonts w:ascii="Tahoma" w:hAnsi="Tahoma" w:cs="Tahoma"/>
                <w:b/>
                <w:bCs/>
                <w:i/>
                <w:iCs/>
                <w:color w:val="000000"/>
                <w:sz w:val="18"/>
                <w:szCs w:val="18"/>
              </w:rPr>
              <w:t>Pemeliharaan Jembatan Milik Desa ( Jembatan Penghubung Desa Kalipelus dan Desa Gumiwang )</w:t>
            </w:r>
          </w:p>
        </w:tc>
        <w:tc>
          <w:tcPr>
            <w:tcW w:w="1767"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Desa Kalipelus dan Desa Gumiwang</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Masyarakat Desa Kalipelus dan Gumiwang</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September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18"/>
                <w:szCs w:val="18"/>
              </w:rPr>
            </w:pPr>
            <w:r>
              <w:rPr>
                <w:rFonts w:ascii="Bookman Old Style" w:hAnsi="Bookman Old Style" w:cs="Calibri"/>
                <w:b/>
                <w:bCs/>
                <w:sz w:val="18"/>
                <w:szCs w:val="18"/>
              </w:rPr>
              <w:t xml:space="preserve">   350.000.000 </w:t>
            </w:r>
          </w:p>
        </w:tc>
        <w:tc>
          <w:tcPr>
            <w:tcW w:w="166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Ban Keu Kabupaten</w:t>
            </w:r>
          </w:p>
        </w:tc>
      </w:tr>
      <w:tr>
        <w:tblPrEx>
          <w:tblCellMar>
            <w:top w:w="0" w:type="dxa"/>
            <w:left w:w="108" w:type="dxa"/>
            <w:bottom w:w="0" w:type="dxa"/>
            <w:right w:w="108" w:type="dxa"/>
          </w:tblCellMar>
        </w:tblPrEx>
        <w:trPr>
          <w:trHeight w:val="300"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795" w:hRule="atLeast"/>
        </w:trPr>
        <w:tc>
          <w:tcPr>
            <w:tcW w:w="13934" w:type="dxa"/>
            <w:gridSpan w:val="11"/>
            <w:tcBorders>
              <w:top w:val="single" w:color="auto" w:sz="4" w:space="0"/>
              <w:left w:val="single" w:color="auto" w:sz="4" w:space="0"/>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Jumlah Per Bidang 2</w:t>
            </w:r>
          </w:p>
        </w:tc>
        <w:tc>
          <w:tcPr>
            <w:tcW w:w="1408" w:type="dxa"/>
            <w:tcBorders>
              <w:top w:val="nil"/>
              <w:left w:val="nil"/>
              <w:bottom w:val="single" w:color="auto" w:sz="4" w:space="0"/>
              <w:right w:val="single" w:color="auto" w:sz="4" w:space="0"/>
            </w:tcBorders>
            <w:shd w:val="clear" w:color="000000" w:fill="FFFF00"/>
            <w:noWrap/>
            <w:vAlign w:val="center"/>
          </w:tcPr>
          <w:p>
            <w:pPr>
              <w:rPr>
                <w:rFonts w:ascii="Bookman Old Style" w:hAnsi="Bookman Old Style" w:cs="Calibri"/>
                <w:b/>
                <w:bCs/>
                <w:sz w:val="18"/>
                <w:szCs w:val="18"/>
              </w:rPr>
            </w:pPr>
            <w:r>
              <w:rPr>
                <w:rFonts w:ascii="Bookman Old Style" w:hAnsi="Bookman Old Style" w:cs="Calibri"/>
                <w:b/>
                <w:bCs/>
                <w:sz w:val="18"/>
                <w:szCs w:val="18"/>
              </w:rPr>
              <w:t xml:space="preserve">     480.000.000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3</w:t>
            </w:r>
          </w:p>
        </w:tc>
        <w:tc>
          <w:tcPr>
            <w:tcW w:w="2144"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18"/>
                <w:szCs w:val="18"/>
              </w:rPr>
            </w:pPr>
            <w:r>
              <w:rPr>
                <w:rFonts w:ascii="Bookman Old Style" w:hAnsi="Bookman Old Style" w:cs="Calibri"/>
                <w:b/>
                <w:bCs/>
                <w:sz w:val="18"/>
                <w:szCs w:val="18"/>
              </w:rPr>
              <w:t>Pembinaan Kemasyarakatan</w:t>
            </w:r>
          </w:p>
        </w:tc>
        <w:tc>
          <w:tcPr>
            <w:tcW w:w="983" w:type="dxa"/>
            <w:gridSpan w:val="2"/>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9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Fasilitasi Kegiatan KPMD</w:t>
            </w:r>
          </w:p>
        </w:tc>
        <w:tc>
          <w:tcPr>
            <w:tcW w:w="1767"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Desa Kalipeus</w:t>
            </w:r>
          </w:p>
        </w:tc>
        <w:tc>
          <w:tcPr>
            <w:tcW w:w="724"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1 KEG</w:t>
            </w:r>
          </w:p>
        </w:tc>
        <w:tc>
          <w:tcPr>
            <w:tcW w:w="219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Terpenuhinya kegiatn KPMD</w:t>
            </w:r>
          </w:p>
        </w:tc>
        <w:tc>
          <w:tcPr>
            <w:tcW w:w="1365"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Januari s/d Desember</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xml:space="preserve">          5.000.000 </w:t>
            </w:r>
          </w:p>
        </w:tc>
        <w:tc>
          <w:tcPr>
            <w:tcW w:w="1669"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Ban Keu Prov</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630" w:hRule="atLeast"/>
        </w:trPr>
        <w:tc>
          <w:tcPr>
            <w:tcW w:w="13934" w:type="dxa"/>
            <w:gridSpan w:val="11"/>
            <w:tcBorders>
              <w:top w:val="single" w:color="auto" w:sz="4" w:space="0"/>
              <w:left w:val="single" w:color="auto" w:sz="4" w:space="0"/>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Jumlah Per Bidang 3</w:t>
            </w:r>
          </w:p>
        </w:tc>
        <w:tc>
          <w:tcPr>
            <w:tcW w:w="1408" w:type="dxa"/>
            <w:tcBorders>
              <w:top w:val="nil"/>
              <w:left w:val="nil"/>
              <w:bottom w:val="single" w:color="auto" w:sz="4" w:space="0"/>
              <w:right w:val="single" w:color="auto" w:sz="4" w:space="0"/>
            </w:tcBorders>
            <w:shd w:val="clear" w:color="000000" w:fill="FFFF00"/>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 xml:space="preserve">         5.000.000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630" w:hRule="atLeast"/>
        </w:trPr>
        <w:tc>
          <w:tcPr>
            <w:tcW w:w="523" w:type="dxa"/>
            <w:tcBorders>
              <w:top w:val="nil"/>
              <w:left w:val="single" w:color="auto" w:sz="4" w:space="0"/>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2144"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983" w:type="dxa"/>
            <w:gridSpan w:val="2"/>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4229"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1767" w:type="dxa"/>
            <w:gridSpan w:val="2"/>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724" w:type="dxa"/>
            <w:gridSpan w:val="2"/>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2199"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1365"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1408" w:type="dxa"/>
            <w:tcBorders>
              <w:top w:val="nil"/>
              <w:left w:val="nil"/>
              <w:bottom w:val="single" w:color="auto" w:sz="4" w:space="0"/>
              <w:right w:val="single" w:color="auto" w:sz="4" w:space="0"/>
            </w:tcBorders>
            <w:shd w:val="clear" w:color="000000" w:fill="FFFFFF"/>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 </w:t>
            </w:r>
          </w:p>
        </w:tc>
        <w:tc>
          <w:tcPr>
            <w:tcW w:w="1669" w:type="dxa"/>
            <w:tcBorders>
              <w:top w:val="nil"/>
              <w:left w:val="nil"/>
              <w:bottom w:val="single" w:color="auto" w:sz="4" w:space="0"/>
              <w:right w:val="single" w:color="auto" w:sz="4" w:space="0"/>
            </w:tcBorders>
            <w:shd w:val="clear" w:color="000000" w:fill="FFFFFF"/>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630" w:hRule="atLeast"/>
        </w:trPr>
        <w:tc>
          <w:tcPr>
            <w:tcW w:w="523" w:type="dxa"/>
            <w:tcBorders>
              <w:top w:val="nil"/>
              <w:left w:val="single" w:color="auto" w:sz="4" w:space="0"/>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2144"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983" w:type="dxa"/>
            <w:gridSpan w:val="2"/>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4229"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1767" w:type="dxa"/>
            <w:gridSpan w:val="2"/>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724" w:type="dxa"/>
            <w:gridSpan w:val="2"/>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2199"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1365" w:type="dxa"/>
            <w:tcBorders>
              <w:top w:val="nil"/>
              <w:left w:val="nil"/>
              <w:bottom w:val="single" w:color="auto" w:sz="4" w:space="0"/>
              <w:right w:val="single" w:color="auto" w:sz="4" w:space="0"/>
            </w:tcBorders>
            <w:shd w:val="clear" w:color="000000" w:fill="FFFFFF"/>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 </w:t>
            </w:r>
          </w:p>
        </w:tc>
        <w:tc>
          <w:tcPr>
            <w:tcW w:w="1408" w:type="dxa"/>
            <w:tcBorders>
              <w:top w:val="nil"/>
              <w:left w:val="nil"/>
              <w:bottom w:val="single" w:color="auto" w:sz="4" w:space="0"/>
              <w:right w:val="single" w:color="auto" w:sz="4" w:space="0"/>
            </w:tcBorders>
            <w:shd w:val="clear" w:color="000000" w:fill="FFFFFF"/>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 </w:t>
            </w:r>
          </w:p>
        </w:tc>
        <w:tc>
          <w:tcPr>
            <w:tcW w:w="1669" w:type="dxa"/>
            <w:tcBorders>
              <w:top w:val="nil"/>
              <w:left w:val="nil"/>
              <w:bottom w:val="single" w:color="auto" w:sz="4" w:space="0"/>
              <w:right w:val="single" w:color="auto" w:sz="4" w:space="0"/>
            </w:tcBorders>
            <w:shd w:val="clear" w:color="000000" w:fill="FFFFFF"/>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4</w:t>
            </w:r>
          </w:p>
        </w:tc>
        <w:tc>
          <w:tcPr>
            <w:tcW w:w="2144" w:type="dxa"/>
            <w:vMerge w:val="restart"/>
            <w:tcBorders>
              <w:top w:val="nil"/>
              <w:left w:val="single" w:color="auto" w:sz="4" w:space="0"/>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Pemberdayaan Masyarakat</w:t>
            </w:r>
          </w:p>
        </w:tc>
        <w:tc>
          <w:tcPr>
            <w:tcW w:w="983"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Penyertaan Modal Bumdes</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xml:space="preserve">        20.000.000 </w:t>
            </w:r>
          </w:p>
        </w:tc>
        <w:tc>
          <w:tcPr>
            <w:tcW w:w="1669"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Ban Keu Prov</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540" w:hRule="atLeast"/>
        </w:trPr>
        <w:tc>
          <w:tcPr>
            <w:tcW w:w="13934" w:type="dxa"/>
            <w:gridSpan w:val="11"/>
            <w:tcBorders>
              <w:top w:val="single" w:color="auto" w:sz="4" w:space="0"/>
              <w:left w:val="single" w:color="auto" w:sz="4" w:space="0"/>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Jumlah Per Bidang 4</w:t>
            </w:r>
          </w:p>
        </w:tc>
        <w:tc>
          <w:tcPr>
            <w:tcW w:w="1408" w:type="dxa"/>
            <w:tcBorders>
              <w:top w:val="nil"/>
              <w:left w:val="nil"/>
              <w:bottom w:val="single" w:color="auto" w:sz="4" w:space="0"/>
              <w:right w:val="single" w:color="auto" w:sz="4" w:space="0"/>
            </w:tcBorders>
            <w:shd w:val="clear" w:color="000000" w:fill="FFFF00"/>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 xml:space="preserve">       20.000.000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tcBorders>
              <w:top w:val="nil"/>
              <w:left w:val="single" w:color="auto" w:sz="4" w:space="0"/>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44"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983"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5</w:t>
            </w:r>
          </w:p>
        </w:tc>
        <w:tc>
          <w:tcPr>
            <w:tcW w:w="2144" w:type="dxa"/>
            <w:vMerge w:val="restart"/>
            <w:tcBorders>
              <w:top w:val="nil"/>
              <w:left w:val="single" w:color="auto" w:sz="4" w:space="0"/>
              <w:bottom w:val="single" w:color="auto" w:sz="4" w:space="0"/>
              <w:right w:val="single" w:color="auto" w:sz="4" w:space="0"/>
            </w:tcBorders>
            <w:shd w:val="clear" w:color="auto" w:fill="auto"/>
            <w:vAlign w:val="center"/>
          </w:tcPr>
          <w:p>
            <w:pPr>
              <w:rPr>
                <w:rFonts w:ascii="Bookman Old Style" w:hAnsi="Bookman Old Style" w:cs="Calibri"/>
                <w:b/>
                <w:bCs/>
                <w:sz w:val="18"/>
                <w:szCs w:val="18"/>
              </w:rPr>
            </w:pPr>
            <w:r>
              <w:rPr>
                <w:rFonts w:ascii="Bookman Old Style" w:hAnsi="Bookman Old Style" w:cs="Calibri"/>
                <w:b/>
                <w:bCs/>
                <w:sz w:val="18"/>
                <w:szCs w:val="18"/>
              </w:rPr>
              <w:t xml:space="preserve">Bidang Penanggulangan Bencana, Keadaan Darurat Dan Mendesak </w:t>
            </w:r>
          </w:p>
        </w:tc>
        <w:tc>
          <w:tcPr>
            <w:tcW w:w="983" w:type="dxa"/>
            <w:gridSpan w:val="2"/>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810" w:hRule="atLeast"/>
        </w:trPr>
        <w:tc>
          <w:tcPr>
            <w:tcW w:w="523"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2144"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18"/>
                <w:szCs w:val="18"/>
              </w:rPr>
            </w:pPr>
          </w:p>
        </w:tc>
        <w:tc>
          <w:tcPr>
            <w:tcW w:w="983" w:type="dxa"/>
            <w:gridSpan w:val="2"/>
            <w:tcBorders>
              <w:top w:val="nil"/>
              <w:left w:val="nil"/>
              <w:bottom w:val="single" w:color="auto" w:sz="4" w:space="0"/>
              <w:right w:val="single" w:color="auto" w:sz="4" w:space="0"/>
            </w:tcBorders>
            <w:shd w:val="clear" w:color="auto" w:fill="auto"/>
            <w:vAlign w:val="bottom"/>
          </w:tcPr>
          <w:p>
            <w:pPr>
              <w:jc w:val="right"/>
              <w:rPr>
                <w:rFonts w:ascii="Bookman Old Style" w:hAnsi="Bookman Old Style" w:cs="Calibri"/>
                <w:sz w:val="18"/>
                <w:szCs w:val="18"/>
              </w:rPr>
            </w:pPr>
            <w:r>
              <w:rPr>
                <w:rFonts w:ascii="Bookman Old Style" w:hAnsi="Bookman Old Style" w:cs="Calibri"/>
                <w:sz w:val="18"/>
                <w:szCs w:val="18"/>
              </w:rPr>
              <w:t> </w:t>
            </w:r>
          </w:p>
        </w:tc>
        <w:tc>
          <w:tcPr>
            <w:tcW w:w="422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767"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72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2199"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365" w:type="dxa"/>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15" w:hRule="atLeast"/>
        </w:trPr>
        <w:tc>
          <w:tcPr>
            <w:tcW w:w="13934" w:type="dxa"/>
            <w:gridSpan w:val="11"/>
            <w:tcBorders>
              <w:top w:val="single" w:color="auto" w:sz="4" w:space="0"/>
              <w:left w:val="single" w:color="auto" w:sz="4" w:space="0"/>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Jumlah Per Bidang 5</w:t>
            </w:r>
          </w:p>
        </w:tc>
        <w:tc>
          <w:tcPr>
            <w:tcW w:w="1408" w:type="dxa"/>
            <w:tcBorders>
              <w:top w:val="nil"/>
              <w:left w:val="nil"/>
              <w:bottom w:val="single" w:color="auto" w:sz="4" w:space="0"/>
              <w:right w:val="single" w:color="auto" w:sz="4" w:space="0"/>
            </w:tcBorders>
            <w:shd w:val="clear" w:color="000000" w:fill="FFFF00"/>
            <w:noWrap/>
            <w:vAlign w:val="center"/>
          </w:tcPr>
          <w:p>
            <w:pPr>
              <w:jc w:val="center"/>
              <w:rPr>
                <w:rFonts w:ascii="Bookman Old Style" w:hAnsi="Bookman Old Style" w:cs="Calibri"/>
                <w:b/>
                <w:bCs/>
                <w:sz w:val="18"/>
                <w:szCs w:val="18"/>
              </w:rPr>
            </w:pPr>
            <w:r>
              <w:rPr>
                <w:rFonts w:ascii="Bookman Old Style" w:hAnsi="Bookman Old Style" w:cs="Calibri"/>
                <w:b/>
                <w:bCs/>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300" w:hRule="atLeast"/>
        </w:trPr>
        <w:tc>
          <w:tcPr>
            <w:tcW w:w="13934" w:type="dxa"/>
            <w:gridSpan w:val="11"/>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Bookman Old Style" w:hAnsi="Bookman Old Style" w:cs="Calibri"/>
                <w:sz w:val="18"/>
                <w:szCs w:val="18"/>
              </w:rPr>
            </w:pPr>
            <w:r>
              <w:rPr>
                <w:rFonts w:ascii="Bookman Old Style" w:hAnsi="Bookman Old Style" w:cs="Calibri"/>
                <w:sz w:val="18"/>
                <w:szCs w:val="18"/>
              </w:rPr>
              <w:t> </w:t>
            </w:r>
          </w:p>
        </w:tc>
        <w:tc>
          <w:tcPr>
            <w:tcW w:w="1408"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18"/>
                <w:szCs w:val="18"/>
              </w:rPr>
            </w:pPr>
            <w:r>
              <w:rPr>
                <w:rFonts w:ascii="Bookman Old Style" w:hAnsi="Bookman Old Style" w:cs="Calibri"/>
                <w:sz w:val="18"/>
                <w:szCs w:val="18"/>
              </w:rPr>
              <w:t>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r>
        <w:tblPrEx>
          <w:tblCellMar>
            <w:top w:w="0" w:type="dxa"/>
            <w:left w:w="108" w:type="dxa"/>
            <w:bottom w:w="0" w:type="dxa"/>
            <w:right w:w="108" w:type="dxa"/>
          </w:tblCellMar>
        </w:tblPrEx>
        <w:trPr>
          <w:trHeight w:val="495" w:hRule="atLeast"/>
        </w:trPr>
        <w:tc>
          <w:tcPr>
            <w:tcW w:w="13934" w:type="dxa"/>
            <w:gridSpan w:val="11"/>
            <w:tcBorders>
              <w:top w:val="single" w:color="auto" w:sz="4" w:space="0"/>
              <w:left w:val="single" w:color="auto" w:sz="4" w:space="0"/>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18"/>
                <w:szCs w:val="18"/>
              </w:rPr>
            </w:pPr>
            <w:r>
              <w:rPr>
                <w:rFonts w:ascii="Bookman Old Style" w:hAnsi="Bookman Old Style" w:cs="Calibri"/>
                <w:b/>
                <w:bCs/>
                <w:sz w:val="18"/>
                <w:szCs w:val="18"/>
              </w:rPr>
              <w:t>JUMLAH TOTAL</w:t>
            </w:r>
          </w:p>
        </w:tc>
        <w:tc>
          <w:tcPr>
            <w:tcW w:w="1408" w:type="dxa"/>
            <w:tcBorders>
              <w:top w:val="nil"/>
              <w:left w:val="nil"/>
              <w:bottom w:val="single" w:color="auto" w:sz="4" w:space="0"/>
              <w:right w:val="single" w:color="auto" w:sz="4" w:space="0"/>
            </w:tcBorders>
            <w:shd w:val="clear" w:color="000000" w:fill="FFFF00"/>
            <w:noWrap/>
            <w:vAlign w:val="center"/>
          </w:tcPr>
          <w:p>
            <w:pPr>
              <w:rPr>
                <w:rFonts w:ascii="Bookman Old Style" w:hAnsi="Bookman Old Style" w:cs="Calibri"/>
                <w:b/>
                <w:bCs/>
                <w:sz w:val="18"/>
                <w:szCs w:val="18"/>
              </w:rPr>
            </w:pPr>
            <w:r>
              <w:rPr>
                <w:rFonts w:ascii="Bookman Old Style" w:hAnsi="Bookman Old Style" w:cs="Calibri"/>
                <w:b/>
                <w:bCs/>
                <w:sz w:val="18"/>
                <w:szCs w:val="18"/>
              </w:rPr>
              <w:t xml:space="preserve">     512.421.000 </w:t>
            </w:r>
          </w:p>
        </w:tc>
        <w:tc>
          <w:tcPr>
            <w:tcW w:w="1669" w:type="dxa"/>
            <w:tcBorders>
              <w:top w:val="nil"/>
              <w:left w:val="nil"/>
              <w:bottom w:val="single" w:color="auto" w:sz="4" w:space="0"/>
              <w:right w:val="single" w:color="auto" w:sz="4" w:space="0"/>
            </w:tcBorders>
            <w:shd w:val="clear" w:color="auto" w:fill="auto"/>
            <w:noWrap/>
            <w:vAlign w:val="bottom"/>
          </w:tcPr>
          <w:p>
            <w:pPr>
              <w:rPr>
                <w:rFonts w:ascii="Bookman Old Style" w:hAnsi="Bookman Old Style" w:cs="Calibri"/>
                <w:sz w:val="18"/>
                <w:szCs w:val="18"/>
              </w:rPr>
            </w:pPr>
            <w:r>
              <w:rPr>
                <w:rFonts w:ascii="Bookman Old Style" w:hAnsi="Bookman Old Style" w:cs="Calibri"/>
                <w:sz w:val="18"/>
                <w:szCs w:val="18"/>
              </w:rPr>
              <w:t> </w:t>
            </w:r>
          </w:p>
        </w:tc>
      </w:tr>
    </w:tbl>
    <w:p>
      <w:pPr>
        <w:spacing w:after="160" w:line="259" w:lineRule="auto"/>
        <w:rPr>
          <w:rFonts w:ascii="Arial" w:hAnsi="Arial" w:eastAsia="Bookman Old Style" w:cs="Arial"/>
          <w:spacing w:val="-2"/>
        </w:rPr>
      </w:pPr>
    </w:p>
    <w:p>
      <w:pPr>
        <w:pStyle w:val="48"/>
        <w:spacing w:line="276" w:lineRule="auto"/>
        <w:ind w:left="426"/>
        <w:rPr>
          <w:rFonts w:ascii="Arial" w:hAnsi="Arial" w:eastAsia="Bookman Old Style" w:cs="Arial"/>
          <w:spacing w:val="-2"/>
        </w:rPr>
      </w:pPr>
    </w:p>
    <w:tbl>
      <w:tblPr>
        <w:tblStyle w:val="12"/>
        <w:tblW w:w="16444" w:type="dxa"/>
        <w:tblInd w:w="-601" w:type="dxa"/>
        <w:tblLayout w:type="fixed"/>
        <w:tblCellMar>
          <w:top w:w="0" w:type="dxa"/>
          <w:left w:w="108" w:type="dxa"/>
          <w:bottom w:w="0" w:type="dxa"/>
          <w:right w:w="108" w:type="dxa"/>
        </w:tblCellMar>
      </w:tblPr>
      <w:tblGrid>
        <w:gridCol w:w="488"/>
        <w:gridCol w:w="1971"/>
        <w:gridCol w:w="556"/>
        <w:gridCol w:w="1820"/>
        <w:gridCol w:w="2183"/>
        <w:gridCol w:w="227"/>
        <w:gridCol w:w="9"/>
        <w:gridCol w:w="1656"/>
        <w:gridCol w:w="227"/>
        <w:gridCol w:w="9"/>
        <w:gridCol w:w="1007"/>
        <w:gridCol w:w="227"/>
        <w:gridCol w:w="9"/>
        <w:gridCol w:w="668"/>
        <w:gridCol w:w="97"/>
        <w:gridCol w:w="227"/>
        <w:gridCol w:w="9"/>
        <w:gridCol w:w="659"/>
        <w:gridCol w:w="993"/>
        <w:gridCol w:w="1701"/>
        <w:gridCol w:w="283"/>
        <w:gridCol w:w="1418"/>
      </w:tblGrid>
      <w:tr>
        <w:tblPrEx>
          <w:tblCellMar>
            <w:top w:w="0" w:type="dxa"/>
            <w:left w:w="108" w:type="dxa"/>
            <w:bottom w:w="0" w:type="dxa"/>
            <w:right w:w="108" w:type="dxa"/>
          </w:tblCellMar>
        </w:tblPrEx>
        <w:trPr>
          <w:trHeight w:val="540" w:hRule="atLeast"/>
        </w:trPr>
        <w:tc>
          <w:tcPr>
            <w:tcW w:w="16444" w:type="dxa"/>
            <w:gridSpan w:val="22"/>
            <w:tcBorders>
              <w:top w:val="nil"/>
              <w:left w:val="nil"/>
              <w:bottom w:val="nil"/>
              <w:right w:val="nil"/>
            </w:tcBorders>
            <w:shd w:val="clear" w:color="auto" w:fill="auto"/>
            <w:vAlign w:val="center"/>
          </w:tcPr>
          <w:p>
            <w:pPr>
              <w:jc w:val="center"/>
              <w:rPr>
                <w:rFonts w:ascii="Bookman Old Style" w:hAnsi="Bookman Old Style" w:cs="Calibri"/>
                <w:b/>
                <w:bCs/>
                <w:sz w:val="22"/>
                <w:szCs w:val="22"/>
              </w:rPr>
            </w:pPr>
            <w:r>
              <w:rPr>
                <w:rFonts w:ascii="Bookman Old Style" w:hAnsi="Bookman Old Style" w:cs="Calibri"/>
                <w:b/>
                <w:bCs/>
                <w:sz w:val="22"/>
                <w:szCs w:val="22"/>
              </w:rPr>
              <w:t>C. DAFTAR USULAN RKP DESA KALIPELUS TAHUN  2022 SEKTORAL MELALUI PERANGKAT DAERAH KABUPATEN</w:t>
            </w:r>
          </w:p>
        </w:tc>
      </w:tr>
      <w:tr>
        <w:tblPrEx>
          <w:tblCellMar>
            <w:top w:w="0" w:type="dxa"/>
            <w:left w:w="108" w:type="dxa"/>
            <w:bottom w:w="0" w:type="dxa"/>
            <w:right w:w="108" w:type="dxa"/>
          </w:tblCellMar>
        </w:tblPrEx>
        <w:trPr>
          <w:trHeight w:val="390" w:hRule="atLeast"/>
        </w:trPr>
        <w:tc>
          <w:tcPr>
            <w:tcW w:w="488" w:type="dxa"/>
            <w:tcBorders>
              <w:top w:val="nil"/>
              <w:left w:val="nil"/>
              <w:bottom w:val="nil"/>
              <w:right w:val="nil"/>
            </w:tcBorders>
            <w:shd w:val="clear" w:color="auto" w:fill="auto"/>
            <w:noWrap/>
            <w:vAlign w:val="center"/>
          </w:tcPr>
          <w:p>
            <w:pPr>
              <w:ind w:firstLine="600" w:firstLineChars="300"/>
              <w:rPr>
                <w:rFonts w:ascii="Bookman Old Style" w:hAnsi="Bookman Old Style" w:cs="Calibri"/>
                <w:sz w:val="20"/>
                <w:szCs w:val="20"/>
              </w:rPr>
            </w:pPr>
          </w:p>
        </w:tc>
        <w:tc>
          <w:tcPr>
            <w:tcW w:w="1971" w:type="dxa"/>
            <w:tcBorders>
              <w:top w:val="nil"/>
              <w:left w:val="nil"/>
              <w:bottom w:val="nil"/>
              <w:right w:val="nil"/>
            </w:tcBorders>
            <w:shd w:val="clear" w:color="auto" w:fill="auto"/>
            <w:noWrap/>
            <w:vAlign w:val="bottom"/>
          </w:tcPr>
          <w:p>
            <w:pPr>
              <w:rPr>
                <w:rFonts w:ascii="Calibri" w:hAnsi="Calibri" w:cs="Calibri"/>
                <w:sz w:val="20"/>
                <w:szCs w:val="20"/>
              </w:rPr>
            </w:pPr>
          </w:p>
        </w:tc>
        <w:tc>
          <w:tcPr>
            <w:tcW w:w="556" w:type="dxa"/>
            <w:tcBorders>
              <w:top w:val="nil"/>
              <w:left w:val="nil"/>
              <w:bottom w:val="nil"/>
              <w:right w:val="nil"/>
            </w:tcBorders>
            <w:shd w:val="clear" w:color="auto" w:fill="auto"/>
            <w:noWrap/>
            <w:vAlign w:val="bottom"/>
          </w:tcPr>
          <w:p>
            <w:pPr>
              <w:rPr>
                <w:rFonts w:ascii="Calibri" w:hAnsi="Calibri" w:cs="Calibri"/>
                <w:sz w:val="20"/>
                <w:szCs w:val="20"/>
              </w:rPr>
            </w:pPr>
          </w:p>
        </w:tc>
        <w:tc>
          <w:tcPr>
            <w:tcW w:w="4003" w:type="dxa"/>
            <w:gridSpan w:val="2"/>
            <w:tcBorders>
              <w:top w:val="nil"/>
              <w:left w:val="nil"/>
              <w:bottom w:val="nil"/>
              <w:right w:val="nil"/>
            </w:tcBorders>
            <w:shd w:val="clear" w:color="auto" w:fill="auto"/>
            <w:noWrap/>
            <w:vAlign w:val="bottom"/>
          </w:tcPr>
          <w:p>
            <w:pPr>
              <w:rPr>
                <w:rFonts w:ascii="Calibri" w:hAnsi="Calibri" w:cs="Calibri"/>
                <w:sz w:val="20"/>
                <w:szCs w:val="20"/>
              </w:rPr>
            </w:pPr>
          </w:p>
        </w:tc>
        <w:tc>
          <w:tcPr>
            <w:tcW w:w="236" w:type="dxa"/>
            <w:gridSpan w:val="2"/>
            <w:tcBorders>
              <w:top w:val="nil"/>
              <w:left w:val="nil"/>
              <w:bottom w:val="nil"/>
              <w:right w:val="nil"/>
            </w:tcBorders>
            <w:shd w:val="clear" w:color="auto" w:fill="auto"/>
            <w:noWrap/>
            <w:vAlign w:val="bottom"/>
          </w:tcPr>
          <w:p>
            <w:pPr>
              <w:rPr>
                <w:rFonts w:ascii="Calibri" w:hAnsi="Calibri" w:cs="Calibri"/>
                <w:sz w:val="20"/>
                <w:szCs w:val="20"/>
              </w:rPr>
            </w:pPr>
          </w:p>
        </w:tc>
        <w:tc>
          <w:tcPr>
            <w:tcW w:w="1892" w:type="dxa"/>
            <w:gridSpan w:val="3"/>
            <w:tcBorders>
              <w:top w:val="nil"/>
              <w:left w:val="nil"/>
              <w:bottom w:val="nil"/>
              <w:right w:val="nil"/>
            </w:tcBorders>
            <w:shd w:val="clear" w:color="auto" w:fill="auto"/>
            <w:noWrap/>
            <w:vAlign w:val="bottom"/>
          </w:tcPr>
          <w:p>
            <w:pPr>
              <w:rPr>
                <w:rFonts w:ascii="Calibri" w:hAnsi="Calibri" w:cs="Calibri"/>
                <w:sz w:val="20"/>
                <w:szCs w:val="20"/>
              </w:rPr>
            </w:pPr>
          </w:p>
        </w:tc>
        <w:tc>
          <w:tcPr>
            <w:tcW w:w="1243" w:type="dxa"/>
            <w:gridSpan w:val="3"/>
            <w:tcBorders>
              <w:top w:val="nil"/>
              <w:left w:val="nil"/>
              <w:bottom w:val="nil"/>
              <w:right w:val="nil"/>
            </w:tcBorders>
            <w:shd w:val="clear" w:color="auto" w:fill="auto"/>
            <w:noWrap/>
            <w:vAlign w:val="bottom"/>
          </w:tcPr>
          <w:p>
            <w:pPr>
              <w:rPr>
                <w:rFonts w:ascii="Calibri" w:hAnsi="Calibri" w:cs="Calibri"/>
                <w:sz w:val="20"/>
                <w:szCs w:val="20"/>
              </w:rPr>
            </w:pPr>
          </w:p>
        </w:tc>
        <w:tc>
          <w:tcPr>
            <w:tcW w:w="1001" w:type="dxa"/>
            <w:gridSpan w:val="4"/>
            <w:tcBorders>
              <w:top w:val="nil"/>
              <w:left w:val="nil"/>
              <w:bottom w:val="nil"/>
              <w:right w:val="nil"/>
            </w:tcBorders>
            <w:shd w:val="clear" w:color="auto" w:fill="auto"/>
            <w:noWrap/>
            <w:vAlign w:val="bottom"/>
          </w:tcPr>
          <w:p>
            <w:pPr>
              <w:rPr>
                <w:rFonts w:ascii="Calibri" w:hAnsi="Calibri" w:cs="Calibri"/>
                <w:sz w:val="20"/>
                <w:szCs w:val="20"/>
              </w:rPr>
            </w:pPr>
          </w:p>
        </w:tc>
        <w:tc>
          <w:tcPr>
            <w:tcW w:w="1652" w:type="dxa"/>
            <w:gridSpan w:val="2"/>
            <w:tcBorders>
              <w:top w:val="nil"/>
              <w:left w:val="nil"/>
              <w:bottom w:val="nil"/>
              <w:right w:val="nil"/>
            </w:tcBorders>
            <w:shd w:val="clear" w:color="auto" w:fill="auto"/>
            <w:noWrap/>
            <w:vAlign w:val="bottom"/>
          </w:tcPr>
          <w:p>
            <w:pPr>
              <w:rPr>
                <w:rFonts w:ascii="Calibri" w:hAnsi="Calibri" w:cs="Calibri"/>
                <w:sz w:val="20"/>
                <w:szCs w:val="20"/>
              </w:rPr>
            </w:pPr>
          </w:p>
        </w:tc>
        <w:tc>
          <w:tcPr>
            <w:tcW w:w="1701" w:type="dxa"/>
            <w:tcBorders>
              <w:top w:val="nil"/>
              <w:left w:val="nil"/>
              <w:bottom w:val="nil"/>
              <w:right w:val="nil"/>
            </w:tcBorders>
            <w:shd w:val="clear" w:color="auto" w:fill="auto"/>
            <w:noWrap/>
            <w:vAlign w:val="bottom"/>
          </w:tcPr>
          <w:p>
            <w:pPr>
              <w:rPr>
                <w:rFonts w:ascii="Calibri" w:hAnsi="Calibri" w:cs="Calibri"/>
                <w:sz w:val="20"/>
                <w:szCs w:val="20"/>
              </w:rPr>
            </w:pPr>
          </w:p>
        </w:tc>
        <w:tc>
          <w:tcPr>
            <w:tcW w:w="1701" w:type="dxa"/>
            <w:gridSpan w:val="2"/>
            <w:tcBorders>
              <w:top w:val="nil"/>
              <w:left w:val="nil"/>
              <w:bottom w:val="nil"/>
              <w:right w:val="nil"/>
            </w:tcBorders>
            <w:shd w:val="clear" w:color="auto" w:fill="auto"/>
            <w:noWrap/>
            <w:vAlign w:val="bottom"/>
          </w:tcPr>
          <w:p>
            <w:pPr>
              <w:rPr>
                <w:rFonts w:ascii="Calibri" w:hAnsi="Calibri" w:cs="Calibri"/>
                <w:sz w:val="20"/>
                <w:szCs w:val="20"/>
              </w:rPr>
            </w:pPr>
          </w:p>
        </w:tc>
      </w:tr>
      <w:tr>
        <w:tblPrEx>
          <w:tblCellMar>
            <w:top w:w="0" w:type="dxa"/>
            <w:left w:w="108" w:type="dxa"/>
            <w:bottom w:w="0" w:type="dxa"/>
            <w:right w:w="108" w:type="dxa"/>
          </w:tblCellMar>
        </w:tblPrEx>
        <w:trPr>
          <w:trHeight w:val="750" w:hRule="atLeast"/>
        </w:trPr>
        <w:tc>
          <w:tcPr>
            <w:tcW w:w="4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No</w:t>
            </w:r>
          </w:p>
        </w:tc>
        <w:tc>
          <w:tcPr>
            <w:tcW w:w="8649" w:type="dxa"/>
            <w:gridSpan w:val="8"/>
            <w:tcBorders>
              <w:top w:val="single" w:color="auto" w:sz="4" w:space="0"/>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Bidang/ Urusan/ Program/ Kegiatan</w:t>
            </w:r>
          </w:p>
        </w:tc>
        <w:tc>
          <w:tcPr>
            <w:tcW w:w="1243"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Lokasi</w:t>
            </w:r>
          </w:p>
        </w:tc>
        <w:tc>
          <w:tcPr>
            <w:tcW w:w="1001" w:type="dxa"/>
            <w:gridSpan w:val="4"/>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Volume</w:t>
            </w:r>
          </w:p>
        </w:tc>
        <w:tc>
          <w:tcPr>
            <w:tcW w:w="1661"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Perangkat Daerah pengampu</w:t>
            </w:r>
          </w:p>
        </w:tc>
        <w:tc>
          <w:tcPr>
            <w:tcW w:w="3402" w:type="dxa"/>
            <w:gridSpan w:val="3"/>
            <w:tcBorders>
              <w:top w:val="single" w:color="auto" w:sz="4" w:space="0"/>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Prakiraan Biaya dan Sumber Pembiayaan</w:t>
            </w:r>
          </w:p>
        </w:tc>
      </w:tr>
      <w:tr>
        <w:tblPrEx>
          <w:tblCellMar>
            <w:top w:w="0" w:type="dxa"/>
            <w:left w:w="108" w:type="dxa"/>
            <w:bottom w:w="0" w:type="dxa"/>
            <w:right w:w="108" w:type="dxa"/>
          </w:tblCellMar>
        </w:tblPrEx>
        <w:trPr>
          <w:trHeight w:val="750" w:hRule="atLeast"/>
        </w:trPr>
        <w:tc>
          <w:tcPr>
            <w:tcW w:w="488"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Bidang</w:t>
            </w:r>
          </w:p>
        </w:tc>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No </w:t>
            </w:r>
          </w:p>
        </w:tc>
        <w:tc>
          <w:tcPr>
            <w:tcW w:w="182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Urusan</w:t>
            </w:r>
          </w:p>
        </w:tc>
        <w:tc>
          <w:tcPr>
            <w:tcW w:w="2410" w:type="dxa"/>
            <w:gridSpan w:val="2"/>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Program</w:t>
            </w:r>
          </w:p>
        </w:tc>
        <w:tc>
          <w:tcPr>
            <w:tcW w:w="1892" w:type="dxa"/>
            <w:gridSpan w:val="3"/>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Kegiatan</w:t>
            </w:r>
          </w:p>
        </w:tc>
        <w:tc>
          <w:tcPr>
            <w:tcW w:w="1243" w:type="dxa"/>
            <w:gridSpan w:val="3"/>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001" w:type="dxa"/>
            <w:gridSpan w:val="4"/>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661" w:type="dxa"/>
            <w:gridSpan w:val="3"/>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84" w:type="dxa"/>
            <w:gridSpan w:val="2"/>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 xml:space="preserve"> Jumlah (Rp) </w:t>
            </w:r>
          </w:p>
        </w:tc>
        <w:tc>
          <w:tcPr>
            <w:tcW w:w="1418"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Sumber (APBD Kabupaten/ APBD Provinsi / APBN)</w:t>
            </w:r>
          </w:p>
        </w:tc>
      </w:tr>
      <w:tr>
        <w:tblPrEx>
          <w:tblCellMar>
            <w:top w:w="0" w:type="dxa"/>
            <w:left w:w="108" w:type="dxa"/>
            <w:bottom w:w="0" w:type="dxa"/>
            <w:right w:w="108" w:type="dxa"/>
          </w:tblCellMar>
        </w:tblPrEx>
        <w:trPr>
          <w:trHeight w:val="645" w:hRule="atLeast"/>
        </w:trPr>
        <w:tc>
          <w:tcPr>
            <w:tcW w:w="488" w:type="dxa"/>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556"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820"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2410" w:type="dxa"/>
            <w:gridSpan w:val="2"/>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892" w:type="dxa"/>
            <w:gridSpan w:val="3"/>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243" w:type="dxa"/>
            <w:gridSpan w:val="3"/>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001" w:type="dxa"/>
            <w:gridSpan w:val="4"/>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661" w:type="dxa"/>
            <w:gridSpan w:val="3"/>
            <w:vMerge w:val="continue"/>
            <w:tcBorders>
              <w:top w:val="single" w:color="auto" w:sz="4" w:space="0"/>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84" w:type="dxa"/>
            <w:gridSpan w:val="2"/>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418"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r>
      <w:tr>
        <w:tblPrEx>
          <w:tblCellMar>
            <w:top w:w="0" w:type="dxa"/>
            <w:left w:w="108" w:type="dxa"/>
            <w:bottom w:w="0" w:type="dxa"/>
            <w:right w:w="108" w:type="dxa"/>
          </w:tblCellMar>
        </w:tblPrEx>
        <w:trPr>
          <w:trHeight w:val="915" w:hRule="atLeast"/>
        </w:trPr>
        <w:tc>
          <w:tcPr>
            <w:tcW w:w="488"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Bookman Old Style" w:hAnsi="Bookman Old Style" w:cs="Calibri"/>
                <w:b/>
                <w:bCs/>
                <w:sz w:val="20"/>
                <w:szCs w:val="20"/>
              </w:rPr>
            </w:pPr>
            <w:r>
              <w:rPr>
                <w:rFonts w:ascii="Bookman Old Style" w:hAnsi="Bookman Old Style" w:cs="Calibri"/>
                <w:b/>
                <w:bCs/>
                <w:sz w:val="20"/>
                <w:szCs w:val="20"/>
              </w:rPr>
              <w:t>1</w:t>
            </w:r>
          </w:p>
        </w:tc>
        <w:tc>
          <w:tcPr>
            <w:tcW w:w="1971" w:type="dxa"/>
            <w:vMerge w:val="restart"/>
            <w:tcBorders>
              <w:top w:val="nil"/>
              <w:left w:val="single" w:color="auto" w:sz="4" w:space="0"/>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Pemerintahan dan Kesejahteraan Sosial</w:t>
            </w:r>
          </w:p>
        </w:tc>
        <w:tc>
          <w:tcPr>
            <w:tcW w:w="556"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1</w:t>
            </w:r>
          </w:p>
        </w:tc>
        <w:tc>
          <w:tcPr>
            <w:tcW w:w="1820"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Pendidikan </w:t>
            </w:r>
          </w:p>
        </w:tc>
        <w:tc>
          <w:tcPr>
            <w:tcW w:w="2410"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Pendidikan Anak Usia Dini</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Rehabilitasi sedang/berat bangunan sekolah</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PAUD NURUL ULUM Desa Kalipelus</w:t>
            </w:r>
          </w:p>
        </w:tc>
        <w:tc>
          <w:tcPr>
            <w:tcW w:w="1001" w:type="dxa"/>
            <w:gridSpan w:val="4"/>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1 Unit</w:t>
            </w:r>
          </w:p>
        </w:tc>
        <w:tc>
          <w:tcPr>
            <w:tcW w:w="1661"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Dindikpora</w:t>
            </w:r>
          </w:p>
        </w:tc>
        <w:tc>
          <w:tcPr>
            <w:tcW w:w="198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 xml:space="preserve">           70.000.000 </w:t>
            </w:r>
          </w:p>
        </w:tc>
        <w:tc>
          <w:tcPr>
            <w:tcW w:w="1418"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APBD Kabupaten</w:t>
            </w:r>
          </w:p>
        </w:tc>
      </w:tr>
      <w:tr>
        <w:tblPrEx>
          <w:tblCellMar>
            <w:top w:w="0" w:type="dxa"/>
            <w:left w:w="108" w:type="dxa"/>
            <w:bottom w:w="0" w:type="dxa"/>
            <w:right w:w="108" w:type="dxa"/>
          </w:tblCellMar>
        </w:tblPrEx>
        <w:trPr>
          <w:trHeight w:val="750" w:hRule="atLeast"/>
        </w:trPr>
        <w:tc>
          <w:tcPr>
            <w:tcW w:w="488"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2</w:t>
            </w:r>
          </w:p>
        </w:tc>
        <w:tc>
          <w:tcPr>
            <w:tcW w:w="1820"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Pendidikan </w:t>
            </w:r>
          </w:p>
        </w:tc>
        <w:tc>
          <w:tcPr>
            <w:tcW w:w="2410"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xml:space="preserve">Wajib Belajar Pendidikan Dasar 9 tahun </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Pembangunan gedung sekolah SD</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SDN IV  Desa Kalipelus</w:t>
            </w:r>
          </w:p>
        </w:tc>
        <w:tc>
          <w:tcPr>
            <w:tcW w:w="1001"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1 Unit</w:t>
            </w:r>
          </w:p>
        </w:tc>
        <w:tc>
          <w:tcPr>
            <w:tcW w:w="1661"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Dindikpora</w:t>
            </w:r>
          </w:p>
        </w:tc>
        <w:tc>
          <w:tcPr>
            <w:tcW w:w="198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 xml:space="preserve">        200.000.000 </w:t>
            </w:r>
          </w:p>
        </w:tc>
        <w:tc>
          <w:tcPr>
            <w:tcW w:w="1418"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APBD Kabupaten</w:t>
            </w:r>
          </w:p>
        </w:tc>
      </w:tr>
      <w:tr>
        <w:tblPrEx>
          <w:tblCellMar>
            <w:top w:w="0" w:type="dxa"/>
            <w:left w:w="108" w:type="dxa"/>
            <w:bottom w:w="0" w:type="dxa"/>
            <w:right w:w="108" w:type="dxa"/>
          </w:tblCellMar>
        </w:tblPrEx>
        <w:trPr>
          <w:trHeight w:val="750" w:hRule="atLeast"/>
        </w:trPr>
        <w:tc>
          <w:tcPr>
            <w:tcW w:w="488"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3</w:t>
            </w:r>
          </w:p>
        </w:tc>
        <w:tc>
          <w:tcPr>
            <w:tcW w:w="1820"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Pendidikan </w:t>
            </w:r>
          </w:p>
        </w:tc>
        <w:tc>
          <w:tcPr>
            <w:tcW w:w="2410"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xml:space="preserve">Wajib Belajar Pendidikan Dasar 9 tahun </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Pembangunan Talud Pendidikan Dasar</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SDN III Desa Kalipelus</w:t>
            </w:r>
          </w:p>
        </w:tc>
        <w:tc>
          <w:tcPr>
            <w:tcW w:w="1001"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1 Paket </w:t>
            </w:r>
          </w:p>
        </w:tc>
        <w:tc>
          <w:tcPr>
            <w:tcW w:w="1661" w:type="dxa"/>
            <w:gridSpan w:val="3"/>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20"/>
                <w:szCs w:val="20"/>
              </w:rPr>
            </w:pPr>
            <w:r>
              <w:rPr>
                <w:rFonts w:ascii="Bookman Old Style" w:hAnsi="Bookman Old Style" w:cs="Calibri"/>
                <w:sz w:val="20"/>
                <w:szCs w:val="20"/>
              </w:rPr>
              <w:t> Dindikpora</w:t>
            </w:r>
          </w:p>
        </w:tc>
        <w:tc>
          <w:tcPr>
            <w:tcW w:w="198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 xml:space="preserve">  50.000.000 </w:t>
            </w:r>
          </w:p>
        </w:tc>
        <w:tc>
          <w:tcPr>
            <w:tcW w:w="1418"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APBD Kabupaten</w:t>
            </w:r>
          </w:p>
        </w:tc>
      </w:tr>
      <w:tr>
        <w:tblPrEx>
          <w:tblCellMar>
            <w:top w:w="0" w:type="dxa"/>
            <w:left w:w="108" w:type="dxa"/>
            <w:bottom w:w="0" w:type="dxa"/>
            <w:right w:w="108" w:type="dxa"/>
          </w:tblCellMar>
        </w:tblPrEx>
        <w:trPr>
          <w:trHeight w:val="1035" w:hRule="atLeast"/>
        </w:trPr>
        <w:tc>
          <w:tcPr>
            <w:tcW w:w="488"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4</w:t>
            </w:r>
          </w:p>
        </w:tc>
        <w:tc>
          <w:tcPr>
            <w:tcW w:w="1820"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Pendidikan </w:t>
            </w:r>
          </w:p>
        </w:tc>
        <w:tc>
          <w:tcPr>
            <w:tcW w:w="2410"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xml:space="preserve">Wajib Belajar Pendidikan Dasar 9 tahun </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Pembangunan gedung sekolah MI Maarif</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MI MA'ARIF Desa Kalipelus </w:t>
            </w:r>
          </w:p>
        </w:tc>
        <w:tc>
          <w:tcPr>
            <w:tcW w:w="1001"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1 Paket </w:t>
            </w:r>
          </w:p>
        </w:tc>
        <w:tc>
          <w:tcPr>
            <w:tcW w:w="1661" w:type="dxa"/>
            <w:gridSpan w:val="3"/>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20"/>
                <w:szCs w:val="20"/>
              </w:rPr>
            </w:pPr>
            <w:r>
              <w:rPr>
                <w:rFonts w:ascii="Bookman Old Style" w:hAnsi="Bookman Old Style" w:cs="Calibri"/>
                <w:sz w:val="20"/>
                <w:szCs w:val="20"/>
              </w:rPr>
              <w:t>Kemenag</w:t>
            </w:r>
          </w:p>
        </w:tc>
        <w:tc>
          <w:tcPr>
            <w:tcW w:w="1984" w:type="dxa"/>
            <w:gridSpan w:val="2"/>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 xml:space="preserve">  200.000.000 </w:t>
            </w:r>
          </w:p>
        </w:tc>
        <w:tc>
          <w:tcPr>
            <w:tcW w:w="1418"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APBD Kabupaten</w:t>
            </w:r>
          </w:p>
        </w:tc>
      </w:tr>
      <w:tr>
        <w:tblPrEx>
          <w:tblCellMar>
            <w:top w:w="0" w:type="dxa"/>
            <w:left w:w="108" w:type="dxa"/>
            <w:bottom w:w="0" w:type="dxa"/>
            <w:right w:w="108" w:type="dxa"/>
          </w:tblCellMar>
        </w:tblPrEx>
        <w:trPr>
          <w:trHeight w:val="750" w:hRule="atLeast"/>
        </w:trPr>
        <w:tc>
          <w:tcPr>
            <w:tcW w:w="488"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1820"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c>
          <w:tcPr>
            <w:tcW w:w="2410" w:type="dxa"/>
            <w:gridSpan w:val="2"/>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892"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c>
          <w:tcPr>
            <w:tcW w:w="1001"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661" w:type="dxa"/>
            <w:gridSpan w:val="3"/>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750" w:hRule="atLeast"/>
        </w:trPr>
        <w:tc>
          <w:tcPr>
            <w:tcW w:w="24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Bookman Old Style" w:hAnsi="Bookman Old Style" w:cs="Calibri"/>
                <w:b/>
                <w:bCs/>
                <w:sz w:val="20"/>
                <w:szCs w:val="20"/>
              </w:rPr>
            </w:pPr>
            <w:r>
              <w:rPr>
                <w:rFonts w:ascii="Bookman Old Style" w:hAnsi="Bookman Old Style" w:cs="Calibri"/>
                <w:b/>
                <w:bCs/>
                <w:sz w:val="20"/>
                <w:szCs w:val="20"/>
              </w:rPr>
              <w:t> </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10027" w:type="dxa"/>
            <w:gridSpan w:val="16"/>
            <w:tcBorders>
              <w:top w:val="single" w:color="auto" w:sz="4" w:space="0"/>
              <w:left w:val="nil"/>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TOTAL ( A )</w:t>
            </w:r>
          </w:p>
        </w:tc>
        <w:tc>
          <w:tcPr>
            <w:tcW w:w="1984" w:type="dxa"/>
            <w:gridSpan w:val="2"/>
            <w:tcBorders>
              <w:top w:val="nil"/>
              <w:left w:val="nil"/>
              <w:bottom w:val="single" w:color="auto" w:sz="4" w:space="0"/>
              <w:right w:val="single" w:color="auto" w:sz="4" w:space="0"/>
            </w:tcBorders>
            <w:shd w:val="clear" w:color="000000" w:fill="FFFF00"/>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270.000.000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750" w:hRule="atLeast"/>
        </w:trPr>
        <w:tc>
          <w:tcPr>
            <w:tcW w:w="488" w:type="dxa"/>
            <w:vMerge w:val="restart"/>
            <w:tcBorders>
              <w:top w:val="nil"/>
              <w:left w:val="single" w:color="auto" w:sz="4" w:space="0"/>
              <w:bottom w:val="single" w:color="auto" w:sz="4" w:space="0"/>
              <w:right w:val="single" w:color="auto" w:sz="4" w:space="0"/>
            </w:tcBorders>
            <w:shd w:val="clear" w:color="auto" w:fill="auto"/>
            <w:noWrap/>
            <w:vAlign w:val="center"/>
          </w:tcPr>
          <w:p>
            <w:pPr>
              <w:jc w:val="center"/>
              <w:rPr>
                <w:rFonts w:ascii="Bookman Old Style" w:hAnsi="Bookman Old Style" w:cs="Calibri"/>
                <w:b/>
                <w:bCs/>
                <w:sz w:val="20"/>
                <w:szCs w:val="20"/>
              </w:rPr>
            </w:pPr>
            <w:r>
              <w:rPr>
                <w:rFonts w:ascii="Bookman Old Style" w:hAnsi="Bookman Old Style" w:cs="Calibri"/>
                <w:b/>
                <w:bCs/>
                <w:sz w:val="20"/>
                <w:szCs w:val="20"/>
              </w:rPr>
              <w:t>2</w:t>
            </w:r>
          </w:p>
        </w:tc>
        <w:tc>
          <w:tcPr>
            <w:tcW w:w="1971"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Fisik / Sarana dan Prasarana Wilayah</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b/>
                <w:bCs/>
                <w:sz w:val="20"/>
                <w:szCs w:val="20"/>
              </w:rPr>
            </w:pPr>
            <w:r>
              <w:rPr>
                <w:rFonts w:ascii="Bookman Old Style" w:hAnsi="Bookman Old Style" w:cs="Calibri"/>
                <w:b/>
                <w:bCs/>
                <w:sz w:val="20"/>
                <w:szCs w:val="20"/>
              </w:rPr>
              <w:t>1. </w:t>
            </w:r>
          </w:p>
        </w:tc>
        <w:tc>
          <w:tcPr>
            <w:tcW w:w="4003" w:type="dxa"/>
            <w:gridSpan w:val="2"/>
            <w:tcBorders>
              <w:top w:val="nil"/>
              <w:left w:val="nil"/>
              <w:bottom w:val="single" w:color="auto" w:sz="4" w:space="0"/>
              <w:right w:val="single" w:color="auto" w:sz="4" w:space="0"/>
            </w:tcBorders>
            <w:shd w:val="clear" w:color="auto" w:fill="auto"/>
            <w:noWrap/>
            <w:vAlign w:val="center"/>
          </w:tcPr>
          <w:p>
            <w:pPr>
              <w:jc w:val="both"/>
              <w:rPr>
                <w:rFonts w:ascii="Bookman Old Style" w:hAnsi="Bookman Old Style" w:cs="Calibri"/>
                <w:b/>
                <w:bCs/>
                <w:sz w:val="20"/>
                <w:szCs w:val="20"/>
              </w:rPr>
            </w:pPr>
            <w:r>
              <w:rPr>
                <w:rFonts w:ascii="Bookman Old Style" w:hAnsi="Bookman Old Style" w:cs="Calibri"/>
                <w:b/>
                <w:bCs/>
                <w:sz w:val="20"/>
                <w:szCs w:val="20"/>
              </w:rPr>
              <w:t>Pekerjaan Umum dan Penataan Ruang</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Peningkatan Jalan dan Jembatan</w:t>
            </w:r>
          </w:p>
        </w:tc>
        <w:tc>
          <w:tcPr>
            <w:tcW w:w="1243" w:type="dxa"/>
            <w:gridSpan w:val="3"/>
            <w:tcBorders>
              <w:top w:val="nil"/>
              <w:left w:val="nil"/>
              <w:bottom w:val="single" w:color="auto" w:sz="4" w:space="0"/>
              <w:right w:val="single" w:color="auto" w:sz="4" w:space="0"/>
            </w:tcBorders>
            <w:shd w:val="clear" w:color="auto" w:fill="auto"/>
            <w:vAlign w:val="center"/>
          </w:tcPr>
          <w:p>
            <w:pPr>
              <w:jc w:val="both"/>
              <w:rPr>
                <w:rFonts w:ascii="Bookman Old Style" w:hAnsi="Bookman Old Style" w:cs="Calibri"/>
                <w:b/>
                <w:bCs/>
                <w:sz w:val="20"/>
                <w:szCs w:val="20"/>
              </w:rPr>
            </w:pPr>
            <w:r>
              <w:rPr>
                <w:rFonts w:ascii="Bookman Old Style" w:hAnsi="Bookman Old Style" w:cs="Calibri"/>
                <w:b/>
                <w:bCs/>
                <w:sz w:val="20"/>
                <w:szCs w:val="20"/>
              </w:rPr>
              <w:t>Pembangunan Jembatan  Antar Desa Kalipelus dan Gumiwang</w:t>
            </w:r>
          </w:p>
        </w:tc>
        <w:tc>
          <w:tcPr>
            <w:tcW w:w="1001" w:type="dxa"/>
            <w:gridSpan w:val="4"/>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Desa Kalipelus</w:t>
            </w:r>
          </w:p>
        </w:tc>
        <w:tc>
          <w:tcPr>
            <w:tcW w:w="895" w:type="dxa"/>
            <w:gridSpan w:val="3"/>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20 m </w:t>
            </w:r>
          </w:p>
        </w:tc>
        <w:tc>
          <w:tcPr>
            <w:tcW w:w="993"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DPUPR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350.000.000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APBD Kabupaten</w:t>
            </w:r>
          </w:p>
        </w:tc>
      </w:tr>
      <w:tr>
        <w:tblPrEx>
          <w:tblCellMar>
            <w:top w:w="0" w:type="dxa"/>
            <w:left w:w="108" w:type="dxa"/>
            <w:bottom w:w="0" w:type="dxa"/>
            <w:right w:w="108" w:type="dxa"/>
          </w:tblCellMar>
        </w:tblPrEx>
        <w:trPr>
          <w:trHeight w:val="750" w:hRule="atLeast"/>
        </w:trPr>
        <w:tc>
          <w:tcPr>
            <w:tcW w:w="488"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auto"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b/>
                <w:bCs/>
                <w:sz w:val="20"/>
                <w:szCs w:val="20"/>
              </w:rPr>
            </w:pPr>
            <w:r>
              <w:rPr>
                <w:rFonts w:ascii="Bookman Old Style" w:hAnsi="Bookman Old Style" w:cs="Calibri"/>
                <w:b/>
                <w:bCs/>
                <w:sz w:val="20"/>
                <w:szCs w:val="20"/>
              </w:rPr>
              <w:t>2.</w:t>
            </w:r>
          </w:p>
        </w:tc>
        <w:tc>
          <w:tcPr>
            <w:tcW w:w="4003" w:type="dxa"/>
            <w:gridSpan w:val="2"/>
            <w:tcBorders>
              <w:top w:val="nil"/>
              <w:left w:val="nil"/>
              <w:bottom w:val="single" w:color="auto" w:sz="4" w:space="0"/>
              <w:right w:val="single" w:color="auto" w:sz="4" w:space="0"/>
            </w:tcBorders>
            <w:shd w:val="clear" w:color="auto" w:fill="auto"/>
            <w:noWrap/>
            <w:vAlign w:val="center"/>
          </w:tcPr>
          <w:p>
            <w:pPr>
              <w:jc w:val="both"/>
              <w:rPr>
                <w:rFonts w:ascii="Bookman Old Style" w:hAnsi="Bookman Old Style" w:cs="Calibri"/>
                <w:b/>
                <w:bCs/>
                <w:sz w:val="20"/>
                <w:szCs w:val="20"/>
              </w:rPr>
            </w:pPr>
            <w:r>
              <w:rPr>
                <w:rFonts w:ascii="Bookman Old Style" w:hAnsi="Bookman Old Style" w:cs="Calibri"/>
                <w:b/>
                <w:bCs/>
                <w:sz w:val="20"/>
                <w:szCs w:val="20"/>
              </w:rPr>
              <w:t>Pekerjaan Umum dan Penataan Ruang</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Peningkatan Jalan dan Jembatan</w:t>
            </w:r>
          </w:p>
        </w:tc>
        <w:tc>
          <w:tcPr>
            <w:tcW w:w="1243" w:type="dxa"/>
            <w:gridSpan w:val="3"/>
            <w:tcBorders>
              <w:top w:val="nil"/>
              <w:left w:val="nil"/>
              <w:bottom w:val="single" w:color="auto" w:sz="4" w:space="0"/>
              <w:right w:val="single" w:color="auto" w:sz="4" w:space="0"/>
            </w:tcBorders>
            <w:shd w:val="clear" w:color="auto" w:fill="auto"/>
            <w:vAlign w:val="center"/>
          </w:tcPr>
          <w:p>
            <w:pPr>
              <w:jc w:val="both"/>
              <w:rPr>
                <w:rFonts w:ascii="Bookman Old Style" w:hAnsi="Bookman Old Style" w:cs="Calibri"/>
                <w:b/>
                <w:bCs/>
                <w:sz w:val="20"/>
                <w:szCs w:val="20"/>
              </w:rPr>
            </w:pPr>
            <w:r>
              <w:rPr>
                <w:rFonts w:ascii="Bookman Old Style" w:hAnsi="Bookman Old Style" w:cs="Calibri"/>
                <w:b/>
                <w:bCs/>
                <w:sz w:val="20"/>
                <w:szCs w:val="20"/>
              </w:rPr>
              <w:t>Pembangunan jalan antar Desa Kalipelus dan Desa Parakan</w:t>
            </w:r>
          </w:p>
        </w:tc>
        <w:tc>
          <w:tcPr>
            <w:tcW w:w="1001" w:type="dxa"/>
            <w:gridSpan w:val="4"/>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Desa Kalipelus</w:t>
            </w:r>
          </w:p>
        </w:tc>
        <w:tc>
          <w:tcPr>
            <w:tcW w:w="895" w:type="dxa"/>
            <w:gridSpan w:val="3"/>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2 km </w:t>
            </w:r>
          </w:p>
        </w:tc>
        <w:tc>
          <w:tcPr>
            <w:tcW w:w="993"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DPUPR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500.000.000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APBD Kabupaten</w:t>
            </w:r>
          </w:p>
        </w:tc>
      </w:tr>
      <w:tr>
        <w:tblPrEx>
          <w:tblCellMar>
            <w:top w:w="0" w:type="dxa"/>
            <w:left w:w="108" w:type="dxa"/>
            <w:bottom w:w="0" w:type="dxa"/>
            <w:right w:w="108" w:type="dxa"/>
          </w:tblCellMar>
        </w:tblPrEx>
        <w:trPr>
          <w:trHeight w:val="750" w:hRule="atLeast"/>
        </w:trPr>
        <w:tc>
          <w:tcPr>
            <w:tcW w:w="488" w:type="dxa"/>
            <w:tcBorders>
              <w:top w:val="nil"/>
              <w:left w:val="single" w:color="auto" w:sz="4" w:space="0"/>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w:t>
            </w:r>
          </w:p>
        </w:tc>
        <w:tc>
          <w:tcPr>
            <w:tcW w:w="1971"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 </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b/>
                <w:bCs/>
                <w:sz w:val="20"/>
                <w:szCs w:val="20"/>
              </w:rPr>
            </w:pPr>
            <w:r>
              <w:rPr>
                <w:rFonts w:ascii="Bookman Old Style" w:hAnsi="Bookman Old Style" w:cs="Calibri"/>
                <w:b/>
                <w:bCs/>
                <w:sz w:val="20"/>
                <w:szCs w:val="20"/>
              </w:rPr>
              <w:t>3</w:t>
            </w:r>
          </w:p>
        </w:tc>
        <w:tc>
          <w:tcPr>
            <w:tcW w:w="4003" w:type="dxa"/>
            <w:gridSpan w:val="2"/>
            <w:tcBorders>
              <w:top w:val="nil"/>
              <w:left w:val="nil"/>
              <w:bottom w:val="single" w:color="auto" w:sz="4" w:space="0"/>
              <w:right w:val="single" w:color="auto" w:sz="4" w:space="0"/>
            </w:tcBorders>
            <w:shd w:val="clear" w:color="auto" w:fill="auto"/>
            <w:noWrap/>
            <w:vAlign w:val="center"/>
          </w:tcPr>
          <w:p>
            <w:pPr>
              <w:jc w:val="both"/>
              <w:rPr>
                <w:rFonts w:ascii="Bookman Old Style" w:hAnsi="Bookman Old Style" w:cs="Calibri"/>
                <w:b/>
                <w:bCs/>
                <w:sz w:val="20"/>
                <w:szCs w:val="20"/>
              </w:rPr>
            </w:pPr>
            <w:r>
              <w:rPr>
                <w:rFonts w:ascii="Bookman Old Style" w:hAnsi="Bookman Old Style" w:cs="Calibri"/>
                <w:b/>
                <w:bCs/>
                <w:sz w:val="20"/>
                <w:szCs w:val="20"/>
              </w:rPr>
              <w:t>Pekerjaan Umum dan Penataan Ruang</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Pembangunan  IPAL</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Pembangunan  IPAL Dusun Penusupan Desa Kalipelus</w:t>
            </w:r>
          </w:p>
        </w:tc>
        <w:tc>
          <w:tcPr>
            <w:tcW w:w="1001" w:type="dxa"/>
            <w:gridSpan w:val="4"/>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Desa Kalipelus</w:t>
            </w:r>
          </w:p>
        </w:tc>
        <w:tc>
          <w:tcPr>
            <w:tcW w:w="895" w:type="dxa"/>
            <w:gridSpan w:val="3"/>
            <w:tcBorders>
              <w:top w:val="nil"/>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2 km </w:t>
            </w:r>
          </w:p>
        </w:tc>
        <w:tc>
          <w:tcPr>
            <w:tcW w:w="993" w:type="dxa"/>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DPUPR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400.000.000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APBD Kabupaten</w:t>
            </w:r>
          </w:p>
        </w:tc>
      </w:tr>
      <w:tr>
        <w:tblPrEx>
          <w:tblCellMar>
            <w:top w:w="0" w:type="dxa"/>
            <w:left w:w="108" w:type="dxa"/>
            <w:bottom w:w="0" w:type="dxa"/>
            <w:right w:w="108" w:type="dxa"/>
          </w:tblCellMar>
        </w:tblPrEx>
        <w:trPr>
          <w:trHeight w:val="750" w:hRule="atLeast"/>
        </w:trPr>
        <w:tc>
          <w:tcPr>
            <w:tcW w:w="488" w:type="dxa"/>
            <w:tcBorders>
              <w:top w:val="nil"/>
              <w:left w:val="single" w:color="auto" w:sz="4" w:space="0"/>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w:t>
            </w:r>
          </w:p>
        </w:tc>
        <w:tc>
          <w:tcPr>
            <w:tcW w:w="1971"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 </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10027" w:type="dxa"/>
            <w:gridSpan w:val="16"/>
            <w:tcBorders>
              <w:top w:val="single" w:color="auto" w:sz="4" w:space="0"/>
              <w:left w:val="nil"/>
              <w:bottom w:val="single" w:color="auto" w:sz="4" w:space="0"/>
              <w:right w:val="single" w:color="000000" w:sz="4" w:space="0"/>
            </w:tcBorders>
            <w:shd w:val="clear" w:color="000000" w:fill="FFFF00"/>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TOTAL ( B )</w:t>
            </w:r>
          </w:p>
        </w:tc>
        <w:tc>
          <w:tcPr>
            <w:tcW w:w="1984" w:type="dxa"/>
            <w:gridSpan w:val="2"/>
            <w:tcBorders>
              <w:top w:val="nil"/>
              <w:left w:val="nil"/>
              <w:bottom w:val="single" w:color="auto" w:sz="4" w:space="0"/>
              <w:right w:val="single" w:color="auto" w:sz="4" w:space="0"/>
            </w:tcBorders>
            <w:shd w:val="clear" w:color="000000" w:fill="FFFF00"/>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1.250.000.000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750" w:hRule="atLeast"/>
        </w:trPr>
        <w:tc>
          <w:tcPr>
            <w:tcW w:w="488" w:type="dxa"/>
            <w:vMerge w:val="restart"/>
            <w:tcBorders>
              <w:top w:val="nil"/>
              <w:left w:val="single" w:color="auto" w:sz="4" w:space="0"/>
              <w:bottom w:val="single" w:color="000000" w:sz="4" w:space="0"/>
              <w:right w:val="single" w:color="auto" w:sz="4" w:space="0"/>
            </w:tcBorders>
            <w:shd w:val="clear" w:color="auto" w:fill="auto"/>
            <w:noWrap/>
            <w:vAlign w:val="center"/>
          </w:tcPr>
          <w:p>
            <w:pPr>
              <w:jc w:val="center"/>
              <w:rPr>
                <w:rFonts w:ascii="Bookman Old Style" w:hAnsi="Bookman Old Style" w:cs="Calibri"/>
                <w:b/>
                <w:bCs/>
                <w:sz w:val="20"/>
                <w:szCs w:val="20"/>
              </w:rPr>
            </w:pPr>
            <w:r>
              <w:rPr>
                <w:rFonts w:ascii="Bookman Old Style" w:hAnsi="Bookman Old Style" w:cs="Calibri"/>
                <w:b/>
                <w:bCs/>
                <w:sz w:val="20"/>
                <w:szCs w:val="20"/>
              </w:rPr>
              <w:t>3</w:t>
            </w:r>
          </w:p>
        </w:tc>
        <w:tc>
          <w:tcPr>
            <w:tcW w:w="1971" w:type="dxa"/>
            <w:vMerge w:val="restart"/>
            <w:tcBorders>
              <w:top w:val="nil"/>
              <w:left w:val="single" w:color="auto" w:sz="4" w:space="0"/>
              <w:bottom w:val="single" w:color="000000"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Ekonomi dan Budaya</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4003"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c>
          <w:tcPr>
            <w:tcW w:w="1892"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243"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04"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92"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93"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20"/>
                <w:szCs w:val="20"/>
              </w:rPr>
            </w:pPr>
            <w:r>
              <w:rPr>
                <w:rFonts w:ascii="Bookman Old Style" w:hAnsi="Bookman Old Style" w:cs="Calibri"/>
                <w:sz w:val="20"/>
                <w:szCs w:val="20"/>
              </w:rPr>
              <w:t>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750" w:hRule="atLeast"/>
        </w:trPr>
        <w:tc>
          <w:tcPr>
            <w:tcW w:w="488"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b/>
                <w:bCs/>
                <w:sz w:val="20"/>
                <w:szCs w:val="20"/>
              </w:rPr>
            </w:pPr>
            <w:r>
              <w:rPr>
                <w:rFonts w:ascii="Bookman Old Style" w:hAnsi="Bookman Old Style" w:cs="Calibri"/>
                <w:b/>
                <w:bCs/>
                <w:sz w:val="20"/>
                <w:szCs w:val="20"/>
              </w:rPr>
              <w:t>1</w:t>
            </w:r>
          </w:p>
        </w:tc>
        <w:tc>
          <w:tcPr>
            <w:tcW w:w="4003"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Pertanian dan Perikanan KP Kab. Banjarnegara</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Fasilitasi Pengembangan kambing untuk RTM</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Tahoma" w:hAnsi="Tahoma" w:cs="Tahoma"/>
                <w:b/>
                <w:bCs/>
                <w:sz w:val="20"/>
                <w:szCs w:val="20"/>
              </w:rPr>
            </w:pPr>
            <w:r>
              <w:rPr>
                <w:rFonts w:ascii="Tahoma" w:hAnsi="Tahoma" w:cs="Tahoma"/>
                <w:b/>
                <w:bCs/>
                <w:sz w:val="20"/>
                <w:szCs w:val="20"/>
              </w:rPr>
              <w:t>Fasilitasi Pengembangan kambing untuk RTM</w:t>
            </w:r>
          </w:p>
        </w:tc>
        <w:tc>
          <w:tcPr>
            <w:tcW w:w="904" w:type="dxa"/>
            <w:gridSpan w:val="3"/>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Desa Kalipelus</w:t>
            </w:r>
          </w:p>
        </w:tc>
        <w:tc>
          <w:tcPr>
            <w:tcW w:w="992"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b/>
                <w:bCs/>
                <w:sz w:val="20"/>
                <w:szCs w:val="20"/>
              </w:rPr>
            </w:pPr>
            <w:r>
              <w:rPr>
                <w:rFonts w:ascii="Bookman Old Style" w:hAnsi="Bookman Old Style" w:cs="Calibri"/>
                <w:b/>
                <w:bCs/>
                <w:sz w:val="20"/>
                <w:szCs w:val="20"/>
              </w:rPr>
              <w:t>40 Ekor</w:t>
            </w:r>
          </w:p>
        </w:tc>
        <w:tc>
          <w:tcPr>
            <w:tcW w:w="993"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b/>
                <w:bCs/>
                <w:sz w:val="20"/>
                <w:szCs w:val="20"/>
              </w:rPr>
            </w:pPr>
            <w:r>
              <w:rPr>
                <w:rFonts w:ascii="Bookman Old Style" w:hAnsi="Bookman Old Style" w:cs="Calibri"/>
                <w:b/>
                <w:bCs/>
                <w:sz w:val="20"/>
                <w:szCs w:val="20"/>
              </w:rPr>
              <w:t>DINSOS</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100.000.000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APBD Kabupaten</w:t>
            </w:r>
          </w:p>
        </w:tc>
      </w:tr>
      <w:tr>
        <w:tblPrEx>
          <w:tblCellMar>
            <w:top w:w="0" w:type="dxa"/>
            <w:left w:w="108" w:type="dxa"/>
            <w:bottom w:w="0" w:type="dxa"/>
            <w:right w:w="108" w:type="dxa"/>
          </w:tblCellMar>
        </w:tblPrEx>
        <w:trPr>
          <w:trHeight w:val="750" w:hRule="atLeast"/>
        </w:trPr>
        <w:tc>
          <w:tcPr>
            <w:tcW w:w="488"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b/>
                <w:bCs/>
                <w:sz w:val="20"/>
                <w:szCs w:val="20"/>
              </w:rPr>
            </w:pPr>
            <w:r>
              <w:rPr>
                <w:rFonts w:ascii="Bookman Old Style" w:hAnsi="Bookman Old Style" w:cs="Calibri"/>
                <w:b/>
                <w:bCs/>
                <w:sz w:val="20"/>
                <w:szCs w:val="20"/>
              </w:rPr>
              <w:t>2</w:t>
            </w:r>
          </w:p>
        </w:tc>
        <w:tc>
          <w:tcPr>
            <w:tcW w:w="4003"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Pertanian dan Perikanan KP Kab. Banjarnegara</w:t>
            </w:r>
          </w:p>
        </w:tc>
        <w:tc>
          <w:tcPr>
            <w:tcW w:w="1892" w:type="dxa"/>
            <w:gridSpan w:val="3"/>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 xml:space="preserve">Fasilitasi Permodalan KWT </w:t>
            </w:r>
          </w:p>
        </w:tc>
        <w:tc>
          <w:tcPr>
            <w:tcW w:w="1243" w:type="dxa"/>
            <w:gridSpan w:val="3"/>
            <w:tcBorders>
              <w:top w:val="nil"/>
              <w:left w:val="nil"/>
              <w:bottom w:val="single" w:color="auto" w:sz="4" w:space="0"/>
              <w:right w:val="single" w:color="auto" w:sz="4" w:space="0"/>
            </w:tcBorders>
            <w:shd w:val="clear" w:color="auto" w:fill="auto"/>
            <w:vAlign w:val="center"/>
          </w:tcPr>
          <w:p>
            <w:pPr>
              <w:rPr>
                <w:rFonts w:ascii="Tahoma" w:hAnsi="Tahoma" w:cs="Tahoma"/>
                <w:b/>
                <w:bCs/>
                <w:sz w:val="20"/>
                <w:szCs w:val="20"/>
              </w:rPr>
            </w:pPr>
            <w:r>
              <w:rPr>
                <w:rFonts w:ascii="Tahoma" w:hAnsi="Tahoma" w:cs="Tahoma"/>
                <w:b/>
                <w:bCs/>
                <w:sz w:val="20"/>
                <w:szCs w:val="20"/>
              </w:rPr>
              <w:t>Fasilitasi Permodalan untuk KWT</w:t>
            </w:r>
          </w:p>
        </w:tc>
        <w:tc>
          <w:tcPr>
            <w:tcW w:w="904" w:type="dxa"/>
            <w:gridSpan w:val="3"/>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Desa Kalipelus</w:t>
            </w:r>
          </w:p>
        </w:tc>
        <w:tc>
          <w:tcPr>
            <w:tcW w:w="992"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b/>
                <w:bCs/>
                <w:sz w:val="20"/>
                <w:szCs w:val="20"/>
              </w:rPr>
            </w:pPr>
            <w:r>
              <w:rPr>
                <w:rFonts w:ascii="Bookman Old Style" w:hAnsi="Bookman Old Style" w:cs="Calibri"/>
                <w:b/>
                <w:bCs/>
                <w:sz w:val="20"/>
                <w:szCs w:val="20"/>
              </w:rPr>
              <w:t>5 KWT</w:t>
            </w:r>
          </w:p>
        </w:tc>
        <w:tc>
          <w:tcPr>
            <w:tcW w:w="993"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b/>
                <w:bCs/>
                <w:sz w:val="20"/>
                <w:szCs w:val="20"/>
              </w:rPr>
            </w:pPr>
            <w:r>
              <w:rPr>
                <w:rFonts w:ascii="Bookman Old Style" w:hAnsi="Bookman Old Style" w:cs="Calibri"/>
                <w:b/>
                <w:bCs/>
                <w:sz w:val="20"/>
                <w:szCs w:val="20"/>
              </w:rPr>
              <w:t>DINAS PERTANIAN DAN KETAHAN PANGAN</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100.000.000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b/>
                <w:bCs/>
                <w:sz w:val="20"/>
                <w:szCs w:val="20"/>
              </w:rPr>
            </w:pPr>
            <w:r>
              <w:rPr>
                <w:rFonts w:ascii="Bookman Old Style" w:hAnsi="Bookman Old Style" w:cs="Calibri"/>
                <w:b/>
                <w:bCs/>
                <w:sz w:val="20"/>
                <w:szCs w:val="20"/>
              </w:rPr>
              <w:t>APBD Kabupaten</w:t>
            </w:r>
          </w:p>
        </w:tc>
      </w:tr>
      <w:tr>
        <w:tblPrEx>
          <w:tblCellMar>
            <w:top w:w="0" w:type="dxa"/>
            <w:left w:w="108" w:type="dxa"/>
            <w:bottom w:w="0" w:type="dxa"/>
            <w:right w:w="108" w:type="dxa"/>
          </w:tblCellMar>
        </w:tblPrEx>
        <w:trPr>
          <w:trHeight w:val="405" w:hRule="atLeast"/>
        </w:trPr>
        <w:tc>
          <w:tcPr>
            <w:tcW w:w="488"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4003"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c>
          <w:tcPr>
            <w:tcW w:w="1892"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243"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04"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92"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93"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20"/>
                <w:szCs w:val="20"/>
              </w:rPr>
            </w:pPr>
            <w:r>
              <w:rPr>
                <w:rFonts w:ascii="Bookman Old Style" w:hAnsi="Bookman Old Style" w:cs="Calibri"/>
                <w:sz w:val="20"/>
                <w:szCs w:val="20"/>
              </w:rPr>
              <w:t>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480" w:hRule="atLeast"/>
        </w:trPr>
        <w:tc>
          <w:tcPr>
            <w:tcW w:w="488"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1971" w:type="dxa"/>
            <w:vMerge w:val="continue"/>
            <w:tcBorders>
              <w:top w:val="nil"/>
              <w:left w:val="single" w:color="auto" w:sz="4" w:space="0"/>
              <w:bottom w:val="single" w:color="000000" w:sz="4" w:space="0"/>
              <w:right w:val="single" w:color="auto" w:sz="4" w:space="0"/>
            </w:tcBorders>
            <w:vAlign w:val="center"/>
          </w:tcPr>
          <w:p>
            <w:pPr>
              <w:rPr>
                <w:rFonts w:ascii="Bookman Old Style" w:hAnsi="Bookman Old Style" w:cs="Calibri"/>
                <w:b/>
                <w:bCs/>
                <w:sz w:val="20"/>
                <w:szCs w:val="20"/>
              </w:rPr>
            </w:pP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4003" w:type="dxa"/>
            <w:gridSpan w:val="2"/>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c>
          <w:tcPr>
            <w:tcW w:w="1892"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243"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04" w:type="dxa"/>
            <w:gridSpan w:val="3"/>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92" w:type="dxa"/>
            <w:gridSpan w:val="4"/>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993" w:type="dxa"/>
            <w:tcBorders>
              <w:top w:val="nil"/>
              <w:left w:val="nil"/>
              <w:bottom w:val="single" w:color="auto" w:sz="4" w:space="0"/>
              <w:right w:val="single" w:color="auto" w:sz="4" w:space="0"/>
            </w:tcBorders>
            <w:shd w:val="clear" w:color="auto" w:fill="auto"/>
            <w:noWrap/>
            <w:vAlign w:val="center"/>
          </w:tcPr>
          <w:p>
            <w:pPr>
              <w:jc w:val="center"/>
              <w:rPr>
                <w:rFonts w:ascii="Bookman Old Style" w:hAnsi="Bookman Old Style" w:cs="Calibri"/>
                <w:sz w:val="20"/>
                <w:szCs w:val="20"/>
              </w:rPr>
            </w:pPr>
            <w:r>
              <w:rPr>
                <w:rFonts w:ascii="Bookman Old Style" w:hAnsi="Bookman Old Style" w:cs="Calibri"/>
                <w:sz w:val="20"/>
                <w:szCs w:val="20"/>
              </w:rPr>
              <w:t> </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sz w:val="20"/>
                <w:szCs w:val="20"/>
              </w:rPr>
            </w:pPr>
            <w:r>
              <w:rPr>
                <w:rFonts w:ascii="Bookman Old Style" w:hAnsi="Bookman Old Style" w:cs="Calibri"/>
                <w:sz w:val="20"/>
                <w:szCs w:val="20"/>
              </w:rPr>
              <w:t>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480" w:hRule="atLeast"/>
        </w:trPr>
        <w:tc>
          <w:tcPr>
            <w:tcW w:w="24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10027" w:type="dxa"/>
            <w:gridSpan w:val="16"/>
            <w:tcBorders>
              <w:top w:val="single" w:color="auto" w:sz="4" w:space="0"/>
              <w:left w:val="nil"/>
              <w:bottom w:val="single" w:color="auto" w:sz="4" w:space="0"/>
              <w:right w:val="single" w:color="auto" w:sz="4" w:space="0"/>
            </w:tcBorders>
            <w:shd w:val="clear" w:color="000000" w:fill="FFFF00"/>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TOTAL (C )</w:t>
            </w:r>
          </w:p>
        </w:tc>
        <w:tc>
          <w:tcPr>
            <w:tcW w:w="1984" w:type="dxa"/>
            <w:gridSpan w:val="2"/>
            <w:tcBorders>
              <w:top w:val="nil"/>
              <w:left w:val="nil"/>
              <w:bottom w:val="single" w:color="auto" w:sz="4" w:space="0"/>
              <w:right w:val="single" w:color="auto" w:sz="4" w:space="0"/>
            </w:tcBorders>
            <w:shd w:val="clear" w:color="auto" w:fill="auto"/>
            <w:noWrap/>
            <w:vAlign w:val="center"/>
          </w:tcPr>
          <w:p>
            <w:pPr>
              <w:jc w:val="center"/>
              <w:rPr>
                <w:rFonts w:ascii="Calibri" w:hAnsi="Calibri" w:cs="Calibri"/>
                <w:b/>
                <w:bCs/>
                <w:color w:val="000000"/>
                <w:sz w:val="20"/>
                <w:szCs w:val="20"/>
              </w:rPr>
            </w:pPr>
            <w:r>
              <w:rPr>
                <w:rFonts w:ascii="Calibri" w:hAnsi="Calibri" w:cs="Calibri"/>
                <w:b/>
                <w:bCs/>
                <w:color w:val="000000"/>
                <w:sz w:val="20"/>
                <w:szCs w:val="20"/>
              </w:rPr>
              <w:t xml:space="preserve">                   200.000.000 </w:t>
            </w:r>
          </w:p>
        </w:tc>
        <w:tc>
          <w:tcPr>
            <w:tcW w:w="1418" w:type="dxa"/>
            <w:tcBorders>
              <w:top w:val="nil"/>
              <w:left w:val="nil"/>
              <w:bottom w:val="single" w:color="auto" w:sz="4" w:space="0"/>
              <w:right w:val="single" w:color="auto" w:sz="4" w:space="0"/>
            </w:tcBorders>
            <w:shd w:val="clear" w:color="auto" w:fill="auto"/>
            <w:vAlign w:val="center"/>
          </w:tcPr>
          <w:p>
            <w:pPr>
              <w:jc w:val="center"/>
              <w:rPr>
                <w:rFonts w:ascii="Bookman Old Style" w:hAnsi="Bookman Old Style" w:cs="Calibri"/>
                <w:sz w:val="20"/>
                <w:szCs w:val="20"/>
              </w:rPr>
            </w:pPr>
            <w:r>
              <w:rPr>
                <w:rFonts w:ascii="Bookman Old Style" w:hAnsi="Bookman Old Style" w:cs="Calibri"/>
                <w:sz w:val="20"/>
                <w:szCs w:val="20"/>
              </w:rPr>
              <w:t> </w:t>
            </w:r>
          </w:p>
        </w:tc>
      </w:tr>
      <w:tr>
        <w:tblPrEx>
          <w:tblCellMar>
            <w:top w:w="0" w:type="dxa"/>
            <w:left w:w="108" w:type="dxa"/>
            <w:bottom w:w="0" w:type="dxa"/>
            <w:right w:w="108" w:type="dxa"/>
          </w:tblCellMar>
        </w:tblPrEx>
        <w:trPr>
          <w:trHeight w:val="480" w:hRule="atLeast"/>
        </w:trPr>
        <w:tc>
          <w:tcPr>
            <w:tcW w:w="245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556" w:type="dxa"/>
            <w:tcBorders>
              <w:top w:val="nil"/>
              <w:left w:val="nil"/>
              <w:bottom w:val="single" w:color="auto" w:sz="4" w:space="0"/>
              <w:right w:val="single" w:color="auto" w:sz="4" w:space="0"/>
            </w:tcBorders>
            <w:shd w:val="clear" w:color="auto" w:fill="auto"/>
            <w:vAlign w:val="center"/>
          </w:tcPr>
          <w:p>
            <w:pPr>
              <w:jc w:val="right"/>
              <w:rPr>
                <w:rFonts w:ascii="Bookman Old Style" w:hAnsi="Bookman Old Style" w:cs="Calibri"/>
                <w:sz w:val="20"/>
                <w:szCs w:val="20"/>
              </w:rPr>
            </w:pPr>
            <w:r>
              <w:rPr>
                <w:rFonts w:ascii="Bookman Old Style" w:hAnsi="Bookman Old Style" w:cs="Calibri"/>
                <w:sz w:val="20"/>
                <w:szCs w:val="20"/>
              </w:rPr>
              <w:t> </w:t>
            </w:r>
          </w:p>
        </w:tc>
        <w:tc>
          <w:tcPr>
            <w:tcW w:w="10027" w:type="dxa"/>
            <w:gridSpan w:val="16"/>
            <w:tcBorders>
              <w:top w:val="single" w:color="auto" w:sz="4" w:space="0"/>
              <w:left w:val="nil"/>
              <w:bottom w:val="single" w:color="auto" w:sz="4" w:space="0"/>
              <w:right w:val="single" w:color="auto" w:sz="4" w:space="0"/>
            </w:tcBorders>
            <w:shd w:val="clear" w:color="auto" w:fill="auto"/>
            <w:noWrap/>
            <w:vAlign w:val="center"/>
          </w:tcPr>
          <w:p>
            <w:pPr>
              <w:jc w:val="right"/>
              <w:rPr>
                <w:rFonts w:ascii="Bookman Old Style" w:hAnsi="Bookman Old Style" w:cs="Calibri"/>
                <w:b/>
                <w:bCs/>
                <w:sz w:val="20"/>
                <w:szCs w:val="20"/>
              </w:rPr>
            </w:pPr>
            <w:r>
              <w:rPr>
                <w:rFonts w:ascii="Bookman Old Style" w:hAnsi="Bookman Old Style" w:cs="Calibri"/>
                <w:b/>
                <w:bCs/>
                <w:sz w:val="20"/>
                <w:szCs w:val="20"/>
              </w:rPr>
              <w:t>TOTA A+B+C</w:t>
            </w:r>
          </w:p>
        </w:tc>
        <w:tc>
          <w:tcPr>
            <w:tcW w:w="1984" w:type="dxa"/>
            <w:gridSpan w:val="2"/>
            <w:tcBorders>
              <w:top w:val="nil"/>
              <w:left w:val="nil"/>
              <w:bottom w:val="single" w:color="auto" w:sz="4" w:space="0"/>
              <w:right w:val="single" w:color="auto" w:sz="4" w:space="0"/>
            </w:tcBorders>
            <w:shd w:val="clear" w:color="auto" w:fill="auto"/>
            <w:noWrap/>
            <w:vAlign w:val="center"/>
          </w:tcPr>
          <w:p>
            <w:pPr>
              <w:rPr>
                <w:rFonts w:ascii="Bookman Old Style" w:hAnsi="Bookman Old Style" w:cs="Calibri"/>
                <w:b/>
                <w:bCs/>
                <w:sz w:val="20"/>
                <w:szCs w:val="20"/>
              </w:rPr>
            </w:pPr>
            <w:r>
              <w:rPr>
                <w:rFonts w:ascii="Bookman Old Style" w:hAnsi="Bookman Old Style" w:cs="Calibri"/>
                <w:b/>
                <w:bCs/>
                <w:sz w:val="20"/>
                <w:szCs w:val="20"/>
              </w:rPr>
              <w:t xml:space="preserve">     1.720.000.000 </w:t>
            </w:r>
          </w:p>
        </w:tc>
        <w:tc>
          <w:tcPr>
            <w:tcW w:w="1418" w:type="dxa"/>
            <w:tcBorders>
              <w:top w:val="nil"/>
              <w:left w:val="nil"/>
              <w:bottom w:val="single" w:color="auto" w:sz="4" w:space="0"/>
              <w:right w:val="single" w:color="auto" w:sz="4" w:space="0"/>
            </w:tcBorders>
            <w:shd w:val="clear" w:color="auto" w:fill="auto"/>
            <w:vAlign w:val="center"/>
          </w:tcPr>
          <w:p>
            <w:pPr>
              <w:rPr>
                <w:rFonts w:ascii="Bookman Old Style" w:hAnsi="Bookman Old Style" w:cs="Calibri"/>
                <w:sz w:val="20"/>
                <w:szCs w:val="20"/>
              </w:rPr>
            </w:pPr>
            <w:r>
              <w:rPr>
                <w:rFonts w:ascii="Bookman Old Style" w:hAnsi="Bookman Old Style" w:cs="Calibri"/>
                <w:sz w:val="20"/>
                <w:szCs w:val="20"/>
              </w:rPr>
              <w:t> </w:t>
            </w:r>
          </w:p>
        </w:tc>
      </w:tr>
    </w:tbl>
    <w:p>
      <w:pPr>
        <w:pStyle w:val="48"/>
        <w:spacing w:line="276" w:lineRule="auto"/>
        <w:ind w:left="426"/>
        <w:rPr>
          <w:rFonts w:ascii="Arial" w:hAnsi="Arial" w:eastAsia="Bookman Old Style" w:cs="Arial"/>
          <w:spacing w:val="-2"/>
        </w:rPr>
      </w:pPr>
    </w:p>
    <w:p>
      <w:pPr>
        <w:spacing w:line="276" w:lineRule="auto"/>
        <w:rPr>
          <w:rFonts w:ascii="Arial" w:hAnsi="Arial" w:eastAsia="Bookman Old Style" w:cs="Arial"/>
          <w:spacing w:val="-2"/>
        </w:rPr>
      </w:pPr>
    </w:p>
    <w:p>
      <w:pPr>
        <w:spacing w:line="276" w:lineRule="auto"/>
        <w:jc w:val="center"/>
        <w:rPr>
          <w:rFonts w:ascii="Arial" w:hAnsi="Arial" w:eastAsia="Bookman Old Style" w:cs="Arial"/>
          <w:spacing w:val="-2"/>
        </w:rPr>
        <w:sectPr>
          <w:pgSz w:w="18720" w:h="12240" w:orient="landscape"/>
          <w:pgMar w:top="1440" w:right="1440" w:bottom="1440" w:left="1440" w:header="720" w:footer="720" w:gutter="0"/>
          <w:cols w:space="720" w:num="1"/>
          <w:titlePg/>
          <w:docGrid w:linePitch="360" w:charSpace="0"/>
        </w:sectPr>
      </w:pPr>
    </w:p>
    <w:p>
      <w:pPr>
        <w:spacing w:line="360" w:lineRule="auto"/>
        <w:ind w:left="101" w:right="402" w:firstLine="619"/>
        <w:jc w:val="both"/>
        <w:rPr>
          <w:rFonts w:ascii="Bookman Old Style" w:hAnsi="Bookman Old Style" w:eastAsia="Bookman Old Style" w:cs="Arial"/>
          <w:spacing w:val="-2"/>
          <w:sz w:val="22"/>
          <w:szCs w:val="22"/>
        </w:rPr>
      </w:pPr>
      <w:r>
        <w:rPr>
          <w:rFonts w:ascii="Bookman Old Style" w:hAnsi="Bookman Old Style" w:eastAsia="Bookman Old Style" w:cs="Arial"/>
          <w:spacing w:val="-2"/>
          <w:sz w:val="22"/>
          <w:szCs w:val="22"/>
        </w:rPr>
        <w:t>Indikator adalah alat ukur spesifik secara kuantitatif dan/atau kualitatif untuk masukan, proses, keluaran, hasil, manfaat, dan/atau dampak yang menggambarkan tingkat capaian kinerja suatu program kegiatan dalam sub Bidang maupun Bidang. Keberhasilan indikator tersebut ditunjukan dengan pencapaian target indikator pembangunan Desa setiap tahun dalam RKPDesa sehingga kondisi kinerja yang diinginkan pada akhir periode RPJM Desa dapat tercapai. Hal ini diperlukan oleh masyarakat dalam rangka perwujudan akuntabilitas penyelenggaraan pemerintahan Desa, Pelaksanaan Pembangunan Desa, Pembinaan Kemasyarakatan dan Pemberdayaan Masyarakat yang dilakukan oleh Pemerintah Desa.</w:t>
      </w:r>
    </w:p>
    <w:p>
      <w:pPr>
        <w:spacing w:line="360" w:lineRule="auto"/>
        <w:ind w:left="101" w:right="402" w:firstLine="619"/>
        <w:jc w:val="both"/>
        <w:rPr>
          <w:rFonts w:ascii="Bookman Old Style" w:hAnsi="Bookman Old Style" w:eastAsia="Bookman Old Style" w:cs="Arial"/>
          <w:sz w:val="22"/>
          <w:szCs w:val="22"/>
        </w:rPr>
      </w:pPr>
      <w:r>
        <w:rPr>
          <w:rFonts w:ascii="Bookman Old Style" w:hAnsi="Bookman Old Style" w:eastAsia="Bookman Old Style" w:cs="Arial"/>
          <w:spacing w:val="-2"/>
          <w:sz w:val="22"/>
          <w:szCs w:val="22"/>
        </w:rPr>
        <w:t>In</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i</w:t>
      </w:r>
      <w:r>
        <w:rPr>
          <w:rFonts w:ascii="Bookman Old Style" w:hAnsi="Bookman Old Style" w:eastAsia="Bookman Old Style" w:cs="Arial"/>
          <w:spacing w:val="-1"/>
          <w:sz w:val="22"/>
          <w:szCs w:val="22"/>
        </w:rPr>
        <w:t>k</w:t>
      </w:r>
      <w:r>
        <w:rPr>
          <w:rFonts w:ascii="Bookman Old Style" w:hAnsi="Bookman Old Style" w:eastAsia="Bookman Old Style" w:cs="Arial"/>
          <w:spacing w:val="1"/>
          <w:sz w:val="22"/>
          <w:szCs w:val="22"/>
        </w:rPr>
        <w:t>at</w:t>
      </w:r>
      <w:r>
        <w:rPr>
          <w:rFonts w:ascii="Bookman Old Style" w:hAnsi="Bookman Old Style" w:eastAsia="Bookman Old Style" w:cs="Arial"/>
          <w:spacing w:val="2"/>
          <w:sz w:val="22"/>
          <w:szCs w:val="22"/>
        </w:rPr>
        <w:t>o</w:t>
      </w:r>
      <w:r>
        <w:rPr>
          <w:rFonts w:ascii="Bookman Old Style" w:hAnsi="Bookman Old Style" w:eastAsia="Bookman Old Style" w:cs="Arial"/>
          <w:sz w:val="22"/>
          <w:szCs w:val="22"/>
        </w:rPr>
        <w:t xml:space="preserve">r </w:t>
      </w:r>
      <w:r>
        <w:rPr>
          <w:rFonts w:ascii="Bookman Old Style" w:hAnsi="Bookman Old Style" w:eastAsia="Bookman Old Style" w:cs="Arial"/>
          <w:spacing w:val="2"/>
          <w:sz w:val="22"/>
          <w:szCs w:val="22"/>
        </w:rPr>
        <w:t xml:space="preserve"> </w:t>
      </w:r>
      <w:r>
        <w:rPr>
          <w:rFonts w:ascii="Bookman Old Style" w:hAnsi="Bookman Old Style" w:eastAsia="Bookman Old Style" w:cs="Arial"/>
          <w:spacing w:val="-1"/>
          <w:sz w:val="22"/>
          <w:szCs w:val="22"/>
        </w:rPr>
        <w:t>K</w:t>
      </w:r>
      <w:r>
        <w:rPr>
          <w:rFonts w:ascii="Bookman Old Style" w:hAnsi="Bookman Old Style" w:eastAsia="Bookman Old Style" w:cs="Arial"/>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1"/>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 xml:space="preserve">ja </w:t>
      </w:r>
      <w:r>
        <w:rPr>
          <w:rFonts w:ascii="Bookman Old Style" w:hAnsi="Bookman Old Style" w:eastAsia="Bookman Old Style" w:cs="Arial"/>
          <w:spacing w:val="12"/>
          <w:sz w:val="22"/>
          <w:szCs w:val="22"/>
        </w:rPr>
        <w:t xml:space="preserve"> </w:t>
      </w:r>
      <w:r>
        <w:rPr>
          <w:rFonts w:ascii="Bookman Old Style" w:hAnsi="Bookman Old Style" w:eastAsia="Bookman Old Style" w:cs="Arial"/>
          <w:spacing w:val="-1"/>
          <w:sz w:val="22"/>
          <w:szCs w:val="22"/>
        </w:rPr>
        <w:t>y</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n</w:t>
      </w:r>
      <w:r>
        <w:rPr>
          <w:rFonts w:ascii="Bookman Old Style" w:hAnsi="Bookman Old Style" w:eastAsia="Bookman Old Style" w:cs="Arial"/>
          <w:sz w:val="22"/>
          <w:szCs w:val="22"/>
        </w:rPr>
        <w:t xml:space="preserve">g </w:t>
      </w:r>
      <w:r>
        <w:rPr>
          <w:rFonts w:ascii="Bookman Old Style" w:hAnsi="Bookman Old Style" w:eastAsia="Bookman Old Style" w:cs="Arial"/>
          <w:spacing w:val="5"/>
          <w:sz w:val="22"/>
          <w:szCs w:val="22"/>
        </w:rPr>
        <w:t xml:space="preserve"> </w:t>
      </w:r>
      <w:r>
        <w:rPr>
          <w:rFonts w:ascii="Bookman Old Style" w:hAnsi="Bookman Old Style" w:eastAsia="Bookman Old Style" w:cs="Arial"/>
          <w:spacing w:val="-4"/>
          <w:sz w:val="22"/>
          <w:szCs w:val="22"/>
        </w:rPr>
        <w:t>i</w:t>
      </w:r>
      <w:r>
        <w:rPr>
          <w:rFonts w:ascii="Bookman Old Style" w:hAnsi="Bookman Old Style" w:eastAsia="Bookman Old Style" w:cs="Arial"/>
          <w:spacing w:val="2"/>
          <w:sz w:val="22"/>
          <w:szCs w:val="22"/>
        </w:rPr>
        <w:t>n</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in </w:t>
      </w:r>
      <w:r>
        <w:rPr>
          <w:rFonts w:ascii="Bookman Old Style" w:hAnsi="Bookman Old Style" w:eastAsia="Bookman Old Style" w:cs="Arial"/>
          <w:spacing w:val="9"/>
          <w:sz w:val="22"/>
          <w:szCs w:val="22"/>
        </w:rPr>
        <w:t xml:space="preserve"> </w:t>
      </w:r>
      <w:r>
        <w:rPr>
          <w:rFonts w:ascii="Bookman Old Style" w:hAnsi="Bookman Old Style" w:eastAsia="Bookman Old Style" w:cs="Arial"/>
          <w:sz w:val="22"/>
          <w:szCs w:val="22"/>
        </w:rPr>
        <w:t>di</w:t>
      </w:r>
      <w:r>
        <w:rPr>
          <w:rFonts w:ascii="Bookman Old Style" w:hAnsi="Bookman Old Style" w:eastAsia="Bookman Old Style" w:cs="Arial"/>
          <w:spacing w:val="3"/>
          <w:sz w:val="22"/>
          <w:szCs w:val="22"/>
        </w:rPr>
        <w:t>c</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p</w:t>
      </w:r>
      <w:r>
        <w:rPr>
          <w:rFonts w:ascii="Bookman Old Style" w:hAnsi="Bookman Old Style" w:eastAsia="Bookman Old Style" w:cs="Arial"/>
          <w:spacing w:val="1"/>
          <w:sz w:val="22"/>
          <w:szCs w:val="22"/>
        </w:rPr>
        <w:t>a</w:t>
      </w:r>
      <w:r>
        <w:rPr>
          <w:rFonts w:ascii="Bookman Old Style" w:hAnsi="Bookman Old Style" w:eastAsia="Bookman Old Style" w:cs="Arial"/>
          <w:sz w:val="22"/>
          <w:szCs w:val="22"/>
        </w:rPr>
        <w:t xml:space="preserve">i </w:t>
      </w:r>
      <w:r>
        <w:rPr>
          <w:rFonts w:ascii="Bookman Old Style" w:hAnsi="Bookman Old Style" w:eastAsia="Bookman Old Style" w:cs="Arial"/>
          <w:spacing w:val="3"/>
          <w:sz w:val="22"/>
          <w:szCs w:val="22"/>
        </w:rPr>
        <w:t xml:space="preserve"> dalam RKPDesa </w:t>
      </w:r>
      <w:r>
        <w:rPr>
          <w:rFonts w:ascii="Bookman Old Style" w:hAnsi="Bookman Old Style" w:eastAsia="Bookman Old Style" w:cs="Arial"/>
          <w:b/>
          <w:i/>
          <w:sz w:val="22"/>
          <w:szCs w:val="22"/>
        </w:rPr>
        <w:t>Kalipelus</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1"/>
          <w:sz w:val="22"/>
          <w:szCs w:val="22"/>
        </w:rPr>
        <w:t>p</w:t>
      </w:r>
      <w:r>
        <w:rPr>
          <w:rFonts w:ascii="Bookman Old Style" w:hAnsi="Bookman Old Style" w:eastAsia="Bookman Old Style" w:cs="Arial"/>
          <w:spacing w:val="1"/>
          <w:sz w:val="22"/>
          <w:szCs w:val="22"/>
        </w:rPr>
        <w:t>a</w:t>
      </w:r>
      <w:r>
        <w:rPr>
          <w:rFonts w:ascii="Bookman Old Style" w:hAnsi="Bookman Old Style" w:eastAsia="Bookman Old Style" w:cs="Arial"/>
          <w:spacing w:val="-1"/>
          <w:sz w:val="22"/>
          <w:szCs w:val="22"/>
        </w:rPr>
        <w:t>d</w:t>
      </w:r>
      <w:r>
        <w:rPr>
          <w:rFonts w:ascii="Bookman Old Style" w:hAnsi="Bookman Old Style" w:eastAsia="Bookman Old Style" w:cs="Arial"/>
          <w:sz w:val="22"/>
          <w:szCs w:val="22"/>
        </w:rPr>
        <w:t xml:space="preserve">a </w:t>
      </w:r>
      <w:r>
        <w:rPr>
          <w:rFonts w:ascii="Bookman Old Style" w:hAnsi="Bookman Old Style" w:eastAsia="Bookman Old Style" w:cs="Arial"/>
          <w:spacing w:val="61"/>
          <w:sz w:val="22"/>
          <w:szCs w:val="22"/>
        </w:rPr>
        <w:t xml:space="preserve"> </w:t>
      </w:r>
      <w:r>
        <w:rPr>
          <w:rFonts w:ascii="Bookman Old Style" w:hAnsi="Bookman Old Style" w:eastAsia="Bookman Old Style" w:cs="Arial"/>
          <w:spacing w:val="1"/>
          <w:sz w:val="22"/>
          <w:szCs w:val="22"/>
        </w:rPr>
        <w:t>t</w:t>
      </w:r>
      <w:r>
        <w:rPr>
          <w:rFonts w:ascii="Bookman Old Style" w:hAnsi="Bookman Old Style" w:eastAsia="Bookman Old Style" w:cs="Arial"/>
          <w:spacing w:val="-3"/>
          <w:sz w:val="22"/>
          <w:szCs w:val="22"/>
        </w:rPr>
        <w:t>a</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 xml:space="preserve">n </w:t>
      </w:r>
      <w:r>
        <w:rPr>
          <w:rFonts w:ascii="Bookman Old Style" w:hAnsi="Bookman Old Style" w:eastAsia="Bookman Old Style" w:cs="Arial"/>
          <w:spacing w:val="4"/>
          <w:sz w:val="22"/>
          <w:szCs w:val="22"/>
        </w:rPr>
        <w:t xml:space="preserve"> </w:t>
      </w:r>
      <w:r>
        <w:rPr>
          <w:rFonts w:ascii="Bookman Old Style" w:hAnsi="Bookman Old Style" w:eastAsia="Bookman Old Style" w:cs="Arial"/>
          <w:spacing w:val="-1"/>
          <w:sz w:val="22"/>
          <w:szCs w:val="22"/>
        </w:rPr>
        <w:t>202</w:t>
      </w:r>
      <w:r>
        <w:rPr>
          <w:rFonts w:hint="default" w:ascii="Bookman Old Style" w:hAnsi="Bookman Old Style" w:eastAsia="Bookman Old Style" w:cs="Arial"/>
          <w:spacing w:val="-1"/>
          <w:sz w:val="22"/>
          <w:szCs w:val="22"/>
          <w:lang w:val="en-US"/>
        </w:rPr>
        <w:t>3</w:t>
      </w:r>
      <w:r>
        <w:rPr>
          <w:rFonts w:ascii="Bookman Old Style" w:hAnsi="Bookman Old Style" w:eastAsia="Bookman Old Style" w:cs="Arial"/>
          <w:sz w:val="22"/>
          <w:szCs w:val="22"/>
        </w:rPr>
        <w:t xml:space="preserve"> </w:t>
      </w:r>
      <w:r>
        <w:rPr>
          <w:rFonts w:ascii="Bookman Old Style" w:hAnsi="Bookman Old Style" w:eastAsia="Bookman Old Style" w:cs="Arial"/>
          <w:spacing w:val="6"/>
          <w:sz w:val="22"/>
          <w:szCs w:val="22"/>
        </w:rPr>
        <w:t xml:space="preserve"> </w:t>
      </w:r>
      <w:r>
        <w:rPr>
          <w:rFonts w:ascii="Bookman Old Style" w:hAnsi="Bookman Old Style" w:eastAsia="Bookman Old Style" w:cs="Arial"/>
          <w:spacing w:val="-2"/>
          <w:sz w:val="22"/>
          <w:szCs w:val="22"/>
        </w:rPr>
        <w:t>m</w:t>
      </w:r>
      <w:r>
        <w:rPr>
          <w:rFonts w:ascii="Bookman Old Style" w:hAnsi="Bookman Old Style" w:eastAsia="Bookman Old Style" w:cs="Arial"/>
          <w:spacing w:val="-1"/>
          <w:sz w:val="22"/>
          <w:szCs w:val="22"/>
        </w:rPr>
        <w:t>e</w:t>
      </w:r>
      <w:r>
        <w:rPr>
          <w:rFonts w:ascii="Bookman Old Style" w:hAnsi="Bookman Old Style" w:eastAsia="Bookman Old Style" w:cs="Arial"/>
          <w:sz w:val="22"/>
          <w:szCs w:val="22"/>
        </w:rPr>
        <w:t>li</w:t>
      </w:r>
      <w:r>
        <w:rPr>
          <w:rFonts w:ascii="Bookman Old Style" w:hAnsi="Bookman Old Style" w:eastAsia="Bookman Old Style" w:cs="Arial"/>
          <w:spacing w:val="7"/>
          <w:sz w:val="22"/>
          <w:szCs w:val="22"/>
        </w:rPr>
        <w:t>p</w:t>
      </w:r>
      <w:r>
        <w:rPr>
          <w:rFonts w:ascii="Bookman Old Style" w:hAnsi="Bookman Old Style" w:eastAsia="Bookman Old Style" w:cs="Arial"/>
          <w:spacing w:val="1"/>
          <w:sz w:val="22"/>
          <w:szCs w:val="22"/>
        </w:rPr>
        <w:t>ut</w:t>
      </w:r>
      <w:r>
        <w:rPr>
          <w:rFonts w:ascii="Bookman Old Style" w:hAnsi="Bookman Old Style" w:eastAsia="Bookman Old Style" w:cs="Arial"/>
          <w:sz w:val="22"/>
          <w:szCs w:val="22"/>
        </w:rPr>
        <w:t xml:space="preserve">i </w:t>
      </w:r>
      <w:r>
        <w:rPr>
          <w:rFonts w:ascii="Bookman Old Style" w:hAnsi="Bookman Old Style" w:eastAsia="Bookman Old Style" w:cs="Arial"/>
          <w:spacing w:val="3"/>
          <w:sz w:val="22"/>
          <w:szCs w:val="22"/>
        </w:rPr>
        <w:t xml:space="preserve"> </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a</w:t>
      </w:r>
      <w:r>
        <w:rPr>
          <w:rFonts w:ascii="Bookman Old Style" w:hAnsi="Bookman Old Style" w:eastAsia="Bookman Old Style" w:cs="Arial"/>
          <w:spacing w:val="4"/>
          <w:sz w:val="22"/>
          <w:szCs w:val="22"/>
        </w:rPr>
        <w:t>l</w:t>
      </w:r>
      <w:r>
        <w:rPr>
          <w:rFonts w:ascii="Bookman Old Style" w:hAnsi="Bookman Old Style" w:eastAsia="Bookman Old Style" w:cs="Arial"/>
          <w:sz w:val="22"/>
          <w:szCs w:val="22"/>
        </w:rPr>
        <w:t>-</w:t>
      </w:r>
      <w:r>
        <w:rPr>
          <w:rFonts w:ascii="Bookman Old Style" w:hAnsi="Bookman Old Style" w:eastAsia="Bookman Old Style" w:cs="Arial"/>
          <w:spacing w:val="2"/>
          <w:sz w:val="22"/>
          <w:szCs w:val="22"/>
        </w:rPr>
        <w:t>h</w:t>
      </w:r>
      <w:r>
        <w:rPr>
          <w:rFonts w:ascii="Bookman Old Style" w:hAnsi="Bookman Old Style" w:eastAsia="Bookman Old Style" w:cs="Arial"/>
          <w:spacing w:val="1"/>
          <w:sz w:val="22"/>
          <w:szCs w:val="22"/>
        </w:rPr>
        <w:t xml:space="preserve">al </w:t>
      </w:r>
      <w:r>
        <w:rPr>
          <w:rFonts w:ascii="Bookman Old Style" w:hAnsi="Bookman Old Style" w:eastAsia="Bookman Old Style" w:cs="Arial"/>
          <w:spacing w:val="-1"/>
          <w:sz w:val="22"/>
          <w:szCs w:val="22"/>
        </w:rPr>
        <w:t>seb</w:t>
      </w:r>
      <w:r>
        <w:rPr>
          <w:rFonts w:ascii="Bookman Old Style" w:hAnsi="Bookman Old Style" w:eastAsia="Bookman Old Style" w:cs="Arial"/>
          <w:sz w:val="22"/>
          <w:szCs w:val="22"/>
        </w:rPr>
        <w:t>a</w:t>
      </w:r>
      <w:r>
        <w:rPr>
          <w:rFonts w:ascii="Bookman Old Style" w:hAnsi="Bookman Old Style" w:eastAsia="Bookman Old Style" w:cs="Arial"/>
          <w:spacing w:val="-2"/>
          <w:sz w:val="22"/>
          <w:szCs w:val="22"/>
        </w:rPr>
        <w:t>g</w:t>
      </w:r>
      <w:r>
        <w:rPr>
          <w:rFonts w:ascii="Bookman Old Style" w:hAnsi="Bookman Old Style" w:eastAsia="Bookman Old Style" w:cs="Arial"/>
          <w:sz w:val="22"/>
          <w:szCs w:val="22"/>
        </w:rPr>
        <w:t xml:space="preserve">ai </w:t>
      </w:r>
      <w:r>
        <w:rPr>
          <w:rFonts w:ascii="Bookman Old Style" w:hAnsi="Bookman Old Style" w:eastAsia="Bookman Old Style" w:cs="Arial"/>
          <w:spacing w:val="-1"/>
          <w:sz w:val="22"/>
          <w:szCs w:val="22"/>
        </w:rPr>
        <w:t>b</w:t>
      </w:r>
      <w:r>
        <w:rPr>
          <w:rFonts w:ascii="Bookman Old Style" w:hAnsi="Bookman Old Style" w:eastAsia="Bookman Old Style" w:cs="Arial"/>
          <w:spacing w:val="3"/>
          <w:sz w:val="22"/>
          <w:szCs w:val="22"/>
        </w:rPr>
        <w:t>e</w:t>
      </w:r>
      <w:r>
        <w:rPr>
          <w:rFonts w:ascii="Bookman Old Style" w:hAnsi="Bookman Old Style" w:eastAsia="Bookman Old Style" w:cs="Arial"/>
          <w:spacing w:val="-2"/>
          <w:sz w:val="22"/>
          <w:szCs w:val="22"/>
        </w:rPr>
        <w:t>r</w:t>
      </w:r>
      <w:r>
        <w:rPr>
          <w:rFonts w:ascii="Bookman Old Style" w:hAnsi="Bookman Old Style" w:eastAsia="Bookman Old Style" w:cs="Arial"/>
          <w:sz w:val="22"/>
          <w:szCs w:val="22"/>
        </w:rPr>
        <w:t>ik</w:t>
      </w:r>
      <w:r>
        <w:rPr>
          <w:rFonts w:ascii="Bookman Old Style" w:hAnsi="Bookman Old Style" w:eastAsia="Bookman Old Style" w:cs="Arial"/>
          <w:spacing w:val="1"/>
          <w:sz w:val="22"/>
          <w:szCs w:val="22"/>
        </w:rPr>
        <w:t>u</w:t>
      </w:r>
      <w:r>
        <w:rPr>
          <w:rFonts w:ascii="Bookman Old Style" w:hAnsi="Bookman Old Style" w:eastAsia="Bookman Old Style" w:cs="Arial"/>
          <w:sz w:val="22"/>
          <w:szCs w:val="22"/>
        </w:rPr>
        <w:t>t  :</w:t>
      </w:r>
    </w:p>
    <w:tbl>
      <w:tblPr>
        <w:tblStyle w:val="12"/>
        <w:tblW w:w="17906" w:type="dxa"/>
        <w:tblInd w:w="392" w:type="dxa"/>
        <w:tblLayout w:type="fixed"/>
        <w:tblCellMar>
          <w:top w:w="0" w:type="dxa"/>
          <w:left w:w="108" w:type="dxa"/>
          <w:bottom w:w="0" w:type="dxa"/>
          <w:right w:w="108" w:type="dxa"/>
        </w:tblCellMar>
      </w:tblPr>
      <w:tblGrid>
        <w:gridCol w:w="349"/>
        <w:gridCol w:w="349"/>
        <w:gridCol w:w="271"/>
        <w:gridCol w:w="3283"/>
        <w:gridCol w:w="1134"/>
        <w:gridCol w:w="1560"/>
        <w:gridCol w:w="1501"/>
        <w:gridCol w:w="199"/>
        <w:gridCol w:w="1418"/>
        <w:gridCol w:w="236"/>
        <w:gridCol w:w="1901"/>
        <w:gridCol w:w="236"/>
        <w:gridCol w:w="236"/>
        <w:gridCol w:w="1818"/>
        <w:gridCol w:w="236"/>
        <w:gridCol w:w="948"/>
        <w:gridCol w:w="968"/>
        <w:gridCol w:w="1027"/>
        <w:gridCol w:w="236"/>
      </w:tblGrid>
      <w:tr>
        <w:tblPrEx>
          <w:tblCellMar>
            <w:top w:w="0" w:type="dxa"/>
            <w:left w:w="108" w:type="dxa"/>
            <w:bottom w:w="0" w:type="dxa"/>
            <w:right w:w="108" w:type="dxa"/>
          </w:tblCellMar>
        </w:tblPrEx>
        <w:trPr>
          <w:gridAfter w:val="9"/>
          <w:wAfter w:w="7606" w:type="dxa"/>
          <w:trHeight w:val="450" w:hRule="atLeast"/>
        </w:trPr>
        <w:tc>
          <w:tcPr>
            <w:tcW w:w="349" w:type="dxa"/>
            <w:tcBorders>
              <w:top w:val="nil"/>
              <w:left w:val="nil"/>
              <w:bottom w:val="nil"/>
              <w:right w:val="nil"/>
            </w:tcBorders>
          </w:tcPr>
          <w:p>
            <w:pPr>
              <w:spacing w:line="360" w:lineRule="auto"/>
              <w:jc w:val="center"/>
              <w:rPr>
                <w:rFonts w:ascii="Bookman Old Style" w:hAnsi="Bookman Old Style" w:cs="Arial"/>
                <w:bCs/>
                <w:sz w:val="22"/>
                <w:szCs w:val="22"/>
              </w:rPr>
            </w:pPr>
          </w:p>
        </w:tc>
        <w:tc>
          <w:tcPr>
            <w:tcW w:w="620"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7478" w:type="dxa"/>
            <w:gridSpan w:val="4"/>
            <w:tcBorders>
              <w:top w:val="nil"/>
              <w:left w:val="nil"/>
              <w:bottom w:val="nil"/>
              <w:right w:val="nil"/>
            </w:tcBorders>
            <w:shd w:val="clear" w:color="auto" w:fill="auto"/>
            <w:noWrap/>
            <w:vAlign w:val="bottom"/>
          </w:tcPr>
          <w:p>
            <w:pPr>
              <w:spacing w:line="360" w:lineRule="auto"/>
              <w:jc w:val="center"/>
              <w:rPr>
                <w:rFonts w:ascii="Bookman Old Style" w:hAnsi="Bookman Old Style" w:cs="Arial"/>
                <w:b/>
                <w:bCs/>
                <w:sz w:val="22"/>
                <w:szCs w:val="22"/>
              </w:rPr>
            </w:pPr>
          </w:p>
          <w:p>
            <w:pPr>
              <w:spacing w:line="360" w:lineRule="auto"/>
              <w:jc w:val="center"/>
              <w:rPr>
                <w:rFonts w:ascii="Bookman Old Style" w:hAnsi="Bookman Old Style" w:cs="Arial"/>
                <w:b/>
                <w:bCs/>
                <w:sz w:val="22"/>
                <w:szCs w:val="22"/>
              </w:rPr>
            </w:pPr>
            <w:r>
              <w:rPr>
                <w:rFonts w:ascii="Bookman Old Style" w:hAnsi="Bookman Old Style" w:cs="Arial"/>
                <w:b/>
                <w:bCs/>
                <w:sz w:val="22"/>
                <w:szCs w:val="22"/>
              </w:rPr>
              <w:t>Matrik Indikator Kinerja</w:t>
            </w:r>
          </w:p>
        </w:tc>
        <w:tc>
          <w:tcPr>
            <w:tcW w:w="1617"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236" w:type="dxa"/>
            <w:tcBorders>
              <w:top w:val="nil"/>
              <w:left w:val="nil"/>
              <w:bottom w:val="nil"/>
              <w:right w:val="nil"/>
            </w:tcBorders>
          </w:tcPr>
          <w:p>
            <w:pPr>
              <w:spacing w:line="360" w:lineRule="auto"/>
              <w:jc w:val="center"/>
              <w:rPr>
                <w:rFonts w:ascii="Bookman Old Style" w:hAnsi="Bookman Old Style" w:cs="Arial"/>
                <w:bCs/>
                <w:sz w:val="22"/>
                <w:szCs w:val="22"/>
              </w:rPr>
            </w:pPr>
          </w:p>
        </w:tc>
      </w:tr>
      <w:tr>
        <w:tblPrEx>
          <w:tblCellMar>
            <w:top w:w="0" w:type="dxa"/>
            <w:left w:w="108" w:type="dxa"/>
            <w:bottom w:w="0" w:type="dxa"/>
            <w:right w:w="108" w:type="dxa"/>
          </w:tblCellMar>
        </w:tblPrEx>
        <w:trPr>
          <w:gridAfter w:val="9"/>
          <w:wAfter w:w="7606" w:type="dxa"/>
          <w:trHeight w:val="450" w:hRule="atLeast"/>
        </w:trPr>
        <w:tc>
          <w:tcPr>
            <w:tcW w:w="349" w:type="dxa"/>
            <w:tcBorders>
              <w:top w:val="nil"/>
              <w:left w:val="nil"/>
              <w:bottom w:val="nil"/>
              <w:right w:val="nil"/>
            </w:tcBorders>
          </w:tcPr>
          <w:p>
            <w:pPr>
              <w:spacing w:line="360" w:lineRule="auto"/>
              <w:jc w:val="center"/>
              <w:rPr>
                <w:rFonts w:ascii="Bookman Old Style" w:hAnsi="Bookman Old Style" w:cs="Arial"/>
                <w:bCs/>
                <w:sz w:val="22"/>
                <w:szCs w:val="22"/>
              </w:rPr>
            </w:pPr>
          </w:p>
        </w:tc>
        <w:tc>
          <w:tcPr>
            <w:tcW w:w="620"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7478" w:type="dxa"/>
            <w:gridSpan w:val="4"/>
            <w:tcBorders>
              <w:top w:val="nil"/>
              <w:left w:val="nil"/>
              <w:bottom w:val="nil"/>
              <w:right w:val="nil"/>
            </w:tcBorders>
            <w:shd w:val="clear" w:color="auto" w:fill="auto"/>
            <w:noWrap/>
            <w:vAlign w:val="bottom"/>
          </w:tcPr>
          <w:p>
            <w:pPr>
              <w:spacing w:line="360" w:lineRule="auto"/>
              <w:jc w:val="center"/>
              <w:rPr>
                <w:rFonts w:ascii="Bookman Old Style" w:hAnsi="Bookman Old Style" w:cs="Arial"/>
                <w:b/>
                <w:bCs/>
                <w:sz w:val="22"/>
                <w:szCs w:val="22"/>
              </w:rPr>
            </w:pPr>
            <w:r>
              <w:rPr>
                <w:rFonts w:ascii="Bookman Old Style" w:hAnsi="Bookman Old Style" w:cs="Arial"/>
                <w:b/>
                <w:bCs/>
                <w:sz w:val="22"/>
                <w:szCs w:val="22"/>
              </w:rPr>
              <w:t xml:space="preserve">RKP Desa </w:t>
            </w:r>
            <w:r>
              <w:rPr>
                <w:rFonts w:ascii="Bookman Old Style" w:hAnsi="Bookman Old Style" w:eastAsia="Bookman Old Style" w:cs="Arial"/>
                <w:b/>
                <w:sz w:val="22"/>
                <w:szCs w:val="22"/>
              </w:rPr>
              <w:t>Kalipelus</w:t>
            </w:r>
            <w:r>
              <w:rPr>
                <w:rFonts w:ascii="Bookman Old Style" w:hAnsi="Bookman Old Style" w:cs="Arial"/>
                <w:b/>
                <w:bCs/>
                <w:sz w:val="22"/>
                <w:szCs w:val="22"/>
              </w:rPr>
              <w:t xml:space="preserve"> Kecamatan</w:t>
            </w:r>
            <w:r>
              <w:rPr>
                <w:rFonts w:ascii="Bookman Old Style" w:hAnsi="Bookman Old Style" w:eastAsia="Calibri" w:cs="Arial"/>
                <w:b/>
                <w:sz w:val="22"/>
                <w:szCs w:val="22"/>
                <w:lang w:eastAsia="id-ID"/>
              </w:rPr>
              <w:t xml:space="preserve"> Purwanegara</w:t>
            </w:r>
            <w:r>
              <w:rPr>
                <w:rFonts w:ascii="Bookman Old Style" w:hAnsi="Bookman Old Style" w:cs="Arial"/>
                <w:b/>
                <w:bCs/>
                <w:sz w:val="22"/>
                <w:szCs w:val="22"/>
              </w:rPr>
              <w:t xml:space="preserve"> </w:t>
            </w:r>
          </w:p>
          <w:p>
            <w:pPr>
              <w:spacing w:line="360" w:lineRule="auto"/>
              <w:jc w:val="center"/>
              <w:rPr>
                <w:rFonts w:ascii="Bookman Old Style" w:hAnsi="Bookman Old Style" w:cs="Arial"/>
                <w:b/>
                <w:bCs/>
                <w:sz w:val="22"/>
                <w:szCs w:val="22"/>
              </w:rPr>
            </w:pPr>
            <w:r>
              <w:rPr>
                <w:rFonts w:ascii="Bookman Old Style" w:hAnsi="Bookman Old Style" w:cs="Arial"/>
                <w:b/>
                <w:bCs/>
                <w:sz w:val="22"/>
                <w:szCs w:val="22"/>
              </w:rPr>
              <w:t>Kabupaten Banjarnegara</w:t>
            </w:r>
          </w:p>
          <w:p>
            <w:pPr>
              <w:spacing w:line="360" w:lineRule="auto"/>
              <w:jc w:val="center"/>
              <w:rPr>
                <w:rFonts w:hint="default" w:ascii="Bookman Old Style" w:hAnsi="Bookman Old Style" w:cs="Arial"/>
                <w:b/>
                <w:bCs/>
                <w:sz w:val="22"/>
                <w:szCs w:val="22"/>
                <w:lang w:val="en-US"/>
              </w:rPr>
            </w:pPr>
            <w:r>
              <w:rPr>
                <w:rFonts w:ascii="Bookman Old Style" w:hAnsi="Bookman Old Style" w:cs="Arial"/>
                <w:b/>
                <w:bCs/>
                <w:sz w:val="22"/>
                <w:szCs w:val="22"/>
              </w:rPr>
              <w:t>Tahun 202</w:t>
            </w:r>
            <w:r>
              <w:rPr>
                <w:rFonts w:hint="default" w:ascii="Bookman Old Style" w:hAnsi="Bookman Old Style" w:cs="Arial"/>
                <w:b/>
                <w:bCs/>
                <w:sz w:val="22"/>
                <w:szCs w:val="22"/>
                <w:lang w:val="en-US"/>
              </w:rPr>
              <w:t>4</w:t>
            </w:r>
          </w:p>
        </w:tc>
        <w:tc>
          <w:tcPr>
            <w:tcW w:w="1617" w:type="dxa"/>
            <w:gridSpan w:val="2"/>
            <w:tcBorders>
              <w:top w:val="nil"/>
              <w:left w:val="nil"/>
              <w:bottom w:val="nil"/>
              <w:right w:val="nil"/>
            </w:tcBorders>
          </w:tcPr>
          <w:p>
            <w:pPr>
              <w:spacing w:line="360" w:lineRule="auto"/>
              <w:jc w:val="center"/>
              <w:rPr>
                <w:rFonts w:ascii="Bookman Old Style" w:hAnsi="Bookman Old Style" w:cs="Arial"/>
                <w:bCs/>
                <w:sz w:val="22"/>
                <w:szCs w:val="22"/>
              </w:rPr>
            </w:pPr>
          </w:p>
        </w:tc>
        <w:tc>
          <w:tcPr>
            <w:tcW w:w="236" w:type="dxa"/>
            <w:tcBorders>
              <w:top w:val="nil"/>
              <w:left w:val="nil"/>
              <w:bottom w:val="nil"/>
              <w:right w:val="nil"/>
            </w:tcBorders>
          </w:tcPr>
          <w:p>
            <w:pPr>
              <w:spacing w:line="360" w:lineRule="auto"/>
              <w:jc w:val="center"/>
              <w:rPr>
                <w:rFonts w:ascii="Bookman Old Style" w:hAnsi="Bookman Old Style" w:cs="Arial"/>
                <w:bCs/>
                <w:sz w:val="22"/>
                <w:szCs w:val="22"/>
              </w:rPr>
            </w:pPr>
          </w:p>
        </w:tc>
      </w:tr>
      <w:tr>
        <w:tblPrEx>
          <w:tblCellMar>
            <w:top w:w="0" w:type="dxa"/>
            <w:left w:w="108" w:type="dxa"/>
            <w:bottom w:w="0" w:type="dxa"/>
            <w:right w:w="108" w:type="dxa"/>
          </w:tblCellMar>
        </w:tblPrEx>
        <w:trPr>
          <w:trHeight w:val="300" w:hRule="atLeast"/>
        </w:trPr>
        <w:tc>
          <w:tcPr>
            <w:tcW w:w="349" w:type="dxa"/>
            <w:tcBorders>
              <w:top w:val="nil"/>
              <w:left w:val="nil"/>
              <w:bottom w:val="nil"/>
            </w:tcBorders>
          </w:tcPr>
          <w:p>
            <w:pPr>
              <w:spacing w:line="276" w:lineRule="auto"/>
              <w:rPr>
                <w:rFonts w:ascii="Arial" w:hAnsi="Arial" w:cs="Arial"/>
                <w:sz w:val="18"/>
                <w:szCs w:val="18"/>
              </w:rPr>
            </w:pPr>
          </w:p>
        </w:tc>
        <w:tc>
          <w:tcPr>
            <w:tcW w:w="11852" w:type="dxa"/>
            <w:gridSpan w:val="10"/>
            <w:shd w:val="clear" w:color="auto" w:fill="auto"/>
            <w:noWrap/>
            <w:vAlign w:val="bottom"/>
          </w:tcPr>
          <w:p>
            <w:pPr>
              <w:spacing w:line="276" w:lineRule="auto"/>
              <w:rPr>
                <w:rFonts w:ascii="Arial" w:hAnsi="Arial" w:cs="Arial"/>
                <w:sz w:val="18"/>
                <w:szCs w:val="18"/>
              </w:rPr>
            </w:pPr>
          </w:p>
        </w:tc>
        <w:tc>
          <w:tcPr>
            <w:tcW w:w="236" w:type="dxa"/>
          </w:tcPr>
          <w:p>
            <w:pPr>
              <w:spacing w:line="276" w:lineRule="auto"/>
              <w:rPr>
                <w:rFonts w:ascii="Arial" w:hAnsi="Arial" w:cs="Arial"/>
                <w:sz w:val="18"/>
                <w:szCs w:val="18"/>
              </w:rPr>
            </w:pPr>
          </w:p>
        </w:tc>
        <w:tc>
          <w:tcPr>
            <w:tcW w:w="236" w:type="dxa"/>
            <w:tcBorders>
              <w:right w:val="nil"/>
            </w:tcBorders>
          </w:tcPr>
          <w:p>
            <w:pPr>
              <w:spacing w:line="276" w:lineRule="auto"/>
              <w:rPr>
                <w:rFonts w:ascii="Arial" w:hAnsi="Arial" w:cs="Arial"/>
                <w:sz w:val="18"/>
                <w:szCs w:val="18"/>
              </w:rPr>
            </w:pPr>
          </w:p>
        </w:tc>
        <w:tc>
          <w:tcPr>
            <w:tcW w:w="1818"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236"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948"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968"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c>
          <w:tcPr>
            <w:tcW w:w="1027" w:type="dxa"/>
            <w:tcBorders>
              <w:top w:val="nil"/>
              <w:left w:val="nil"/>
              <w:bottom w:val="nil"/>
              <w:right w:val="nil"/>
            </w:tcBorders>
          </w:tcPr>
          <w:p>
            <w:pPr>
              <w:spacing w:line="276" w:lineRule="auto"/>
              <w:rPr>
                <w:rFonts w:ascii="Arial" w:hAnsi="Arial" w:cs="Arial"/>
                <w:sz w:val="18"/>
                <w:szCs w:val="18"/>
              </w:rPr>
            </w:pPr>
          </w:p>
        </w:tc>
        <w:tc>
          <w:tcPr>
            <w:tcW w:w="236" w:type="dxa"/>
            <w:tcBorders>
              <w:top w:val="nil"/>
              <w:left w:val="nil"/>
              <w:bottom w:val="nil"/>
              <w:right w:val="nil"/>
            </w:tcBorders>
            <w:shd w:val="clear" w:color="auto" w:fill="auto"/>
            <w:noWrap/>
            <w:vAlign w:val="bottom"/>
          </w:tcPr>
          <w:p>
            <w:pPr>
              <w:spacing w:line="276" w:lineRule="auto"/>
              <w:rPr>
                <w:rFonts w:ascii="Arial" w:hAnsi="Arial" w:cs="Arial"/>
                <w:sz w:val="18"/>
                <w:szCs w:val="18"/>
              </w:rPr>
            </w:pPr>
          </w:p>
        </w:tc>
      </w:tr>
      <w:tr>
        <w:tblPrEx>
          <w:tblCellMar>
            <w:top w:w="0" w:type="dxa"/>
            <w:left w:w="108" w:type="dxa"/>
            <w:bottom w:w="0" w:type="dxa"/>
            <w:right w:w="108" w:type="dxa"/>
          </w:tblCellMar>
        </w:tblPrEx>
        <w:trPr>
          <w:gridAfter w:val="11"/>
          <w:wAfter w:w="9260" w:type="dxa"/>
          <w:trHeight w:val="1056" w:hRule="atLeast"/>
        </w:trPr>
        <w:tc>
          <w:tcPr>
            <w:tcW w:w="349" w:type="dxa"/>
            <w:vMerge w:val="restart"/>
            <w:tcBorders>
              <w:top w:val="single" w:color="auto" w:sz="4" w:space="0"/>
              <w:left w:val="single" w:color="auto" w:sz="4" w:space="0"/>
              <w:right w:val="single" w:color="000000" w:sz="4" w:space="0"/>
            </w:tcBorders>
          </w:tcPr>
          <w:p>
            <w:pPr>
              <w:spacing w:line="276" w:lineRule="auto"/>
              <w:jc w:val="center"/>
              <w:rPr>
                <w:rFonts w:ascii="Arial" w:hAnsi="Arial" w:cs="Arial"/>
                <w:bCs/>
                <w:sz w:val="18"/>
                <w:szCs w:val="18"/>
              </w:rPr>
            </w:pPr>
          </w:p>
        </w:tc>
        <w:tc>
          <w:tcPr>
            <w:tcW w:w="3903" w:type="dxa"/>
            <w:gridSpan w:val="3"/>
            <w:vMerge w:val="restart"/>
            <w:tcBorders>
              <w:top w:val="single" w:color="auto" w:sz="4" w:space="0"/>
              <w:left w:val="single" w:color="auto" w:sz="4" w:space="0"/>
              <w:right w:val="single" w:color="000000" w:sz="4" w:space="0"/>
            </w:tcBorders>
            <w:shd w:val="clear" w:color="auto" w:fill="auto"/>
            <w:noWrap/>
            <w:vAlign w:val="center"/>
          </w:tcPr>
          <w:p>
            <w:pPr>
              <w:spacing w:line="276" w:lineRule="auto"/>
              <w:jc w:val="center"/>
              <w:rPr>
                <w:rFonts w:ascii="Arial" w:hAnsi="Arial" w:cs="Arial"/>
                <w:b/>
                <w:bCs/>
                <w:sz w:val="18"/>
                <w:szCs w:val="18"/>
              </w:rPr>
            </w:pPr>
            <w:r>
              <w:rPr>
                <w:rFonts w:ascii="Arial" w:hAnsi="Arial" w:cs="Arial"/>
                <w:b/>
                <w:bCs/>
                <w:sz w:val="18"/>
                <w:szCs w:val="18"/>
              </w:rPr>
              <w:t xml:space="preserve">INDIKATOR KINERJA </w:t>
            </w:r>
          </w:p>
        </w:tc>
        <w:tc>
          <w:tcPr>
            <w:tcW w:w="1134" w:type="dxa"/>
            <w:vMerge w:val="restart"/>
            <w:tcBorders>
              <w:top w:val="single" w:color="auto" w:sz="4" w:space="0"/>
              <w:left w:val="single" w:color="auto" w:sz="4" w:space="0"/>
              <w:right w:val="single" w:color="auto" w:sz="4" w:space="0"/>
            </w:tcBorders>
            <w:shd w:val="clear" w:color="auto" w:fill="auto"/>
            <w:vAlign w:val="center"/>
          </w:tcPr>
          <w:p>
            <w:pPr>
              <w:spacing w:line="276" w:lineRule="auto"/>
              <w:jc w:val="center"/>
              <w:rPr>
                <w:rFonts w:ascii="Arial" w:hAnsi="Arial" w:cs="Arial"/>
                <w:b/>
                <w:bCs/>
                <w:sz w:val="18"/>
                <w:szCs w:val="18"/>
              </w:rPr>
            </w:pPr>
            <w:r>
              <w:rPr>
                <w:rFonts w:ascii="Arial" w:hAnsi="Arial" w:cs="Arial"/>
                <w:b/>
                <w:bCs/>
                <w:sz w:val="18"/>
                <w:szCs w:val="18"/>
              </w:rPr>
              <w:t>SATUAN</w:t>
            </w:r>
          </w:p>
        </w:tc>
        <w:tc>
          <w:tcPr>
            <w:tcW w:w="1560" w:type="dxa"/>
            <w:tcBorders>
              <w:top w:val="single" w:color="auto" w:sz="4" w:space="0"/>
              <w:left w:val="nil"/>
              <w:right w:val="single" w:color="auto" w:sz="4" w:space="0"/>
            </w:tcBorders>
            <w:vAlign w:val="center"/>
          </w:tcPr>
          <w:p>
            <w:pPr>
              <w:spacing w:line="276" w:lineRule="auto"/>
              <w:jc w:val="center"/>
              <w:rPr>
                <w:rFonts w:ascii="Arial" w:hAnsi="Arial" w:cs="Arial"/>
                <w:b/>
                <w:bCs/>
                <w:sz w:val="18"/>
                <w:szCs w:val="18"/>
              </w:rPr>
            </w:pPr>
            <w:r>
              <w:rPr>
                <w:rFonts w:ascii="Arial" w:hAnsi="Arial" w:cs="Arial"/>
                <w:b/>
                <w:bCs/>
                <w:sz w:val="18"/>
                <w:szCs w:val="18"/>
              </w:rPr>
              <w:t>KONDISI CAPAI-AN KINERJA TAHUN</w:t>
            </w:r>
          </w:p>
        </w:tc>
        <w:tc>
          <w:tcPr>
            <w:tcW w:w="1700" w:type="dxa"/>
            <w:gridSpan w:val="2"/>
            <w:tcBorders>
              <w:top w:val="single" w:color="auto" w:sz="4" w:space="0"/>
              <w:left w:val="single" w:color="auto" w:sz="4" w:space="0"/>
              <w:right w:val="single" w:color="auto" w:sz="4" w:space="0"/>
            </w:tcBorders>
            <w:shd w:val="clear" w:color="auto" w:fill="auto"/>
            <w:noWrap/>
            <w:vAlign w:val="center"/>
          </w:tcPr>
          <w:p>
            <w:pPr>
              <w:spacing w:line="276" w:lineRule="auto"/>
              <w:jc w:val="center"/>
              <w:rPr>
                <w:rFonts w:ascii="Arial" w:hAnsi="Arial" w:cs="Arial"/>
                <w:b/>
                <w:bCs/>
                <w:sz w:val="18"/>
                <w:szCs w:val="18"/>
              </w:rPr>
            </w:pPr>
            <w:r>
              <w:rPr>
                <w:rFonts w:ascii="Arial" w:hAnsi="Arial" w:cs="Arial"/>
                <w:b/>
                <w:bCs/>
                <w:sz w:val="18"/>
                <w:szCs w:val="18"/>
              </w:rPr>
              <w:t xml:space="preserve">TARGET </w:t>
            </w:r>
          </w:p>
          <w:p>
            <w:pPr>
              <w:spacing w:line="276" w:lineRule="auto"/>
              <w:jc w:val="center"/>
              <w:rPr>
                <w:rFonts w:ascii="Arial" w:hAnsi="Arial" w:cs="Arial"/>
                <w:b/>
                <w:bCs/>
                <w:sz w:val="18"/>
                <w:szCs w:val="18"/>
              </w:rPr>
            </w:pPr>
            <w:r>
              <w:rPr>
                <w:rFonts w:ascii="Arial" w:hAnsi="Arial" w:cs="Arial"/>
                <w:b/>
                <w:bCs/>
                <w:sz w:val="18"/>
                <w:szCs w:val="18"/>
              </w:rPr>
              <w:t>CAPAIAN KINERJA</w:t>
            </w:r>
          </w:p>
          <w:p>
            <w:pPr>
              <w:spacing w:line="276" w:lineRule="auto"/>
              <w:jc w:val="center"/>
              <w:rPr>
                <w:rFonts w:ascii="Arial" w:hAnsi="Arial" w:cs="Arial"/>
                <w:b/>
                <w:bCs/>
                <w:sz w:val="18"/>
                <w:szCs w:val="18"/>
              </w:rPr>
            </w:pPr>
            <w:r>
              <w:rPr>
                <w:rFonts w:ascii="Arial" w:hAnsi="Arial" w:cs="Arial"/>
                <w:b/>
                <w:bCs/>
                <w:sz w:val="18"/>
                <w:szCs w:val="18"/>
              </w:rPr>
              <w:t>TAHUN</w:t>
            </w:r>
          </w:p>
        </w:tc>
      </w:tr>
      <w:tr>
        <w:tblPrEx>
          <w:tblCellMar>
            <w:top w:w="0" w:type="dxa"/>
            <w:left w:w="108" w:type="dxa"/>
            <w:bottom w:w="0" w:type="dxa"/>
            <w:right w:w="108" w:type="dxa"/>
          </w:tblCellMar>
        </w:tblPrEx>
        <w:trPr>
          <w:gridAfter w:val="11"/>
          <w:wAfter w:w="9260" w:type="dxa"/>
          <w:trHeight w:val="479" w:hRule="atLeast"/>
        </w:trPr>
        <w:tc>
          <w:tcPr>
            <w:tcW w:w="349" w:type="dxa"/>
            <w:vMerge w:val="continue"/>
            <w:tcBorders>
              <w:left w:val="single" w:color="auto" w:sz="4" w:space="0"/>
              <w:right w:val="single" w:color="000000" w:sz="4" w:space="0"/>
            </w:tcBorders>
          </w:tcPr>
          <w:p>
            <w:pPr>
              <w:spacing w:line="276" w:lineRule="auto"/>
              <w:jc w:val="center"/>
              <w:rPr>
                <w:rFonts w:ascii="Arial" w:hAnsi="Arial" w:cs="Arial"/>
                <w:bCs/>
                <w:sz w:val="18"/>
                <w:szCs w:val="18"/>
              </w:rPr>
            </w:pPr>
          </w:p>
        </w:tc>
        <w:tc>
          <w:tcPr>
            <w:tcW w:w="3903" w:type="dxa"/>
            <w:gridSpan w:val="3"/>
            <w:vMerge w:val="continue"/>
            <w:tcBorders>
              <w:left w:val="single" w:color="auto" w:sz="4" w:space="0"/>
              <w:right w:val="single" w:color="000000" w:sz="4" w:space="0"/>
            </w:tcBorders>
            <w:shd w:val="clear" w:color="auto" w:fill="auto"/>
            <w:noWrap/>
            <w:vAlign w:val="center"/>
          </w:tcPr>
          <w:p>
            <w:pPr>
              <w:spacing w:line="276" w:lineRule="auto"/>
              <w:jc w:val="center"/>
              <w:rPr>
                <w:rFonts w:ascii="Arial" w:hAnsi="Arial" w:cs="Arial"/>
                <w:b/>
                <w:bCs/>
                <w:sz w:val="18"/>
                <w:szCs w:val="18"/>
              </w:rPr>
            </w:pPr>
          </w:p>
        </w:tc>
        <w:tc>
          <w:tcPr>
            <w:tcW w:w="1134" w:type="dxa"/>
            <w:vMerge w:val="continue"/>
            <w:tcBorders>
              <w:left w:val="single" w:color="auto" w:sz="4" w:space="0"/>
              <w:right w:val="single" w:color="auto" w:sz="4" w:space="0"/>
            </w:tcBorders>
            <w:shd w:val="clear" w:color="auto" w:fill="auto"/>
            <w:vAlign w:val="center"/>
          </w:tcPr>
          <w:p>
            <w:pPr>
              <w:spacing w:line="276" w:lineRule="auto"/>
              <w:jc w:val="center"/>
              <w:rPr>
                <w:rFonts w:ascii="Arial" w:hAnsi="Arial" w:cs="Arial"/>
                <w:b/>
                <w:bCs/>
                <w:sz w:val="18"/>
                <w:szCs w:val="18"/>
              </w:rPr>
            </w:pPr>
          </w:p>
        </w:tc>
        <w:tc>
          <w:tcPr>
            <w:tcW w:w="1560" w:type="dxa"/>
            <w:tcBorders>
              <w:top w:val="single" w:color="auto" w:sz="4" w:space="0"/>
              <w:left w:val="nil"/>
              <w:right w:val="single" w:color="auto" w:sz="4" w:space="0"/>
            </w:tcBorders>
            <w:vAlign w:val="center"/>
          </w:tcPr>
          <w:p>
            <w:pPr>
              <w:spacing w:line="276" w:lineRule="auto"/>
              <w:jc w:val="center"/>
              <w:rPr>
                <w:rFonts w:ascii="Arial" w:hAnsi="Arial" w:cs="Arial"/>
                <w:b/>
                <w:bCs/>
                <w:sz w:val="18"/>
                <w:szCs w:val="18"/>
              </w:rPr>
            </w:pPr>
            <w:r>
              <w:rPr>
                <w:rFonts w:ascii="Arial" w:hAnsi="Arial" w:cs="Arial"/>
                <w:b/>
                <w:bCs/>
                <w:sz w:val="18"/>
                <w:szCs w:val="18"/>
              </w:rPr>
              <w:t>2022</w:t>
            </w:r>
          </w:p>
        </w:tc>
        <w:tc>
          <w:tcPr>
            <w:tcW w:w="1700" w:type="dxa"/>
            <w:gridSpan w:val="2"/>
            <w:tcBorders>
              <w:top w:val="single" w:color="auto" w:sz="4" w:space="0"/>
              <w:left w:val="single" w:color="auto" w:sz="4" w:space="0"/>
              <w:right w:val="single" w:color="auto" w:sz="4" w:space="0"/>
            </w:tcBorders>
            <w:shd w:val="clear" w:color="auto" w:fill="auto"/>
            <w:noWrap/>
            <w:vAlign w:val="center"/>
          </w:tcPr>
          <w:p>
            <w:pPr>
              <w:spacing w:line="276" w:lineRule="auto"/>
              <w:jc w:val="center"/>
              <w:rPr>
                <w:rFonts w:ascii="Arial" w:hAnsi="Arial" w:cs="Arial"/>
                <w:b/>
                <w:bCs/>
                <w:sz w:val="18"/>
                <w:szCs w:val="18"/>
              </w:rPr>
            </w:pPr>
            <w:r>
              <w:rPr>
                <w:rFonts w:ascii="Arial" w:hAnsi="Arial" w:cs="Arial"/>
                <w:b/>
                <w:bCs/>
                <w:sz w:val="18"/>
                <w:szCs w:val="18"/>
              </w:rPr>
              <w:t>2023</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single" w:color="auto" w:sz="4" w:space="0"/>
              <w:left w:val="single" w:color="auto" w:sz="4" w:space="0"/>
              <w:bottom w:val="single" w:color="000000" w:sz="4" w:space="0"/>
              <w:right w:val="single" w:color="000000" w:sz="4" w:space="0"/>
            </w:tcBorders>
          </w:tcPr>
          <w:p>
            <w:pPr>
              <w:spacing w:line="276" w:lineRule="auto"/>
              <w:jc w:val="center"/>
              <w:rPr>
                <w:rFonts w:ascii="Arial" w:hAnsi="Arial" w:cs="Arial"/>
                <w:bCs/>
                <w:i/>
                <w:sz w:val="18"/>
                <w:szCs w:val="18"/>
              </w:rPr>
            </w:pPr>
          </w:p>
        </w:tc>
        <w:tc>
          <w:tcPr>
            <w:tcW w:w="3903" w:type="dxa"/>
            <w:gridSpan w:val="3"/>
            <w:tcBorders>
              <w:top w:val="single" w:color="auto" w:sz="4" w:space="0"/>
              <w:left w:val="single" w:color="auto" w:sz="4" w:space="0"/>
              <w:bottom w:val="single" w:color="000000" w:sz="4" w:space="0"/>
              <w:right w:val="single" w:color="000000" w:sz="4" w:space="0"/>
            </w:tcBorders>
            <w:vAlign w:val="center"/>
          </w:tcPr>
          <w:p>
            <w:pPr>
              <w:spacing w:line="276" w:lineRule="auto"/>
              <w:jc w:val="center"/>
              <w:rPr>
                <w:rFonts w:ascii="Arial" w:hAnsi="Arial" w:cs="Arial"/>
                <w:b/>
                <w:bCs/>
                <w:i/>
                <w:sz w:val="18"/>
                <w:szCs w:val="18"/>
              </w:rPr>
            </w:pPr>
            <w:r>
              <w:rPr>
                <w:rFonts w:ascii="Arial" w:hAnsi="Arial" w:cs="Arial"/>
                <w:b/>
                <w:bCs/>
                <w:i/>
                <w:sz w:val="18"/>
                <w:szCs w:val="18"/>
              </w:rPr>
              <w:t>1</w:t>
            </w:r>
          </w:p>
        </w:tc>
        <w:tc>
          <w:tcPr>
            <w:tcW w:w="1134" w:type="dxa"/>
            <w:tcBorders>
              <w:top w:val="single" w:color="auto" w:sz="4" w:space="0"/>
              <w:left w:val="single" w:color="auto" w:sz="4" w:space="0"/>
              <w:bottom w:val="single" w:color="000000" w:sz="4" w:space="0"/>
              <w:right w:val="single" w:color="auto" w:sz="4" w:space="0"/>
            </w:tcBorders>
            <w:vAlign w:val="center"/>
          </w:tcPr>
          <w:p>
            <w:pPr>
              <w:spacing w:line="276" w:lineRule="auto"/>
              <w:jc w:val="center"/>
              <w:rPr>
                <w:rFonts w:ascii="Arial" w:hAnsi="Arial" w:cs="Arial"/>
                <w:b/>
                <w:bCs/>
                <w:i/>
                <w:sz w:val="18"/>
                <w:szCs w:val="18"/>
              </w:rPr>
            </w:pPr>
            <w:r>
              <w:rPr>
                <w:rFonts w:ascii="Arial" w:hAnsi="Arial" w:cs="Arial"/>
                <w:b/>
                <w:bCs/>
                <w:i/>
                <w:sz w:val="18"/>
                <w:szCs w:val="18"/>
              </w:rPr>
              <w:t>2</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bCs/>
                <w:i/>
                <w:sz w:val="18"/>
                <w:szCs w:val="18"/>
              </w:rPr>
            </w:pPr>
            <w:r>
              <w:rPr>
                <w:rFonts w:ascii="Arial" w:hAnsi="Arial" w:cs="Arial"/>
                <w:b/>
                <w:bCs/>
                <w:i/>
                <w:sz w:val="18"/>
                <w:szCs w:val="18"/>
              </w:rPr>
              <w:t>3</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76" w:lineRule="auto"/>
              <w:jc w:val="center"/>
              <w:rPr>
                <w:rFonts w:ascii="Arial" w:hAnsi="Arial" w:cs="Arial"/>
                <w:b/>
                <w:bCs/>
                <w:i/>
                <w:sz w:val="18"/>
                <w:szCs w:val="18"/>
              </w:rPr>
            </w:pPr>
            <w:r>
              <w:rPr>
                <w:rFonts w:ascii="Arial" w:hAnsi="Arial" w:cs="Arial"/>
                <w:b/>
                <w:bCs/>
                <w:i/>
                <w:sz w:val="18"/>
                <w:szCs w:val="18"/>
              </w:rPr>
              <w:t>4</w:t>
            </w:r>
          </w:p>
        </w:tc>
      </w:tr>
      <w:tr>
        <w:tblPrEx>
          <w:tblCellMar>
            <w:top w:w="0" w:type="dxa"/>
            <w:left w:w="108" w:type="dxa"/>
            <w:bottom w:w="0" w:type="dxa"/>
            <w:right w:w="108" w:type="dxa"/>
          </w:tblCellMar>
        </w:tblPrEx>
        <w:trPr>
          <w:gridAfter w:val="11"/>
          <w:wAfter w:w="9260" w:type="dxa"/>
          <w:trHeight w:val="239" w:hRule="atLeast"/>
        </w:trPr>
        <w:tc>
          <w:tcPr>
            <w:tcW w:w="4252" w:type="dxa"/>
            <w:gridSpan w:val="4"/>
            <w:tcBorders>
              <w:top w:val="nil"/>
              <w:left w:val="single" w:color="auto" w:sz="4" w:space="0"/>
              <w:bottom w:val="single" w:color="auto" w:sz="4" w:space="0"/>
              <w:right w:val="single" w:color="auto" w:sz="4" w:space="0"/>
            </w:tcBorders>
          </w:tcPr>
          <w:p>
            <w:pPr>
              <w:spacing w:line="276" w:lineRule="auto"/>
              <w:rPr>
                <w:rFonts w:ascii="Arial" w:hAnsi="Arial" w:cs="Arial"/>
                <w:b/>
                <w:i/>
                <w:sz w:val="18"/>
                <w:szCs w:val="18"/>
              </w:rPr>
            </w:pPr>
            <w:r>
              <w:rPr>
                <w:rFonts w:ascii="Arial" w:hAnsi="Arial" w:cs="Arial"/>
                <w:b/>
                <w:bCs/>
                <w:i/>
                <w:sz w:val="18"/>
                <w:szCs w:val="18"/>
              </w:rPr>
              <w:t>BIDANG PENYELENGGARAAN PEMERINTAHAN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r>
      <w:tr>
        <w:tblPrEx>
          <w:tblCellMar>
            <w:top w:w="0" w:type="dxa"/>
            <w:left w:w="108" w:type="dxa"/>
            <w:bottom w:w="0" w:type="dxa"/>
            <w:right w:w="108" w:type="dxa"/>
          </w:tblCellMar>
        </w:tblPrEx>
        <w:trPr>
          <w:gridAfter w:val="11"/>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rPr>
              <w:t>Sub Bidang sarana dan prasarana pemerintahan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right"/>
              <w:rPr>
                <w:rFonts w:ascii="Arial" w:hAnsi="Arial" w:cs="Arial"/>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r>
      <w:tr>
        <w:trPr>
          <w:gridAfter w:val="11"/>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 xml:space="preserve">1.Tersedianya </w:t>
            </w:r>
            <w:r>
              <w:rPr>
                <w:rFonts w:ascii="Arial" w:hAnsi="Arial" w:cs="Arial"/>
                <w:sz w:val="18"/>
                <w:szCs w:val="18"/>
                <w:lang w:eastAsia="id-ID"/>
              </w:rPr>
              <w:t>sarana perkantoran/ pemerintahan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80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2.Terkelolanya Aset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70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administrasi kependudukan, pencatatan sipil, statistik, dan kearsipan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239"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 xml:space="preserve">1.Kepemilikan KTP-el </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70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95</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2.Rasio bayi berakte kelahiran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90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95</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3.Rasio Pasangan berakte nikah</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85</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95</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4.Pengelolaan Arsip secara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75</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90</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tata praja pemerintahan, perencanaan, keuangan, dan pelaporan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1.Tersedianya Perdes RPJMDesa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2.Tersedianya Perdes RKPDesa</w:t>
            </w:r>
          </w:p>
        </w:tc>
        <w:tc>
          <w:tcPr>
            <w:tcW w:w="1134"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560"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w:t>
            </w:r>
          </w:p>
        </w:tc>
      </w:tr>
      <w:tr>
        <w:trPr>
          <w:gridAfter w:val="11"/>
          <w:wAfter w:w="9260" w:type="dxa"/>
          <w:trHeight w:val="177"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single" w:color="auto" w:sz="4" w:space="0"/>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3.Tersedianya Perdes APBDesa</w:t>
            </w:r>
          </w:p>
        </w:tc>
        <w:tc>
          <w:tcPr>
            <w:tcW w:w="1134" w:type="dxa"/>
            <w:tcBorders>
              <w:top w:val="single" w:color="auto" w:sz="4" w:space="0"/>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2</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2</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4.Tersedianya Perdes LPJ APBDesa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Dokumen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5.Tersedianya Dokumen LKPPDesa, LPPDesa, AMJ dan ILPPDesa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 xml:space="preserve">Dokumen </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3</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3</w:t>
            </w:r>
          </w:p>
        </w:tc>
      </w:tr>
      <w:tr>
        <w:tblPrEx>
          <w:tblCellMar>
            <w:top w:w="0" w:type="dxa"/>
            <w:left w:w="108" w:type="dxa"/>
            <w:bottom w:w="0" w:type="dxa"/>
            <w:right w:w="108" w:type="dxa"/>
          </w:tblCellMar>
        </w:tblPrEx>
        <w:trPr>
          <w:gridAfter w:val="11"/>
          <w:wAfter w:w="9260" w:type="dxa"/>
          <w:trHeight w:val="9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6.Meningkatnya Jumlah PADesa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Rp. Juta</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12</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12</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pertanahan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1.</w:t>
            </w:r>
            <w:r>
              <w:rPr>
                <w:rFonts w:ascii="Arial" w:hAnsi="Arial" w:cs="Arial"/>
                <w:sz w:val="18"/>
                <w:szCs w:val="18"/>
                <w:lang w:eastAsia="id-ID"/>
              </w:rPr>
              <w:t>Sertifikasi Tanah Kas Desa/Bengkok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Bidang</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tabs>
                <w:tab w:val="left" w:pos="1276"/>
                <w:tab w:val="left" w:pos="5310"/>
              </w:tabs>
              <w:spacing w:line="276" w:lineRule="auto"/>
              <w:ind w:left="186" w:hanging="186"/>
              <w:jc w:val="both"/>
              <w:rPr>
                <w:rFonts w:ascii="Arial" w:hAnsi="Arial" w:cs="Arial"/>
                <w:sz w:val="18"/>
                <w:szCs w:val="18"/>
              </w:rPr>
            </w:pPr>
            <w:r>
              <w:rPr>
                <w:rFonts w:ascii="Arial" w:hAnsi="Arial" w:cs="Arial"/>
                <w:sz w:val="18"/>
                <w:szCs w:val="18"/>
                <w:lang w:eastAsia="id-ID"/>
              </w:rPr>
              <w:t>2.Pelunasan Pajak Bumi dan Bangunan (PBB)</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100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177"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177" w:hRule="atLeast"/>
        </w:trPr>
        <w:tc>
          <w:tcPr>
            <w:tcW w:w="4252" w:type="dxa"/>
            <w:gridSpan w:val="4"/>
            <w:tcBorders>
              <w:top w:val="nil"/>
              <w:left w:val="single" w:color="auto" w:sz="4" w:space="0"/>
              <w:bottom w:val="single" w:color="auto" w:sz="4" w:space="0"/>
              <w:right w:val="single" w:color="auto" w:sz="4" w:space="0"/>
            </w:tcBorders>
          </w:tcPr>
          <w:p>
            <w:pPr>
              <w:spacing w:line="276" w:lineRule="auto"/>
              <w:rPr>
                <w:rFonts w:ascii="Arial" w:hAnsi="Arial" w:cs="Arial"/>
                <w:b/>
                <w:i/>
                <w:sz w:val="18"/>
                <w:szCs w:val="18"/>
              </w:rPr>
            </w:pPr>
            <w:r>
              <w:rPr>
                <w:rFonts w:ascii="Arial" w:hAnsi="Arial" w:cs="Arial"/>
                <w:b/>
                <w:i/>
                <w:sz w:val="18"/>
                <w:szCs w:val="18"/>
              </w:rPr>
              <w:t>BIDANG  PELAKSANAAN PEMBANGUNAN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Pendidikan</w:t>
            </w:r>
          </w:p>
        </w:tc>
        <w:tc>
          <w:tcPr>
            <w:tcW w:w="1134" w:type="dxa"/>
            <w:tcBorders>
              <w:top w:val="nil"/>
              <w:left w:val="nil"/>
              <w:bottom w:val="single" w:color="auto" w:sz="4" w:space="0"/>
              <w:right w:val="single" w:color="auto" w:sz="4" w:space="0"/>
            </w:tcBorders>
            <w:shd w:val="clear" w:color="auto" w:fill="auto"/>
          </w:tcPr>
          <w:p>
            <w:pPr>
              <w:spacing w:line="276" w:lineRule="auto"/>
              <w:jc w:val="right"/>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ind w:left="470"/>
              <w:rPr>
                <w:rFonts w:ascii="Arial" w:hAnsi="Arial" w:cs="Arial"/>
                <w:sz w:val="18"/>
                <w:szCs w:val="18"/>
              </w:rPr>
            </w:pPr>
            <w:r>
              <w:rPr>
                <w:rFonts w:ascii="Arial" w:hAnsi="Arial" w:cs="Arial"/>
                <w:sz w:val="18"/>
                <w:szCs w:val="18"/>
              </w:rPr>
              <w:t>Fasilitas PAUD milik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100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ind w:left="470"/>
              <w:rPr>
                <w:rFonts w:ascii="Arial" w:hAnsi="Arial" w:cs="Arial"/>
                <w:sz w:val="18"/>
                <w:szCs w:val="18"/>
              </w:rPr>
            </w:pPr>
            <w:r>
              <w:rPr>
                <w:rFonts w:ascii="Arial" w:hAnsi="Arial" w:cs="Arial"/>
                <w:sz w:val="18"/>
                <w:szCs w:val="18"/>
              </w:rPr>
              <w:t>Angka Partisipasi Kasar Pendidikan Anak Usia Dini (APK PAUD)</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71,20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71,20</w:t>
            </w:r>
          </w:p>
        </w:tc>
      </w:tr>
      <w:tr>
        <w:tblPrEx>
          <w:tblCellMar>
            <w:top w:w="0" w:type="dxa"/>
            <w:left w:w="108" w:type="dxa"/>
            <w:bottom w:w="0" w:type="dxa"/>
            <w:right w:w="108" w:type="dxa"/>
          </w:tblCellMar>
        </w:tblPrEx>
        <w:trPr>
          <w:gridAfter w:val="11"/>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noWrap/>
            <w:vAlign w:val="center"/>
          </w:tcPr>
          <w:p>
            <w:pPr>
              <w:pStyle w:val="48"/>
              <w:numPr>
                <w:ilvl w:val="0"/>
                <w:numId w:val="24"/>
              </w:numPr>
              <w:spacing w:line="276" w:lineRule="auto"/>
              <w:ind w:left="470"/>
              <w:rPr>
                <w:rFonts w:ascii="Arial" w:hAnsi="Arial" w:cs="Arial"/>
                <w:sz w:val="18"/>
                <w:szCs w:val="18"/>
              </w:rPr>
            </w:pPr>
            <w:r>
              <w:rPr>
                <w:rFonts w:ascii="Arial" w:hAnsi="Arial" w:cs="Arial"/>
                <w:sz w:val="18"/>
                <w:lang w:eastAsia="id-ID"/>
              </w:rPr>
              <w:t>Fasilitas Perpustakaan/ Taman Bacaan Desa/ Sanggar Belajar Milik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100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315"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noWrap/>
            <w:vAlign w:val="center"/>
          </w:tcPr>
          <w:p>
            <w:pPr>
              <w:spacing w:line="276" w:lineRule="auto"/>
              <w:rPr>
                <w:rFonts w:ascii="Arial" w:hAnsi="Arial" w:cs="Arial"/>
                <w:sz w:val="18"/>
                <w:lang w:eastAsia="id-ID"/>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rPr>
                <w:rFonts w:ascii="Arial" w:hAnsi="Arial" w:cs="Arial"/>
                <w:bCs/>
                <w:sz w:val="18"/>
                <w:szCs w:val="18"/>
              </w:rPr>
            </w:pPr>
          </w:p>
        </w:tc>
        <w:tc>
          <w:tcPr>
            <w:tcW w:w="3903" w:type="dxa"/>
            <w:gridSpan w:val="3"/>
            <w:tcBorders>
              <w:top w:val="single" w:color="auto" w:sz="4" w:space="0"/>
              <w:left w:val="single" w:color="auto" w:sz="4" w:space="0"/>
              <w:bottom w:val="single" w:color="auto" w:sz="4" w:space="0"/>
              <w:right w:val="single" w:color="auto" w:sz="4" w:space="0"/>
            </w:tcBorders>
            <w:shd w:val="clear" w:color="auto" w:fill="auto"/>
          </w:tcPr>
          <w:p>
            <w:pPr>
              <w:spacing w:line="276" w:lineRule="auto"/>
              <w:rPr>
                <w:rFonts w:ascii="Arial" w:hAnsi="Arial" w:cs="Arial"/>
                <w:bCs/>
                <w:sz w:val="18"/>
                <w:szCs w:val="18"/>
              </w:rPr>
            </w:pPr>
            <w:r>
              <w:rPr>
                <w:rFonts w:ascii="Arial" w:hAnsi="Arial" w:cs="Arial"/>
                <w:bCs/>
                <w:sz w:val="18"/>
                <w:szCs w:val="18"/>
              </w:rPr>
              <w:t>Sub Bidang Kesehatan</w:t>
            </w:r>
          </w:p>
        </w:tc>
        <w:tc>
          <w:tcPr>
            <w:tcW w:w="1134" w:type="dxa"/>
            <w:tcBorders>
              <w:top w:val="nil"/>
              <w:left w:val="nil"/>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 </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1.Persentase Bayi yang mendapatkan ASI eksklusif</w:t>
            </w:r>
          </w:p>
        </w:tc>
        <w:tc>
          <w:tcPr>
            <w:tcW w:w="1134" w:type="dxa"/>
            <w:tcBorders>
              <w:top w:val="nil"/>
              <w:left w:val="nil"/>
              <w:bottom w:val="single" w:color="auto" w:sz="4" w:space="0"/>
              <w:right w:val="single" w:color="auto" w:sz="4" w:space="0"/>
            </w:tcBorders>
            <w:shd w:val="clear" w:color="auto" w:fill="auto"/>
          </w:tcPr>
          <w:p>
            <w:pPr>
              <w:spacing w:line="276" w:lineRule="auto"/>
              <w:jc w:val="right"/>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100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2.Menurunnya Angka Kematian Bayi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Kasus</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3.Menurunnya Angka Kematian Balita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Kasus</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4. Menurunnya Balita Gizi Buruk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Kasus</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 xml:space="preserve">5.Menurunnya Angka Kematian Ibu </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Kasus</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 xml:space="preserve">6.Fasilitas </w:t>
            </w:r>
            <w:r>
              <w:rPr>
                <w:rFonts w:ascii="Arial" w:hAnsi="Arial" w:cs="Arial"/>
                <w:sz w:val="18"/>
                <w:szCs w:val="18"/>
                <w:lang w:eastAsia="id-ID"/>
              </w:rPr>
              <w:t>Sarana/ Prasarana Posyandu/ Polindes/ Pos Kesehatan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100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100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rPr>
              <w:t>Sub Bidang Pekerjaan Umum dan Penataan Ruang</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1.Panjang jalan Desa dalam kondisi baik</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68</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68</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2.Persentase penduduk yang mendapat akses air minum yang bersih dan aman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89,65</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89,65</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ind w:left="-32" w:firstLine="32"/>
              <w:rPr>
                <w:rFonts w:ascii="Arial" w:hAnsi="Arial" w:cs="Arial"/>
                <w:sz w:val="18"/>
              </w:rPr>
            </w:pPr>
            <w:r>
              <w:rPr>
                <w:rFonts w:ascii="Arial" w:hAnsi="Arial" w:cs="Arial"/>
                <w:sz w:val="18"/>
              </w:rPr>
              <w:t>Sub Bidang Kawasan Permukiman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1.Rasio Rumah Layak Huni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83</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83</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rPr>
              <w:t>2.Persentase penduduk yang terlayani sanitasi dan air limbah yang memadai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60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60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3.Rasio Rumah memiliki akses Jamban Sehat</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90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90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Kehutanan Dan Lingkungan Hidup</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ind w:left="186" w:hanging="186"/>
              <w:jc w:val="both"/>
              <w:rPr>
                <w:rFonts w:ascii="Arial" w:hAnsi="Arial" w:cs="Arial"/>
                <w:sz w:val="18"/>
              </w:rPr>
            </w:pPr>
            <w:r>
              <w:rPr>
                <w:rFonts w:ascii="Arial" w:hAnsi="Arial" w:cs="Arial"/>
                <w:sz w:val="18"/>
              </w:rPr>
              <w:t>1.Bertambahnya Penghijauan/ pelestarian lingkungan hidup</w:t>
            </w:r>
          </w:p>
          <w:p>
            <w:pPr>
              <w:spacing w:line="276" w:lineRule="auto"/>
              <w:ind w:left="186" w:hanging="186"/>
              <w:rPr>
                <w:rFonts w:ascii="Arial" w:hAnsi="Arial" w:cs="Arial"/>
                <w:sz w:val="18"/>
              </w:rPr>
            </w:pPr>
          </w:p>
        </w:tc>
        <w:tc>
          <w:tcPr>
            <w:tcW w:w="1134"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17</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17</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single" w:color="auto" w:sz="4" w:space="0"/>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2.Persentase Penanganan Sampah</w:t>
            </w:r>
          </w:p>
        </w:tc>
        <w:tc>
          <w:tcPr>
            <w:tcW w:w="1134" w:type="dxa"/>
            <w:tcBorders>
              <w:top w:val="single" w:color="auto" w:sz="4" w:space="0"/>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28</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28</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perhubungan, komunikasi dan informatika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w:t>
            </w:r>
            <w:r>
              <w:rPr>
                <w:rFonts w:ascii="Arial" w:hAnsi="Arial" w:cs="Arial"/>
                <w:sz w:val="18"/>
                <w:szCs w:val="18"/>
              </w:rPr>
              <w:t>Persentase Warga Desa yang bisa mengakses jaringan internet</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50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50</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2.</w:t>
            </w:r>
            <w:r>
              <w:rPr>
                <w:rFonts w:ascii="Arial" w:hAnsi="Arial" w:cs="Arial"/>
                <w:sz w:val="18"/>
                <w:szCs w:val="18"/>
              </w:rPr>
              <w:t>Penyelenggaraan informasi publik Desa (pembuatan poster/baliho informasi APBDesa dan/atau APBDesa) untuk warga dan lain-lain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Dokumen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energi dan sumber daya mineral</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42"/>
              <w:rPr>
                <w:rFonts w:ascii="Arial" w:hAnsi="Arial" w:cs="Arial"/>
                <w:sz w:val="18"/>
                <w:szCs w:val="18"/>
              </w:rPr>
            </w:pPr>
            <w:r>
              <w:rPr>
                <w:rFonts w:ascii="Arial" w:hAnsi="Arial" w:cs="Arial"/>
                <w:sz w:val="18"/>
                <w:szCs w:val="18"/>
              </w:rPr>
              <w:t>1.Pemanfaatan sarana dan prasarana Teknologi Tepat Guna di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Jenis</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ind w:left="186" w:hanging="186"/>
              <w:rPr>
                <w:rFonts w:ascii="Arial" w:hAnsi="Arial" w:cs="Arial"/>
                <w:sz w:val="18"/>
                <w:szCs w:val="18"/>
              </w:rPr>
            </w:pPr>
            <w:r>
              <w:rPr>
                <w:rFonts w:ascii="Arial" w:hAnsi="Arial" w:cs="Arial"/>
                <w:sz w:val="18"/>
                <w:szCs w:val="18"/>
              </w:rPr>
              <w:t>Sub Bidang Pariwisata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1.Kunjungan Wisatawan ke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Orang</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4252" w:type="dxa"/>
            <w:gridSpan w:val="4"/>
            <w:tcBorders>
              <w:top w:val="nil"/>
              <w:left w:val="single" w:color="auto" w:sz="4" w:space="0"/>
              <w:bottom w:val="single" w:color="auto" w:sz="4" w:space="0"/>
              <w:right w:val="single" w:color="auto" w:sz="4" w:space="0"/>
            </w:tcBorders>
          </w:tcPr>
          <w:p>
            <w:pPr>
              <w:spacing w:line="276" w:lineRule="auto"/>
              <w:ind w:left="186" w:hanging="186"/>
              <w:rPr>
                <w:rFonts w:ascii="Arial" w:hAnsi="Arial" w:cs="Arial"/>
                <w:sz w:val="18"/>
              </w:rPr>
            </w:pPr>
            <w:r>
              <w:rPr>
                <w:rFonts w:ascii="Arial" w:hAnsi="Arial" w:cs="Arial"/>
                <w:sz w:val="18"/>
              </w:rPr>
              <w:t>BIDANG PEMBINAAN KEMASYARAKAT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ketentraman, ketertiban, dan pelindungan masyarakat</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1.Peningkatan Kapasitas Anggota Satlinmas</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Kegiatan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4252" w:type="dxa"/>
            <w:gridSpan w:val="4"/>
            <w:tcBorders>
              <w:top w:val="nil"/>
              <w:left w:val="single" w:color="auto" w:sz="4" w:space="0"/>
              <w:bottom w:val="single" w:color="auto" w:sz="4" w:space="0"/>
              <w:right w:val="single" w:color="auto" w:sz="4" w:space="0"/>
            </w:tcBorders>
          </w:tcPr>
          <w:p>
            <w:pPr>
              <w:spacing w:line="276" w:lineRule="auto"/>
              <w:rPr>
                <w:rFonts w:ascii="Arial" w:hAnsi="Arial" w:cs="Arial"/>
                <w:b/>
                <w:i/>
                <w:sz w:val="18"/>
              </w:rPr>
            </w:pPr>
            <w:r>
              <w:rPr>
                <w:rFonts w:ascii="Arial" w:hAnsi="Arial" w:cs="Arial"/>
                <w:b/>
                <w:i/>
                <w:sz w:val="18"/>
              </w:rPr>
              <w:t>BIDANG PEMBERDAYAAN MASYARAKAT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Sub Bidang Pertanian dan Peternakan</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1.Populasi Kambing/Domba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Ekor</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140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148</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2.Populasi Sapi</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Ekor</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40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63</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Peningkatan Kapasitas Aparatur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1.Terselenggaranya Peningkatan Kapasitas Kepala Desa, Perangkat Desa dan Badan Permusyawaran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 xml:space="preserve">Kegiatan </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2</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 xml:space="preserve">2.Terselenggaranya </w:t>
            </w:r>
            <w:r>
              <w:rPr>
                <w:rFonts w:ascii="Arial" w:hAnsi="Arial" w:cs="Arial"/>
                <w:sz w:val="18"/>
                <w:szCs w:val="18"/>
              </w:rPr>
              <w:t>Peningkatan Kapasitas Lembaga Kemasyarakat Desa/ Kader Pemberdayaan Masyarakat Desa/ Kader Kesehatan Masyarakat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Kegiatan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3.Terfasilitasinya Kegiatan Musyawarah Desa dan Musyawarah Perencanaan Pembangun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Kegiatan</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pemberdayaan perempuan, perlindungan anak dan keluarga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1.Penyandang Cacat (difabel / disabilitas) dan eks trauma yang mendapatkan pelayanan sosial dasar</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p>
            <w:pPr>
              <w:spacing w:line="276" w:lineRule="auto"/>
              <w:jc w:val="center"/>
              <w:rPr>
                <w:rFonts w:ascii="Arial" w:hAnsi="Arial" w:cs="Arial"/>
                <w:sz w:val="18"/>
                <w:szCs w:val="18"/>
              </w:rPr>
            </w:pPr>
            <w:r>
              <w:rPr>
                <w:rFonts w:ascii="Arial" w:hAnsi="Arial" w:cs="Arial"/>
                <w:sz w:val="18"/>
                <w:szCs w:val="18"/>
              </w:rPr>
              <w:t>Orang</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3</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 xml:space="preserve">2. Penanganan Keluarga Miskin  (BDT) </w:t>
            </w:r>
          </w:p>
        </w:tc>
        <w:tc>
          <w:tcPr>
            <w:tcW w:w="1134"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Rumah Tangga Miskin</w:t>
            </w:r>
          </w:p>
        </w:tc>
        <w:tc>
          <w:tcPr>
            <w:tcW w:w="1560"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10</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p>
          <w:p>
            <w:pPr>
              <w:spacing w:line="276" w:lineRule="auto"/>
              <w:jc w:val="center"/>
              <w:rPr>
                <w:rFonts w:ascii="Arial" w:hAnsi="Arial" w:cs="Arial"/>
                <w:b/>
                <w:sz w:val="18"/>
                <w:szCs w:val="18"/>
              </w:rPr>
            </w:pPr>
            <w:r>
              <w:rPr>
                <w:rFonts w:ascii="Arial" w:hAnsi="Arial" w:cs="Arial"/>
                <w:b/>
                <w:sz w:val="18"/>
                <w:szCs w:val="18"/>
              </w:rPr>
              <w:t>44</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single" w:color="auto" w:sz="4" w:space="0"/>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single" w:color="auto" w:sz="4" w:space="0"/>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Koperasi, Usaha Mikro Kecil Dan Menengah</w:t>
            </w:r>
          </w:p>
        </w:tc>
        <w:tc>
          <w:tcPr>
            <w:tcW w:w="1134" w:type="dxa"/>
            <w:tcBorders>
              <w:top w:val="single" w:color="auto" w:sz="4" w:space="0"/>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1. Jumlah UMKM di Desa</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Usaha</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2</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5</w:t>
            </w: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903" w:type="dxa"/>
            <w:gridSpan w:val="3"/>
            <w:tcBorders>
              <w:top w:val="nil"/>
              <w:left w:val="single" w:color="auto" w:sz="4" w:space="0"/>
              <w:bottom w:val="single" w:color="auto" w:sz="4" w:space="0"/>
              <w:right w:val="single" w:color="auto" w:sz="4" w:space="0"/>
            </w:tcBorders>
            <w:shd w:val="clear" w:color="auto" w:fill="auto"/>
          </w:tcPr>
          <w:p>
            <w:pPr>
              <w:spacing w:line="276" w:lineRule="auto"/>
              <w:rPr>
                <w:rFonts w:ascii="Arial" w:hAnsi="Arial" w:cs="Arial"/>
                <w:sz w:val="18"/>
                <w:szCs w:val="18"/>
              </w:rPr>
            </w:pPr>
            <w:r>
              <w:rPr>
                <w:rFonts w:ascii="Arial" w:hAnsi="Arial" w:cs="Arial"/>
                <w:sz w:val="18"/>
                <w:szCs w:val="18"/>
              </w:rPr>
              <w:t>Sub Bidang Dukungan Penanaman Modal</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vAlign w:val="bottom"/>
          </w:tcPr>
          <w:p>
            <w:pPr>
              <w:spacing w:line="276" w:lineRule="auto"/>
              <w:jc w:val="center"/>
              <w:rPr>
                <w:rFonts w:ascii="Arial" w:hAnsi="Arial" w:cs="Arial"/>
                <w:b/>
                <w:sz w:val="18"/>
                <w:szCs w:val="18"/>
              </w:rPr>
            </w:pPr>
          </w:p>
        </w:tc>
      </w:tr>
      <w:tr>
        <w:tblPrEx>
          <w:tblCellMar>
            <w:top w:w="0" w:type="dxa"/>
            <w:left w:w="108" w:type="dxa"/>
            <w:bottom w:w="0" w:type="dxa"/>
            <w:right w:w="108" w:type="dxa"/>
          </w:tblCellMar>
        </w:tblPrEx>
        <w:trPr>
          <w:gridAfter w:val="11"/>
          <w:wAfter w:w="9260" w:type="dxa"/>
          <w:trHeight w:val="300" w:hRule="atLeast"/>
        </w:trPr>
        <w:tc>
          <w:tcPr>
            <w:tcW w:w="349" w:type="dxa"/>
            <w:tcBorders>
              <w:top w:val="nil"/>
              <w:left w:val="single" w:color="auto" w:sz="4" w:space="0"/>
              <w:bottom w:val="single" w:color="auto" w:sz="4" w:space="0"/>
              <w:right w:val="single" w:color="auto" w:sz="4" w:space="0"/>
            </w:tcBorders>
          </w:tcPr>
          <w:p>
            <w:pPr>
              <w:spacing w:line="276" w:lineRule="auto"/>
              <w:jc w:val="center"/>
              <w:rPr>
                <w:rFonts w:ascii="Arial" w:hAnsi="Arial" w:cs="Arial"/>
                <w:sz w:val="18"/>
                <w:szCs w:val="18"/>
              </w:rPr>
            </w:pPr>
          </w:p>
        </w:tc>
        <w:tc>
          <w:tcPr>
            <w:tcW w:w="349" w:type="dxa"/>
            <w:tcBorders>
              <w:top w:val="nil"/>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sz w:val="18"/>
                <w:szCs w:val="18"/>
              </w:rPr>
            </w:pPr>
          </w:p>
        </w:tc>
        <w:tc>
          <w:tcPr>
            <w:tcW w:w="3554" w:type="dxa"/>
            <w:gridSpan w:val="2"/>
            <w:tcBorders>
              <w:top w:val="nil"/>
              <w:left w:val="nil"/>
              <w:bottom w:val="single" w:color="auto" w:sz="4" w:space="0"/>
              <w:right w:val="single" w:color="auto" w:sz="4" w:space="0"/>
            </w:tcBorders>
            <w:shd w:val="clear" w:color="auto" w:fill="auto"/>
          </w:tcPr>
          <w:p>
            <w:pPr>
              <w:spacing w:line="276" w:lineRule="auto"/>
              <w:ind w:left="186" w:hanging="186"/>
              <w:rPr>
                <w:rFonts w:ascii="Arial" w:hAnsi="Arial" w:cs="Arial"/>
                <w:sz w:val="18"/>
              </w:rPr>
            </w:pPr>
            <w:r>
              <w:rPr>
                <w:rFonts w:ascii="Arial" w:hAnsi="Arial" w:cs="Arial"/>
                <w:sz w:val="18"/>
              </w:rPr>
              <w:t xml:space="preserve">1.Terbentuknya BUMDesa </w:t>
            </w:r>
          </w:p>
        </w:tc>
        <w:tc>
          <w:tcPr>
            <w:tcW w:w="1134" w:type="dxa"/>
            <w:tcBorders>
              <w:top w:val="nil"/>
              <w:left w:val="nil"/>
              <w:bottom w:val="single" w:color="auto" w:sz="4" w:space="0"/>
              <w:right w:val="single" w:color="auto" w:sz="4" w:space="0"/>
            </w:tcBorders>
            <w:shd w:val="clear" w:color="auto" w:fill="auto"/>
          </w:tcPr>
          <w:p>
            <w:pPr>
              <w:spacing w:line="276" w:lineRule="auto"/>
              <w:jc w:val="center"/>
              <w:rPr>
                <w:rFonts w:ascii="Arial" w:hAnsi="Arial" w:cs="Arial"/>
                <w:sz w:val="18"/>
                <w:szCs w:val="18"/>
              </w:rPr>
            </w:pPr>
            <w:r>
              <w:rPr>
                <w:rFonts w:ascii="Arial" w:hAnsi="Arial" w:cs="Arial"/>
                <w:sz w:val="18"/>
                <w:szCs w:val="18"/>
              </w:rPr>
              <w:t>Jenis Usaha</w:t>
            </w:r>
          </w:p>
        </w:tc>
        <w:tc>
          <w:tcPr>
            <w:tcW w:w="1560" w:type="dxa"/>
            <w:tcBorders>
              <w:top w:val="single" w:color="auto" w:sz="4" w:space="0"/>
              <w:left w:val="nil"/>
              <w:bottom w:val="single" w:color="auto" w:sz="4" w:space="0"/>
              <w:right w:val="single" w:color="auto" w:sz="4" w:space="0"/>
            </w:tcBorders>
          </w:tcPr>
          <w:p>
            <w:pPr>
              <w:spacing w:line="276" w:lineRule="auto"/>
              <w:jc w:val="center"/>
              <w:rPr>
                <w:rFonts w:ascii="Arial" w:hAnsi="Arial" w:cs="Arial"/>
                <w:b/>
                <w:sz w:val="18"/>
                <w:szCs w:val="18"/>
              </w:rPr>
            </w:pPr>
            <w:r>
              <w:rPr>
                <w:rFonts w:ascii="Arial" w:hAnsi="Arial" w:cs="Arial"/>
                <w:b/>
                <w:sz w:val="18"/>
                <w:szCs w:val="18"/>
              </w:rPr>
              <w:t>1</w:t>
            </w:r>
          </w:p>
        </w:tc>
        <w:tc>
          <w:tcPr>
            <w:tcW w:w="1700" w:type="dxa"/>
            <w:gridSpan w:val="2"/>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ascii="Arial" w:hAnsi="Arial" w:cs="Arial"/>
                <w:b/>
                <w:sz w:val="18"/>
                <w:szCs w:val="18"/>
              </w:rPr>
            </w:pPr>
            <w:r>
              <w:rPr>
                <w:rFonts w:ascii="Arial" w:hAnsi="Arial" w:cs="Arial"/>
                <w:b/>
                <w:sz w:val="18"/>
                <w:szCs w:val="18"/>
              </w:rPr>
              <w:t>2</w:t>
            </w:r>
          </w:p>
        </w:tc>
      </w:tr>
    </w:tbl>
    <w:p>
      <w:pPr>
        <w:tabs>
          <w:tab w:val="left" w:pos="1716"/>
          <w:tab w:val="left" w:pos="1872"/>
          <w:tab w:val="left" w:pos="2964"/>
        </w:tabs>
        <w:spacing w:line="276" w:lineRule="auto"/>
        <w:jc w:val="center"/>
        <w:rPr>
          <w:rFonts w:ascii="Arial" w:hAnsi="Arial" w:cs="Arial"/>
        </w:rPr>
      </w:pPr>
    </w:p>
    <w:p>
      <w:pPr>
        <w:spacing w:line="360" w:lineRule="auto"/>
        <w:ind w:left="426" w:right="315" w:hanging="313"/>
        <w:jc w:val="center"/>
        <w:rPr>
          <w:rFonts w:ascii="Bookman Old Style" w:hAnsi="Bookman Old Style" w:eastAsia="Bookman Old Style" w:cs="Arial"/>
          <w:b/>
          <w:spacing w:val="-2"/>
          <w:sz w:val="22"/>
          <w:szCs w:val="22"/>
        </w:rPr>
      </w:pPr>
    </w:p>
    <w:p>
      <w:pPr>
        <w:spacing w:line="360" w:lineRule="auto"/>
        <w:ind w:left="426" w:right="315" w:hanging="313"/>
        <w:jc w:val="center"/>
        <w:rPr>
          <w:rFonts w:ascii="Bookman Old Style" w:hAnsi="Bookman Old Style" w:eastAsia="Bookman Old Style" w:cs="Arial"/>
          <w:b/>
          <w:spacing w:val="-2"/>
          <w:sz w:val="22"/>
          <w:szCs w:val="22"/>
        </w:rPr>
      </w:pPr>
      <w:r>
        <w:rPr>
          <w:rFonts w:ascii="Bookman Old Style" w:hAnsi="Bookman Old Style" w:eastAsia="Bookman Old Style" w:cs="Arial"/>
          <w:b/>
          <w:spacing w:val="-2"/>
          <w:sz w:val="22"/>
          <w:szCs w:val="22"/>
        </w:rPr>
        <w:t>BAB VI</w:t>
      </w:r>
    </w:p>
    <w:p>
      <w:pPr>
        <w:spacing w:line="360" w:lineRule="auto"/>
        <w:ind w:left="426" w:right="315" w:hanging="313"/>
        <w:jc w:val="center"/>
        <w:rPr>
          <w:rFonts w:ascii="Bookman Old Style" w:hAnsi="Bookman Old Style" w:eastAsia="Bookman Old Style" w:cs="Arial"/>
          <w:b/>
          <w:spacing w:val="-2"/>
          <w:sz w:val="22"/>
          <w:szCs w:val="22"/>
        </w:rPr>
      </w:pPr>
      <w:r>
        <w:rPr>
          <w:rFonts w:ascii="Bookman Old Style" w:hAnsi="Bookman Old Style" w:eastAsia="Bookman Old Style" w:cs="Arial"/>
          <w:b/>
          <w:spacing w:val="-2"/>
          <w:sz w:val="22"/>
          <w:szCs w:val="22"/>
        </w:rPr>
        <w:t>PENUTUP</w:t>
      </w:r>
    </w:p>
    <w:p>
      <w:pPr>
        <w:spacing w:line="360" w:lineRule="auto"/>
        <w:ind w:left="426" w:right="315" w:hanging="313"/>
        <w:jc w:val="center"/>
        <w:rPr>
          <w:rFonts w:ascii="Bookman Old Style" w:hAnsi="Bookman Old Style" w:eastAsia="Bookman Old Style" w:cs="Arial"/>
          <w:spacing w:val="-2"/>
          <w:sz w:val="22"/>
          <w:szCs w:val="22"/>
        </w:rPr>
      </w:pPr>
    </w:p>
    <w:p>
      <w:pPr>
        <w:spacing w:line="360" w:lineRule="auto"/>
        <w:ind w:firstLine="709"/>
        <w:jc w:val="both"/>
        <w:rPr>
          <w:rFonts w:ascii="Bookman Old Style" w:hAnsi="Bookman Old Style" w:cs="Arial"/>
          <w:sz w:val="22"/>
          <w:szCs w:val="22"/>
          <w:shd w:val="clear" w:color="auto" w:fill="FFFFFF"/>
        </w:rPr>
      </w:pPr>
      <w:r>
        <w:rPr>
          <w:rFonts w:ascii="Bookman Old Style" w:hAnsi="Bookman Old Style" w:eastAsia="Calibri" w:cs="Arial"/>
          <w:sz w:val="22"/>
          <w:szCs w:val="22"/>
          <w:lang w:eastAsia="id-ID"/>
        </w:rPr>
        <w:t xml:space="preserve">Rencana Kerja Pemerintah Desa </w:t>
      </w:r>
      <w:r>
        <w:rPr>
          <w:rFonts w:ascii="Bookman Old Style" w:hAnsi="Bookman Old Style" w:eastAsia="Bookman Old Style" w:cs="Arial"/>
          <w:b/>
          <w:i/>
          <w:sz w:val="22"/>
          <w:szCs w:val="22"/>
        </w:rPr>
        <w:t>Kalipelus</w:t>
      </w:r>
      <w:r>
        <w:rPr>
          <w:rFonts w:ascii="Bookman Old Style" w:hAnsi="Bookman Old Style" w:eastAsia="Calibri" w:cs="Arial"/>
          <w:sz w:val="22"/>
          <w:szCs w:val="22"/>
          <w:lang w:eastAsia="id-ID"/>
        </w:rPr>
        <w:t xml:space="preserve"> Kecamatan Purwanegara Kabupaten</w:t>
      </w:r>
      <w:r>
        <w:rPr>
          <w:rFonts w:ascii="Bookman Old Style" w:hAnsi="Bookman Old Style" w:eastAsia="Bookman Old Style" w:cs="Arial"/>
          <w:spacing w:val="-2"/>
          <w:sz w:val="22"/>
          <w:szCs w:val="22"/>
        </w:rPr>
        <w:t xml:space="preserve"> </w:t>
      </w:r>
      <w:r>
        <w:rPr>
          <w:rFonts w:ascii="Bookman Old Style" w:hAnsi="Bookman Old Style" w:eastAsia="Calibri" w:cs="Arial"/>
          <w:sz w:val="22"/>
          <w:szCs w:val="22"/>
          <w:lang w:eastAsia="id-ID"/>
        </w:rPr>
        <w:t xml:space="preserve">Banjarnegara Tahun 2023 merupakan tindak lanjut transisi dari  Rencana Pembangunan Jangka Menengah Desa Kalipelus Tahun 2020-2025 yang disesuaikan dengan prioritas arah kebijakan kabupaten Banjarnegara tahun 2023 berupa RPJMD Kabupaten Banjarnegara 2020-2025, Renstra Perangkat Daerah Kabupaten Tahun 2017-2020, RKPD Kabupaten Banjarnegara Tahun 2020 dan </w:t>
      </w:r>
      <w:r>
        <w:rPr>
          <w:rFonts w:ascii="Bookman Old Style" w:hAnsi="Bookman Old Style" w:cs="Arial"/>
          <w:sz w:val="22"/>
          <w:szCs w:val="22"/>
          <w:shd w:val="clear" w:color="auto" w:fill="FFFFFF"/>
        </w:rPr>
        <w:t xml:space="preserve">Pedoman Sinkronisasi Dan Transisi Arah Kebijakan Prioritas  Perencanaan Daerah Dengan Perencanaan Desa </w:t>
      </w:r>
      <w:r>
        <w:rPr>
          <w:rFonts w:ascii="Bookman Old Style" w:hAnsi="Bookman Old Style" w:cs="Arial"/>
          <w:b/>
          <w:sz w:val="22"/>
          <w:szCs w:val="22"/>
          <w:shd w:val="clear" w:color="auto" w:fill="FFFFFF"/>
        </w:rPr>
        <w:t>Untuk Penyusunan RKPDesa Tahun 2023 Dan Daftar Usulan RKPDesa Tahun 2023 Di Kabupaten Banjarnegara</w:t>
      </w:r>
      <w:r>
        <w:rPr>
          <w:rFonts w:ascii="Bookman Old Style" w:hAnsi="Bookman Old Style" w:cs="Arial"/>
          <w:sz w:val="22"/>
          <w:szCs w:val="22"/>
          <w:shd w:val="clear" w:color="auto" w:fill="FFFFFF"/>
        </w:rPr>
        <w:t xml:space="preserve">. Selain itu, penyusunan </w:t>
      </w:r>
      <w:r>
        <w:rPr>
          <w:rFonts w:ascii="Bookman Old Style" w:hAnsi="Bookman Old Style" w:eastAsia="Calibri" w:cs="Arial"/>
          <w:sz w:val="22"/>
          <w:szCs w:val="22"/>
          <w:lang w:eastAsia="id-ID"/>
        </w:rPr>
        <w:t xml:space="preserve">Rencana Kerja Pemerintah Desa </w:t>
      </w:r>
      <w:r>
        <w:rPr>
          <w:rFonts w:ascii="Bookman Old Style" w:hAnsi="Bookman Old Style" w:eastAsia="Bookman Old Style" w:cs="Arial"/>
          <w:b/>
          <w:i/>
          <w:sz w:val="22"/>
          <w:szCs w:val="22"/>
        </w:rPr>
        <w:t>Kalipelus</w:t>
      </w:r>
      <w:r>
        <w:rPr>
          <w:rFonts w:ascii="Bookman Old Style" w:hAnsi="Bookman Old Style" w:eastAsia="Calibri" w:cs="Arial"/>
          <w:sz w:val="22"/>
          <w:szCs w:val="22"/>
          <w:lang w:eastAsia="id-ID"/>
        </w:rPr>
        <w:t xml:space="preserve"> Kecamatan Purwanegara Kabupaten</w:t>
      </w:r>
      <w:r>
        <w:rPr>
          <w:rFonts w:ascii="Bookman Old Style" w:hAnsi="Bookman Old Style" w:eastAsia="Bookman Old Style" w:cs="Arial"/>
          <w:spacing w:val="-2"/>
          <w:sz w:val="22"/>
          <w:szCs w:val="22"/>
        </w:rPr>
        <w:t xml:space="preserve"> </w:t>
      </w:r>
      <w:r>
        <w:rPr>
          <w:rFonts w:ascii="Bookman Old Style" w:hAnsi="Bookman Old Style" w:eastAsia="Calibri" w:cs="Arial"/>
          <w:sz w:val="22"/>
          <w:szCs w:val="22"/>
          <w:lang w:eastAsia="id-ID"/>
        </w:rPr>
        <w:t>Banjarnegara Tahun 2021 juga disesuaikan dengan kondisi kebutuhan Desa terkini.</w:t>
      </w:r>
    </w:p>
    <w:p>
      <w:pPr>
        <w:autoSpaceDE w:val="0"/>
        <w:autoSpaceDN w:val="0"/>
        <w:adjustRightInd w:val="0"/>
        <w:spacing w:line="360" w:lineRule="auto"/>
        <w:ind w:firstLine="720"/>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Penyusunan RKP Desa Tahun 2023 dilakukan dengan berpedoman pada mekanisme dan tahapan yang diamanatkan dalam Peraturan Menteri Dalam Negeri Nomor 114 Tahun 2014 tentang Pedoman Pembanguan Desa dan Peraturan Bupati Banjarnegara Nomor 28 Tahun 2018 tentang Petunjuk Teknis Pedoman Pembangunan Desa.</w:t>
      </w:r>
    </w:p>
    <w:p>
      <w:pPr>
        <w:autoSpaceDE w:val="0"/>
        <w:autoSpaceDN w:val="0"/>
        <w:adjustRightInd w:val="0"/>
        <w:spacing w:line="360" w:lineRule="auto"/>
        <w:ind w:firstLine="720"/>
        <w:jc w:val="both"/>
        <w:rPr>
          <w:rFonts w:ascii="Bookman Old Style" w:hAnsi="Bookman Old Style" w:eastAsia="Calibri" w:cs="Arial"/>
          <w:sz w:val="22"/>
          <w:szCs w:val="22"/>
          <w:lang w:eastAsia="id-ID"/>
        </w:rPr>
      </w:pPr>
      <w:r>
        <w:rPr>
          <w:rFonts w:ascii="Bookman Old Style" w:hAnsi="Bookman Old Style" w:cs="Arial"/>
          <w:sz w:val="22"/>
          <w:szCs w:val="22"/>
        </w:rPr>
        <w:t>Penyusunan RKP Desa Tahun 2023 telah  dilakukan dengan kegiatan yang meliputi:</w:t>
      </w:r>
    </w:p>
    <w:p>
      <w:pPr>
        <w:pStyle w:val="48"/>
        <w:numPr>
          <w:ilvl w:val="1"/>
          <w:numId w:val="32"/>
        </w:numPr>
        <w:spacing w:line="360" w:lineRule="auto"/>
        <w:contextualSpacing w:val="0"/>
        <w:jc w:val="both"/>
        <w:rPr>
          <w:rFonts w:ascii="Bookman Old Style" w:hAnsi="Bookman Old Style" w:cs="Arial"/>
          <w:sz w:val="22"/>
          <w:szCs w:val="22"/>
        </w:rPr>
      </w:pPr>
      <w:r>
        <w:rPr>
          <w:rFonts w:ascii="Bookman Old Style" w:hAnsi="Bookman Old Style" w:eastAsia="Calibri" w:cs="Arial"/>
          <w:sz w:val="22"/>
          <w:szCs w:val="22"/>
        </w:rPr>
        <w:t>penyusunan perencanaan pembangunan Desa melalui musyawarah Desa;</w:t>
      </w:r>
    </w:p>
    <w:p>
      <w:pPr>
        <w:pStyle w:val="48"/>
        <w:numPr>
          <w:ilvl w:val="1"/>
          <w:numId w:val="32"/>
        </w:numPr>
        <w:spacing w:line="360" w:lineRule="auto"/>
        <w:contextualSpacing w:val="0"/>
        <w:jc w:val="both"/>
        <w:rPr>
          <w:rFonts w:ascii="Bookman Old Style" w:hAnsi="Bookman Old Style" w:eastAsia="Calibri" w:cs="Arial"/>
          <w:sz w:val="22"/>
          <w:szCs w:val="22"/>
        </w:rPr>
      </w:pPr>
      <w:r>
        <w:rPr>
          <w:rFonts w:ascii="Bookman Old Style" w:hAnsi="Bookman Old Style" w:eastAsia="Calibri" w:cs="Arial"/>
          <w:sz w:val="22"/>
          <w:szCs w:val="22"/>
        </w:rPr>
        <w:t>pembentukan tim penyusun RKP Desa;</w:t>
      </w:r>
    </w:p>
    <w:p>
      <w:pPr>
        <w:pStyle w:val="48"/>
        <w:numPr>
          <w:ilvl w:val="1"/>
          <w:numId w:val="32"/>
        </w:numPr>
        <w:spacing w:line="360" w:lineRule="auto"/>
        <w:contextualSpacing w:val="0"/>
        <w:jc w:val="both"/>
        <w:rPr>
          <w:rFonts w:ascii="Bookman Old Style" w:hAnsi="Bookman Old Style" w:eastAsia="Calibri" w:cs="Arial"/>
          <w:sz w:val="22"/>
          <w:szCs w:val="22"/>
        </w:rPr>
      </w:pPr>
      <w:r>
        <w:rPr>
          <w:rFonts w:ascii="Bookman Old Style" w:hAnsi="Bookman Old Style" w:eastAsia="Calibri" w:cs="Arial"/>
          <w:sz w:val="22"/>
          <w:szCs w:val="22"/>
        </w:rPr>
        <w:t>pencermatan pagu indikatif Desa dan penyelarasan program/ kegiatan masuk ke Desa;</w:t>
      </w:r>
    </w:p>
    <w:p>
      <w:pPr>
        <w:pStyle w:val="48"/>
        <w:numPr>
          <w:ilvl w:val="1"/>
          <w:numId w:val="32"/>
        </w:numPr>
        <w:spacing w:line="360" w:lineRule="auto"/>
        <w:contextualSpacing w:val="0"/>
        <w:jc w:val="both"/>
        <w:rPr>
          <w:rFonts w:ascii="Bookman Old Style" w:hAnsi="Bookman Old Style" w:eastAsia="Calibri" w:cs="Arial"/>
          <w:sz w:val="22"/>
          <w:szCs w:val="22"/>
        </w:rPr>
      </w:pPr>
      <w:r>
        <w:rPr>
          <w:rFonts w:ascii="Bookman Old Style" w:hAnsi="Bookman Old Style" w:eastAsia="Calibri" w:cs="Arial"/>
          <w:sz w:val="22"/>
          <w:szCs w:val="22"/>
        </w:rPr>
        <w:t>pencermatan ulang dokumen RPJM Desa;</w:t>
      </w:r>
    </w:p>
    <w:p>
      <w:pPr>
        <w:pStyle w:val="48"/>
        <w:numPr>
          <w:ilvl w:val="1"/>
          <w:numId w:val="32"/>
        </w:numPr>
        <w:spacing w:line="360" w:lineRule="auto"/>
        <w:contextualSpacing w:val="0"/>
        <w:jc w:val="both"/>
        <w:rPr>
          <w:rFonts w:ascii="Bookman Old Style" w:hAnsi="Bookman Old Style" w:eastAsia="Calibri" w:cs="Arial"/>
          <w:sz w:val="22"/>
          <w:szCs w:val="22"/>
        </w:rPr>
      </w:pPr>
      <w:r>
        <w:rPr>
          <w:rFonts w:ascii="Bookman Old Style" w:hAnsi="Bookman Old Style" w:eastAsia="Calibri" w:cs="Arial"/>
          <w:sz w:val="22"/>
          <w:szCs w:val="22"/>
        </w:rPr>
        <w:t>penyusunan rancangan RKP Desa;</w:t>
      </w:r>
    </w:p>
    <w:p>
      <w:pPr>
        <w:pStyle w:val="48"/>
        <w:numPr>
          <w:ilvl w:val="1"/>
          <w:numId w:val="32"/>
        </w:numPr>
        <w:spacing w:line="360" w:lineRule="auto"/>
        <w:contextualSpacing w:val="0"/>
        <w:jc w:val="both"/>
        <w:rPr>
          <w:rFonts w:ascii="Bookman Old Style" w:hAnsi="Bookman Old Style" w:eastAsia="Calibri" w:cs="Arial"/>
          <w:sz w:val="22"/>
          <w:szCs w:val="22"/>
        </w:rPr>
      </w:pPr>
      <w:r>
        <w:rPr>
          <w:rFonts w:ascii="Bookman Old Style" w:hAnsi="Bookman Old Style" w:eastAsia="Calibri" w:cs="Arial"/>
          <w:sz w:val="22"/>
          <w:szCs w:val="22"/>
        </w:rPr>
        <w:t xml:space="preserve">penyusunan RKP Desa melalui musyawarah perencanaan pembangunan Desa; dan </w:t>
      </w:r>
    </w:p>
    <w:p>
      <w:pPr>
        <w:pStyle w:val="48"/>
        <w:numPr>
          <w:ilvl w:val="1"/>
          <w:numId w:val="32"/>
        </w:numPr>
        <w:spacing w:line="360" w:lineRule="auto"/>
        <w:contextualSpacing w:val="0"/>
        <w:jc w:val="both"/>
        <w:rPr>
          <w:rFonts w:ascii="Bookman Old Style" w:hAnsi="Bookman Old Style" w:eastAsia="Calibri" w:cs="Arial"/>
          <w:sz w:val="22"/>
          <w:szCs w:val="22"/>
          <w:lang w:eastAsia="id-ID"/>
        </w:rPr>
      </w:pPr>
      <w:r>
        <w:rPr>
          <w:rFonts w:ascii="Bookman Old Style" w:hAnsi="Bookman Old Style" w:eastAsia="Calibri" w:cs="Arial"/>
          <w:sz w:val="22"/>
          <w:szCs w:val="22"/>
        </w:rPr>
        <w:t>penetapan RKP Desa.</w:t>
      </w:r>
      <w:r>
        <w:rPr>
          <w:rFonts w:ascii="Bookman Old Style" w:hAnsi="Bookman Old Style" w:eastAsia="Calibri" w:cs="Arial"/>
          <w:sz w:val="22"/>
          <w:szCs w:val="22"/>
          <w:lang w:eastAsia="id-ID"/>
        </w:rPr>
        <w:t xml:space="preserve"> </w:t>
      </w:r>
    </w:p>
    <w:p>
      <w:pPr>
        <w:spacing w:line="360" w:lineRule="auto"/>
        <w:ind w:left="720"/>
        <w:jc w:val="both"/>
        <w:rPr>
          <w:rFonts w:ascii="Bookman Old Style" w:hAnsi="Bookman Old Style" w:eastAsia="Calibri" w:cs="Arial"/>
          <w:sz w:val="22"/>
          <w:szCs w:val="22"/>
          <w:lang w:eastAsia="id-ID"/>
        </w:rPr>
      </w:pPr>
    </w:p>
    <w:p>
      <w:pPr>
        <w:spacing w:line="360" w:lineRule="auto"/>
        <w:ind w:firstLine="720"/>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 xml:space="preserve">Dokumen Rencana Kerja Pemerintah Desa Kalipelus berupa RKP Desa Tahun 2023  selanjutnya digunakan sebagai pedoman dalam penyusunan APB Desa </w:t>
      </w:r>
      <w:r>
        <w:rPr>
          <w:rFonts w:ascii="Bookman Old Style" w:hAnsi="Bookman Old Style" w:eastAsia="Bookman Old Style" w:cs="Arial"/>
          <w:b/>
          <w:i/>
          <w:sz w:val="22"/>
          <w:szCs w:val="22"/>
        </w:rPr>
        <w:t>Kalipelus</w:t>
      </w:r>
      <w:r>
        <w:rPr>
          <w:rFonts w:ascii="Bookman Old Style" w:hAnsi="Bookman Old Style" w:eastAsia="Calibri" w:cs="Arial"/>
          <w:sz w:val="22"/>
          <w:szCs w:val="22"/>
          <w:lang w:eastAsia="id-ID"/>
        </w:rPr>
        <w:t xml:space="preserve"> Kecamatan Purwanegara Kabupaten Banjarnegara Tahun 2023. </w:t>
      </w:r>
    </w:p>
    <w:p>
      <w:pPr>
        <w:spacing w:line="360" w:lineRule="auto"/>
        <w:ind w:firstLine="720"/>
        <w:jc w:val="both"/>
        <w:rPr>
          <w:rFonts w:ascii="Bookman Old Style" w:hAnsi="Bookman Old Style" w:eastAsia="Bookman Old Style" w:cs="Arial"/>
          <w:spacing w:val="-2"/>
          <w:sz w:val="22"/>
          <w:szCs w:val="22"/>
        </w:rPr>
      </w:pPr>
      <w:r>
        <w:rPr>
          <w:rFonts w:ascii="Bookman Old Style" w:hAnsi="Bookman Old Style" w:eastAsia="Calibri" w:cs="Arial"/>
          <w:sz w:val="22"/>
          <w:szCs w:val="22"/>
          <w:lang w:eastAsia="id-ID"/>
        </w:rPr>
        <w:t xml:space="preserve">Sedangkan Daftar Usulan RKP Desa Tahun 2023 akan disampaikan kepada Bupati melalui Camat yang </w:t>
      </w:r>
      <w:r>
        <w:rPr>
          <w:rFonts w:ascii="Bookman Old Style" w:hAnsi="Bookman Old Style" w:eastAsia="Bookman Old Style" w:cs="Arial"/>
          <w:spacing w:val="-2"/>
          <w:sz w:val="22"/>
          <w:szCs w:val="22"/>
        </w:rPr>
        <w:t>menjadi materi pembahasan di dalam Musyawarah Perencanaan Pembangunan Kecamatan dan Kabupaten Banjarnegara tahun 2022 untuk kegiatan Tahun Anggaran 2023.</w:t>
      </w:r>
    </w:p>
    <w:p>
      <w:pPr>
        <w:autoSpaceDE w:val="0"/>
        <w:autoSpaceDN w:val="0"/>
        <w:adjustRightInd w:val="0"/>
        <w:spacing w:line="360" w:lineRule="auto"/>
        <w:jc w:val="both"/>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ab/>
      </w:r>
      <w:r>
        <w:rPr>
          <w:rFonts w:ascii="Bookman Old Style" w:hAnsi="Bookman Old Style" w:eastAsia="Calibri" w:cs="Arial"/>
          <w:sz w:val="22"/>
          <w:szCs w:val="22"/>
          <w:lang w:eastAsia="id-ID"/>
        </w:rPr>
        <w:t xml:space="preserve">Akhirnya, </w:t>
      </w:r>
      <w:r>
        <w:rPr>
          <w:rFonts w:ascii="Bookman Old Style" w:hAnsi="Bookman Old Style" w:eastAsia="Calibri" w:cs="Arial"/>
          <w:b/>
          <w:sz w:val="22"/>
          <w:szCs w:val="22"/>
          <w:lang w:eastAsia="id-ID"/>
        </w:rPr>
        <w:t>Dokumen Rencana</w:t>
      </w:r>
      <w:r>
        <w:rPr>
          <w:rFonts w:ascii="Bookman Old Style" w:hAnsi="Bookman Old Style" w:eastAsia="Calibri" w:cs="Arial"/>
          <w:sz w:val="22"/>
          <w:szCs w:val="22"/>
          <w:lang w:eastAsia="id-ID"/>
        </w:rPr>
        <w:t xml:space="preserve"> </w:t>
      </w:r>
      <w:r>
        <w:rPr>
          <w:rFonts w:ascii="Bookman Old Style" w:hAnsi="Bookman Old Style" w:eastAsia="Calibri" w:cs="Arial"/>
          <w:b/>
          <w:sz w:val="22"/>
          <w:szCs w:val="22"/>
          <w:lang w:eastAsia="id-ID"/>
        </w:rPr>
        <w:t xml:space="preserve">Kerja Pemerintah Desa </w:t>
      </w:r>
      <w:r>
        <w:rPr>
          <w:rFonts w:ascii="Bookman Old Style" w:hAnsi="Bookman Old Style" w:eastAsia="Bookman Old Style" w:cs="Arial"/>
          <w:b/>
          <w:i/>
          <w:sz w:val="22"/>
          <w:szCs w:val="22"/>
        </w:rPr>
        <w:t>Kalipelus</w:t>
      </w:r>
      <w:r>
        <w:rPr>
          <w:rFonts w:ascii="Bookman Old Style" w:hAnsi="Bookman Old Style" w:eastAsia="Calibri" w:cs="Arial"/>
          <w:b/>
          <w:sz w:val="22"/>
          <w:szCs w:val="22"/>
          <w:lang w:eastAsia="id-ID"/>
        </w:rPr>
        <w:t xml:space="preserve"> Tahun 202</w:t>
      </w:r>
      <w:r>
        <w:rPr>
          <w:rFonts w:hint="default" w:ascii="Bookman Old Style" w:hAnsi="Bookman Old Style" w:eastAsia="Calibri" w:cs="Arial"/>
          <w:b/>
          <w:sz w:val="22"/>
          <w:szCs w:val="22"/>
          <w:lang w:val="en-US" w:eastAsia="id-ID"/>
        </w:rPr>
        <w:t>4</w:t>
      </w:r>
      <w:r>
        <w:rPr>
          <w:rFonts w:ascii="Bookman Old Style" w:hAnsi="Bookman Old Style" w:eastAsia="Calibri" w:cs="Arial"/>
          <w:b/>
          <w:sz w:val="22"/>
          <w:szCs w:val="22"/>
          <w:lang w:eastAsia="id-ID"/>
        </w:rPr>
        <w:t xml:space="preserve"> dan Daftar Usulan RKP Desa Tahun 202</w:t>
      </w:r>
      <w:r>
        <w:rPr>
          <w:rFonts w:hint="default" w:ascii="Bookman Old Style" w:hAnsi="Bookman Old Style" w:eastAsia="Calibri" w:cs="Arial"/>
          <w:b/>
          <w:sz w:val="22"/>
          <w:szCs w:val="22"/>
          <w:lang w:val="en-US" w:eastAsia="id-ID"/>
        </w:rPr>
        <w:t>5</w:t>
      </w:r>
      <w:r>
        <w:rPr>
          <w:rFonts w:ascii="Bookman Old Style" w:hAnsi="Bookman Old Style" w:eastAsia="Calibri" w:cs="Arial"/>
          <w:sz w:val="22"/>
          <w:szCs w:val="22"/>
          <w:lang w:eastAsia="id-ID"/>
        </w:rPr>
        <w:t xml:space="preserve"> ini adalah bagian dari ikhtiar nyata Pemerintah Desa Kalipelus untuk mewujudkan penyelenggaraan pemerintahan Desa sesuai dengan amanah peraturan perundang-undangan yang berlaku. Semoga Alloh Subhanahu Wa Ta’ala meridhai dengan memberikan kemudahan dan kekuatan untuk dapat mensejahterakan warga Desa Kalipelus Aamiin Ya Robbal ‘Alamiin.</w:t>
      </w:r>
    </w:p>
    <w:p>
      <w:pPr>
        <w:autoSpaceDE w:val="0"/>
        <w:autoSpaceDN w:val="0"/>
        <w:adjustRightInd w:val="0"/>
        <w:spacing w:line="360" w:lineRule="auto"/>
        <w:jc w:val="both"/>
        <w:rPr>
          <w:rFonts w:ascii="Bookman Old Style" w:hAnsi="Bookman Old Style" w:eastAsia="Calibri" w:cs="Arial"/>
          <w:sz w:val="22"/>
          <w:szCs w:val="22"/>
          <w:lang w:eastAsia="id-ID"/>
        </w:rPr>
      </w:pPr>
    </w:p>
    <w:p>
      <w:pPr>
        <w:autoSpaceDE w:val="0"/>
        <w:autoSpaceDN w:val="0"/>
        <w:adjustRightInd w:val="0"/>
        <w:spacing w:line="360" w:lineRule="auto"/>
        <w:ind w:left="3828"/>
        <w:jc w:val="center"/>
        <w:rPr>
          <w:rFonts w:ascii="Bookman Old Style" w:hAnsi="Bookman Old Style" w:eastAsia="Calibri" w:cs="Arial"/>
          <w:sz w:val="22"/>
          <w:szCs w:val="22"/>
          <w:lang w:eastAsia="id-ID"/>
        </w:rPr>
      </w:pPr>
    </w:p>
    <w:p>
      <w:pPr>
        <w:autoSpaceDE w:val="0"/>
        <w:autoSpaceDN w:val="0"/>
        <w:adjustRightInd w:val="0"/>
        <w:spacing w:line="360" w:lineRule="auto"/>
        <w:ind w:left="3828"/>
        <w:jc w:val="center"/>
        <w:rPr>
          <w:rFonts w:ascii="Bookman Old Style" w:hAnsi="Bookman Old Style" w:eastAsia="Calibri" w:cs="Arial"/>
          <w:sz w:val="22"/>
          <w:szCs w:val="22"/>
          <w:lang w:eastAsia="id-ID"/>
        </w:rPr>
      </w:pPr>
      <w:r>
        <w:rPr>
          <w:rFonts w:ascii="Bookman Old Style" w:hAnsi="Bookman Old Style" w:eastAsia="Calibri" w:cs="Arial"/>
          <w:sz w:val="22"/>
          <w:szCs w:val="22"/>
          <w:lang w:eastAsia="id-ID"/>
        </w:rPr>
        <w:t>Kepala Desa Kalipelus</w:t>
      </w:r>
    </w:p>
    <w:p>
      <w:pPr>
        <w:autoSpaceDE w:val="0"/>
        <w:autoSpaceDN w:val="0"/>
        <w:adjustRightInd w:val="0"/>
        <w:spacing w:line="360" w:lineRule="auto"/>
        <w:ind w:left="3828"/>
        <w:jc w:val="center"/>
        <w:rPr>
          <w:rFonts w:ascii="Bookman Old Style" w:hAnsi="Bookman Old Style" w:eastAsia="Calibri" w:cs="Arial"/>
          <w:sz w:val="22"/>
          <w:szCs w:val="22"/>
          <w:lang w:eastAsia="id-ID"/>
        </w:rPr>
      </w:pPr>
    </w:p>
    <w:p>
      <w:pPr>
        <w:autoSpaceDE w:val="0"/>
        <w:autoSpaceDN w:val="0"/>
        <w:adjustRightInd w:val="0"/>
        <w:spacing w:line="360" w:lineRule="auto"/>
        <w:ind w:left="3828"/>
        <w:jc w:val="center"/>
        <w:rPr>
          <w:rFonts w:ascii="Bookman Old Style" w:hAnsi="Bookman Old Style" w:eastAsia="Calibri" w:cs="Arial"/>
          <w:sz w:val="22"/>
          <w:szCs w:val="22"/>
          <w:lang w:eastAsia="id-ID"/>
        </w:rPr>
      </w:pPr>
    </w:p>
    <w:p>
      <w:pPr>
        <w:autoSpaceDE w:val="0"/>
        <w:autoSpaceDN w:val="0"/>
        <w:adjustRightInd w:val="0"/>
        <w:spacing w:line="360" w:lineRule="auto"/>
        <w:ind w:left="3828"/>
        <w:jc w:val="center"/>
        <w:rPr>
          <w:rFonts w:ascii="Bookman Old Style" w:hAnsi="Bookman Old Style" w:eastAsia="Calibri" w:cs="Arial"/>
          <w:b/>
          <w:sz w:val="22"/>
          <w:szCs w:val="22"/>
          <w:u w:val="single"/>
          <w:lang w:eastAsia="id-ID"/>
        </w:rPr>
      </w:pPr>
      <w:r>
        <w:rPr>
          <w:rFonts w:ascii="Bookman Old Style" w:hAnsi="Bookman Old Style" w:eastAsia="Calibri" w:cs="Arial"/>
          <w:b/>
          <w:sz w:val="22"/>
          <w:szCs w:val="22"/>
          <w:u w:val="single"/>
          <w:lang w:eastAsia="id-ID"/>
        </w:rPr>
        <w:t>HARTININGSIH</w:t>
      </w:r>
    </w:p>
    <w:p>
      <w:pPr>
        <w:autoSpaceDE w:val="0"/>
        <w:autoSpaceDN w:val="0"/>
        <w:adjustRightInd w:val="0"/>
        <w:spacing w:line="360" w:lineRule="auto"/>
        <w:ind w:left="3828"/>
        <w:jc w:val="center"/>
        <w:rPr>
          <w:rFonts w:ascii="Bookman Old Style" w:hAnsi="Bookman Old Style" w:eastAsia="Calibri" w:cs="Arial"/>
          <w:b/>
          <w:sz w:val="22"/>
          <w:szCs w:val="22"/>
          <w:u w:val="single"/>
          <w:lang w:eastAsia="id-ID"/>
        </w:rPr>
      </w:pPr>
    </w:p>
    <w:p>
      <w:pPr>
        <w:autoSpaceDE w:val="0"/>
        <w:autoSpaceDN w:val="0"/>
        <w:adjustRightInd w:val="0"/>
        <w:spacing w:line="360" w:lineRule="auto"/>
        <w:ind w:left="3828"/>
        <w:jc w:val="center"/>
        <w:rPr>
          <w:rFonts w:ascii="Bookman Old Style" w:hAnsi="Bookman Old Style" w:eastAsia="Calibri" w:cs="Arial"/>
          <w:sz w:val="22"/>
          <w:szCs w:val="22"/>
          <w:u w:val="single"/>
          <w:lang w:eastAsia="id-ID"/>
        </w:rPr>
      </w:pPr>
    </w:p>
    <w:p>
      <w:pPr>
        <w:spacing w:after="160" w:line="259" w:lineRule="auto"/>
        <w:rPr>
          <w:rFonts w:ascii="Bookman Old Style" w:hAnsi="Bookman Old Style" w:eastAsia="Calibri" w:cs="Arial"/>
          <w:sz w:val="22"/>
          <w:szCs w:val="22"/>
          <w:u w:val="single"/>
          <w:lang w:eastAsia="id-ID"/>
        </w:rPr>
      </w:pPr>
      <w:r>
        <w:rPr>
          <w:rFonts w:ascii="Bookman Old Style" w:hAnsi="Bookman Old Style" w:eastAsia="Calibri" w:cs="Arial"/>
          <w:sz w:val="22"/>
          <w:szCs w:val="22"/>
          <w:u w:val="single"/>
          <w:lang w:eastAsia="id-ID"/>
        </w:rPr>
        <w:br w:type="page"/>
      </w:r>
    </w:p>
    <w:p>
      <w:pPr>
        <w:spacing w:line="360" w:lineRule="auto"/>
        <w:ind w:right="4"/>
        <w:jc w:val="center"/>
        <w:rPr>
          <w:rFonts w:ascii="Bookman Old Style" w:hAnsi="Bookman Old Style" w:cs="Arial"/>
          <w:sz w:val="22"/>
          <w:szCs w:val="22"/>
        </w:rPr>
      </w:pPr>
      <w:r>
        <w:rPr>
          <w:rFonts w:ascii="Bookman Old Style" w:hAnsi="Bookman Old Style" w:cs="Arial"/>
          <w:sz w:val="22"/>
          <w:szCs w:val="22"/>
        </w:rPr>
        <w:drawing>
          <wp:anchor distT="0" distB="0" distL="114300" distR="114300" simplePos="0" relativeHeight="251660288" behindDoc="0" locked="0" layoutInCell="1" allowOverlap="1">
            <wp:simplePos x="0" y="0"/>
            <wp:positionH relativeFrom="column">
              <wp:posOffset>2445385</wp:posOffset>
            </wp:positionH>
            <wp:positionV relativeFrom="paragraph">
              <wp:posOffset>116840</wp:posOffset>
            </wp:positionV>
            <wp:extent cx="1201420" cy="1180465"/>
            <wp:effectExtent l="0" t="0" r="0" b="1270"/>
            <wp:wrapNone/>
            <wp:docPr id="2" name="Picture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207875" cy="1186497"/>
                    </a:xfrm>
                    <a:prstGeom prst="rect">
                      <a:avLst/>
                    </a:prstGeom>
                    <a:noFill/>
                    <a:ln>
                      <a:noFill/>
                    </a:ln>
                  </pic:spPr>
                </pic:pic>
              </a:graphicData>
            </a:graphic>
          </wp:anchor>
        </w:drawing>
      </w: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before="240" w:after="240" w:line="360" w:lineRule="auto"/>
        <w:ind w:right="4"/>
        <w:jc w:val="center"/>
        <w:rPr>
          <w:rFonts w:ascii="Bookman Old Style" w:hAnsi="Bookman Old Style" w:eastAsia="Bookman Old Style" w:cs="Arial"/>
          <w:b/>
          <w:sz w:val="28"/>
          <w:szCs w:val="28"/>
        </w:rPr>
      </w:pPr>
      <w:r>
        <w:rPr>
          <w:rFonts w:ascii="Bookman Old Style" w:hAnsi="Bookman Old Style" w:eastAsia="Bookman Old Style" w:cs="Arial"/>
          <w:b/>
          <w:spacing w:val="-1"/>
          <w:sz w:val="28"/>
          <w:szCs w:val="28"/>
        </w:rPr>
        <w:t>PERATURAN DESA</w:t>
      </w:r>
      <w:r>
        <w:rPr>
          <w:rFonts w:ascii="Bookman Old Style" w:hAnsi="Bookman Old Style" w:eastAsia="Bookman Old Style" w:cs="Arial"/>
          <w:b/>
          <w:sz w:val="28"/>
          <w:szCs w:val="28"/>
        </w:rPr>
        <w:t xml:space="preserve"> KALIPELUS</w:t>
      </w:r>
    </w:p>
    <w:p>
      <w:pPr>
        <w:spacing w:before="240" w:after="240" w:line="360" w:lineRule="auto"/>
        <w:ind w:right="4"/>
        <w:jc w:val="center"/>
        <w:rPr>
          <w:rFonts w:hint="default" w:ascii="Bookman Old Style" w:hAnsi="Bookman Old Style" w:eastAsia="Bookman Old Style" w:cs="Arial"/>
          <w:b/>
          <w:spacing w:val="-5"/>
          <w:sz w:val="28"/>
          <w:szCs w:val="28"/>
          <w:lang w:val="en-US"/>
        </w:rPr>
      </w:pPr>
      <w:r>
        <w:rPr>
          <w:rFonts w:ascii="Bookman Old Style" w:hAnsi="Bookman Old Style" w:eastAsia="Bookman Old Style" w:cs="Arial"/>
          <w:b/>
          <w:spacing w:val="-5"/>
          <w:sz w:val="28"/>
          <w:szCs w:val="28"/>
        </w:rPr>
        <w:t xml:space="preserve">NOMOR  </w:t>
      </w:r>
      <w:r>
        <w:rPr>
          <w:rFonts w:hint="default" w:ascii="Bookman Old Style" w:hAnsi="Bookman Old Style" w:eastAsia="Bookman Old Style" w:cs="Arial"/>
          <w:b/>
          <w:spacing w:val="-5"/>
          <w:sz w:val="28"/>
          <w:szCs w:val="28"/>
          <w:lang w:val="en-US"/>
        </w:rPr>
        <w:t>3</w:t>
      </w:r>
      <w:r>
        <w:rPr>
          <w:rFonts w:ascii="Bookman Old Style" w:hAnsi="Bookman Old Style" w:eastAsia="Bookman Old Style" w:cs="Arial"/>
          <w:b/>
          <w:spacing w:val="-5"/>
          <w:sz w:val="28"/>
          <w:szCs w:val="28"/>
        </w:rPr>
        <w:t xml:space="preserve">  TAHUN 202</w:t>
      </w:r>
      <w:r>
        <w:rPr>
          <w:rFonts w:hint="default" w:ascii="Bookman Old Style" w:hAnsi="Bookman Old Style" w:eastAsia="Bookman Old Style" w:cs="Arial"/>
          <w:b/>
          <w:spacing w:val="-5"/>
          <w:sz w:val="28"/>
          <w:szCs w:val="28"/>
          <w:lang w:val="en-US"/>
        </w:rPr>
        <w:t>3</w:t>
      </w:r>
    </w:p>
    <w:p>
      <w:pPr>
        <w:spacing w:before="240" w:after="240" w:line="360" w:lineRule="auto"/>
        <w:ind w:right="4"/>
        <w:jc w:val="center"/>
        <w:rPr>
          <w:rFonts w:ascii="Bookman Old Style" w:hAnsi="Bookman Old Style" w:eastAsia="Bookman Old Style" w:cs="Arial"/>
          <w:b/>
          <w:sz w:val="28"/>
          <w:szCs w:val="28"/>
        </w:rPr>
      </w:pPr>
      <w:r>
        <w:rPr>
          <w:rFonts w:ascii="Bookman Old Style" w:hAnsi="Bookman Old Style" w:eastAsia="Bookman Old Style" w:cs="Arial"/>
          <w:b/>
          <w:spacing w:val="-5"/>
          <w:sz w:val="28"/>
          <w:szCs w:val="28"/>
        </w:rPr>
        <w:t>T</w:t>
      </w:r>
      <w:r>
        <w:rPr>
          <w:rFonts w:ascii="Bookman Old Style" w:hAnsi="Bookman Old Style" w:eastAsia="Bookman Old Style" w:cs="Arial"/>
          <w:b/>
          <w:spacing w:val="3"/>
          <w:sz w:val="28"/>
          <w:szCs w:val="28"/>
        </w:rPr>
        <w:t>E</w:t>
      </w:r>
      <w:r>
        <w:rPr>
          <w:rFonts w:ascii="Bookman Old Style" w:hAnsi="Bookman Old Style" w:eastAsia="Bookman Old Style" w:cs="Arial"/>
          <w:b/>
          <w:spacing w:val="2"/>
          <w:sz w:val="28"/>
          <w:szCs w:val="28"/>
        </w:rPr>
        <w:t>N</w:t>
      </w:r>
      <w:r>
        <w:rPr>
          <w:rFonts w:ascii="Bookman Old Style" w:hAnsi="Bookman Old Style" w:eastAsia="Bookman Old Style" w:cs="Arial"/>
          <w:b/>
          <w:spacing w:val="-5"/>
          <w:sz w:val="28"/>
          <w:szCs w:val="28"/>
        </w:rPr>
        <w:t>T</w:t>
      </w:r>
      <w:r>
        <w:rPr>
          <w:rFonts w:ascii="Bookman Old Style" w:hAnsi="Bookman Old Style" w:eastAsia="Bookman Old Style" w:cs="Arial"/>
          <w:b/>
          <w:sz w:val="28"/>
          <w:szCs w:val="28"/>
        </w:rPr>
        <w:t>A</w:t>
      </w:r>
      <w:r>
        <w:rPr>
          <w:rFonts w:ascii="Bookman Old Style" w:hAnsi="Bookman Old Style" w:eastAsia="Bookman Old Style" w:cs="Arial"/>
          <w:b/>
          <w:spacing w:val="-2"/>
          <w:sz w:val="28"/>
          <w:szCs w:val="28"/>
        </w:rPr>
        <w:t>N</w:t>
      </w:r>
      <w:r>
        <w:rPr>
          <w:rFonts w:ascii="Bookman Old Style" w:hAnsi="Bookman Old Style" w:eastAsia="Bookman Old Style" w:cs="Arial"/>
          <w:b/>
          <w:sz w:val="28"/>
          <w:szCs w:val="28"/>
        </w:rPr>
        <w:t>G</w:t>
      </w:r>
    </w:p>
    <w:p>
      <w:pPr>
        <w:spacing w:before="240" w:after="240" w:line="360" w:lineRule="auto"/>
        <w:ind w:right="4"/>
        <w:jc w:val="center"/>
        <w:rPr>
          <w:rFonts w:ascii="Bookman Old Style" w:hAnsi="Bookman Old Style" w:eastAsia="Bookman Old Style" w:cs="Arial"/>
          <w:sz w:val="28"/>
          <w:szCs w:val="28"/>
        </w:rPr>
      </w:pPr>
    </w:p>
    <w:p>
      <w:pPr>
        <w:spacing w:before="240" w:after="240" w:line="360" w:lineRule="auto"/>
        <w:ind w:right="51"/>
        <w:jc w:val="center"/>
        <w:rPr>
          <w:rFonts w:ascii="Bookman Old Style" w:hAnsi="Bookman Old Style" w:eastAsia="Bookman Old Style" w:cs="Arial"/>
          <w:b/>
          <w:sz w:val="28"/>
          <w:szCs w:val="28"/>
        </w:rPr>
      </w:pPr>
      <w:r>
        <w:rPr>
          <w:rFonts w:ascii="Bookman Old Style" w:hAnsi="Bookman Old Style" w:eastAsia="Bookman Old Style" w:cs="Arial"/>
          <w:b/>
          <w:spacing w:val="-1"/>
          <w:sz w:val="28"/>
          <w:szCs w:val="28"/>
        </w:rPr>
        <w:t>R</w:t>
      </w:r>
      <w:r>
        <w:rPr>
          <w:rFonts w:ascii="Bookman Old Style" w:hAnsi="Bookman Old Style" w:eastAsia="Bookman Old Style" w:cs="Arial"/>
          <w:b/>
          <w:spacing w:val="3"/>
          <w:sz w:val="28"/>
          <w:szCs w:val="28"/>
        </w:rPr>
        <w:t>E</w:t>
      </w:r>
      <w:r>
        <w:rPr>
          <w:rFonts w:ascii="Bookman Old Style" w:hAnsi="Bookman Old Style" w:eastAsia="Bookman Old Style" w:cs="Arial"/>
          <w:b/>
          <w:spacing w:val="-2"/>
          <w:sz w:val="28"/>
          <w:szCs w:val="28"/>
        </w:rPr>
        <w:t>NC</w:t>
      </w:r>
      <w:r>
        <w:rPr>
          <w:rFonts w:ascii="Bookman Old Style" w:hAnsi="Bookman Old Style" w:eastAsia="Bookman Old Style" w:cs="Arial"/>
          <w:b/>
          <w:sz w:val="28"/>
          <w:szCs w:val="28"/>
        </w:rPr>
        <w:t>A</w:t>
      </w:r>
      <w:r>
        <w:rPr>
          <w:rFonts w:ascii="Bookman Old Style" w:hAnsi="Bookman Old Style" w:eastAsia="Bookman Old Style" w:cs="Arial"/>
          <w:b/>
          <w:spacing w:val="2"/>
          <w:sz w:val="28"/>
          <w:szCs w:val="28"/>
        </w:rPr>
        <w:t>N</w:t>
      </w:r>
      <w:r>
        <w:rPr>
          <w:rFonts w:ascii="Bookman Old Style" w:hAnsi="Bookman Old Style" w:eastAsia="Bookman Old Style" w:cs="Arial"/>
          <w:b/>
          <w:sz w:val="28"/>
          <w:szCs w:val="28"/>
        </w:rPr>
        <w:t>A KERJA PEMERINTAH D</w:t>
      </w:r>
      <w:r>
        <w:rPr>
          <w:rFonts w:ascii="Bookman Old Style" w:hAnsi="Bookman Old Style" w:eastAsia="Bookman Old Style" w:cs="Arial"/>
          <w:b/>
          <w:spacing w:val="-1"/>
          <w:sz w:val="28"/>
          <w:szCs w:val="28"/>
        </w:rPr>
        <w:t>E</w:t>
      </w:r>
      <w:r>
        <w:rPr>
          <w:rFonts w:ascii="Bookman Old Style" w:hAnsi="Bookman Old Style" w:eastAsia="Bookman Old Style" w:cs="Arial"/>
          <w:b/>
          <w:spacing w:val="1"/>
          <w:sz w:val="28"/>
          <w:szCs w:val="28"/>
        </w:rPr>
        <w:t>S</w:t>
      </w:r>
      <w:r>
        <w:rPr>
          <w:rFonts w:ascii="Bookman Old Style" w:hAnsi="Bookman Old Style" w:eastAsia="Bookman Old Style" w:cs="Arial"/>
          <w:b/>
          <w:sz w:val="28"/>
          <w:szCs w:val="28"/>
        </w:rPr>
        <w:t xml:space="preserve">A KALIPELUS ( RKPDES ) </w:t>
      </w:r>
    </w:p>
    <w:p>
      <w:pPr>
        <w:spacing w:before="240" w:after="240" w:line="360" w:lineRule="auto"/>
        <w:ind w:right="51"/>
        <w:jc w:val="center"/>
        <w:rPr>
          <w:rFonts w:hint="default" w:ascii="Bookman Old Style" w:hAnsi="Bookman Old Style" w:eastAsia="Bookman Old Style" w:cs="Arial"/>
          <w:b/>
          <w:sz w:val="28"/>
          <w:szCs w:val="28"/>
          <w:lang w:val="en-US"/>
        </w:rPr>
      </w:pPr>
      <w:r>
        <w:rPr>
          <w:rFonts w:ascii="Bookman Old Style" w:hAnsi="Bookman Old Style" w:eastAsia="Bookman Old Style" w:cs="Arial"/>
          <w:b/>
          <w:spacing w:val="-5"/>
          <w:sz w:val="28"/>
          <w:szCs w:val="28"/>
        </w:rPr>
        <w:t>T</w:t>
      </w:r>
      <w:r>
        <w:rPr>
          <w:rFonts w:ascii="Bookman Old Style" w:hAnsi="Bookman Old Style" w:eastAsia="Bookman Old Style" w:cs="Arial"/>
          <w:b/>
          <w:sz w:val="28"/>
          <w:szCs w:val="28"/>
        </w:rPr>
        <w:t>AH</w:t>
      </w:r>
      <w:r>
        <w:rPr>
          <w:rFonts w:ascii="Bookman Old Style" w:hAnsi="Bookman Old Style" w:eastAsia="Bookman Old Style" w:cs="Arial"/>
          <w:b/>
          <w:spacing w:val="1"/>
          <w:sz w:val="28"/>
          <w:szCs w:val="28"/>
        </w:rPr>
        <w:t>U</w:t>
      </w:r>
      <w:r>
        <w:rPr>
          <w:rFonts w:ascii="Bookman Old Style" w:hAnsi="Bookman Old Style" w:eastAsia="Bookman Old Style" w:cs="Arial"/>
          <w:b/>
          <w:sz w:val="28"/>
          <w:szCs w:val="28"/>
        </w:rPr>
        <w:t>N 202</w:t>
      </w:r>
      <w:r>
        <w:rPr>
          <w:rFonts w:hint="default" w:ascii="Bookman Old Style" w:hAnsi="Bookman Old Style" w:eastAsia="Bookman Old Style" w:cs="Arial"/>
          <w:b/>
          <w:sz w:val="28"/>
          <w:szCs w:val="28"/>
          <w:lang w:val="en-US"/>
        </w:rPr>
        <w:t>4</w:t>
      </w:r>
    </w:p>
    <w:p>
      <w:pPr>
        <w:spacing w:before="240" w:after="240" w:line="360" w:lineRule="auto"/>
        <w:ind w:right="51"/>
        <w:jc w:val="center"/>
        <w:rPr>
          <w:rFonts w:ascii="Bookman Old Style" w:hAnsi="Bookman Old Style" w:eastAsia="Bookman Old Style" w:cs="Arial"/>
          <w:b/>
          <w:sz w:val="28"/>
          <w:szCs w:val="28"/>
        </w:rPr>
      </w:pPr>
    </w:p>
    <w:p>
      <w:pPr>
        <w:spacing w:before="240" w:after="240" w:line="360" w:lineRule="auto"/>
        <w:ind w:right="51"/>
        <w:jc w:val="center"/>
        <w:rPr>
          <w:rFonts w:ascii="Bookman Old Style" w:hAnsi="Bookman Old Style" w:eastAsia="Bookman Old Style" w:cs="Arial"/>
          <w:b/>
          <w:sz w:val="28"/>
          <w:szCs w:val="28"/>
        </w:rPr>
      </w:pPr>
      <w:r>
        <w:rPr>
          <w:rFonts w:ascii="Bookman Old Style" w:hAnsi="Bookman Old Style" w:eastAsia="Bookman Old Style" w:cs="Arial"/>
          <w:b/>
          <w:sz w:val="28"/>
          <w:szCs w:val="28"/>
        </w:rPr>
        <w:t>DESA KALIPEUS</w:t>
      </w:r>
    </w:p>
    <w:p>
      <w:pPr>
        <w:spacing w:before="240" w:after="240" w:line="360" w:lineRule="auto"/>
        <w:ind w:right="51"/>
        <w:jc w:val="center"/>
        <w:rPr>
          <w:rFonts w:ascii="Bookman Old Style" w:hAnsi="Bookman Old Style" w:eastAsia="Bookman Old Style" w:cs="Arial"/>
          <w:b/>
          <w:sz w:val="28"/>
          <w:szCs w:val="28"/>
        </w:rPr>
      </w:pPr>
      <w:r>
        <w:rPr>
          <w:rFonts w:ascii="Bookman Old Style" w:hAnsi="Bookman Old Style" w:eastAsia="Bookman Old Style" w:cs="Arial"/>
          <w:b/>
          <w:sz w:val="28"/>
          <w:szCs w:val="28"/>
        </w:rPr>
        <w:t>KECAMATAN PURWANEGARA</w:t>
      </w:r>
    </w:p>
    <w:p>
      <w:pPr>
        <w:spacing w:before="240" w:after="240" w:line="360" w:lineRule="auto"/>
        <w:ind w:right="51"/>
        <w:jc w:val="center"/>
        <w:rPr>
          <w:rFonts w:ascii="Bookman Old Style" w:hAnsi="Bookman Old Style" w:eastAsia="Bookman Old Style" w:cs="Arial"/>
          <w:b/>
          <w:sz w:val="28"/>
          <w:szCs w:val="28"/>
        </w:rPr>
      </w:pPr>
      <w:r>
        <w:rPr>
          <w:rFonts w:ascii="Bookman Old Style" w:hAnsi="Bookman Old Style" w:eastAsia="Bookman Old Style" w:cs="Arial"/>
          <w:b/>
          <w:sz w:val="28"/>
          <w:szCs w:val="28"/>
        </w:rPr>
        <w:t>KABUPATEN BANJARNEGARA</w:t>
      </w:r>
    </w:p>
    <w:p>
      <w:pPr>
        <w:spacing w:after="160" w:line="259" w:lineRule="auto"/>
        <w:rPr>
          <w:rFonts w:ascii="Bookman Old Style" w:hAnsi="Bookman Old Style" w:eastAsia="Bookman Old Style" w:cs="Arial"/>
          <w:b/>
          <w:sz w:val="28"/>
          <w:szCs w:val="28"/>
        </w:rPr>
      </w:pPr>
    </w:p>
    <w:p>
      <w:pPr>
        <w:spacing w:after="160" w:line="259" w:lineRule="auto"/>
        <w:rPr>
          <w:rFonts w:ascii="Bookman Old Style" w:hAnsi="Bookman Old Style" w:eastAsia="Bookman Old Style" w:cs="Arial"/>
          <w:b/>
          <w:sz w:val="28"/>
          <w:szCs w:val="28"/>
        </w:rPr>
      </w:pPr>
    </w:p>
    <w:p>
      <w:pPr>
        <w:spacing w:after="160" w:line="259" w:lineRule="auto"/>
        <w:rPr>
          <w:rFonts w:ascii="Bookman Old Style" w:hAnsi="Bookman Old Style" w:eastAsia="Bookman Old Style" w:cs="Arial"/>
          <w:b/>
          <w:sz w:val="28"/>
          <w:szCs w:val="28"/>
        </w:rPr>
      </w:pPr>
    </w:p>
    <w:p>
      <w:pPr>
        <w:spacing w:after="160" w:line="259" w:lineRule="auto"/>
        <w:rPr>
          <w:rFonts w:ascii="Bookman Old Style" w:hAnsi="Bookman Old Style" w:eastAsia="Bookman Old Style" w:cs="Arial"/>
          <w:b/>
          <w:sz w:val="28"/>
          <w:szCs w:val="28"/>
        </w:rPr>
      </w:pPr>
    </w:p>
    <w:p>
      <w:pPr>
        <w:spacing w:after="160" w:line="259" w:lineRule="auto"/>
        <w:jc w:val="center"/>
        <w:rPr>
          <w:rFonts w:ascii="Bookman Old Style" w:hAnsi="Bookman Old Style" w:eastAsia="Bookman Old Style" w:cs="Arial"/>
          <w:b/>
          <w:sz w:val="28"/>
          <w:szCs w:val="28"/>
        </w:rPr>
      </w:pPr>
      <w:r>
        <w:rPr>
          <w:rFonts w:ascii="Bookman Old Style" w:hAnsi="Bookman Old Style"/>
          <w:b/>
          <w:w w:val="105"/>
          <w:sz w:val="28"/>
          <w:szCs w:val="22"/>
        </w:rPr>
        <w:t>BERITA</w:t>
      </w:r>
      <w:r>
        <w:rPr>
          <w:rFonts w:ascii="Bookman Old Style" w:hAnsi="Bookman Old Style"/>
          <w:b/>
          <w:spacing w:val="-5"/>
          <w:w w:val="105"/>
          <w:sz w:val="28"/>
          <w:szCs w:val="22"/>
        </w:rPr>
        <w:t xml:space="preserve"> </w:t>
      </w:r>
      <w:r>
        <w:rPr>
          <w:rFonts w:ascii="Bookman Old Style" w:hAnsi="Bookman Old Style"/>
          <w:b/>
          <w:w w:val="105"/>
          <w:sz w:val="28"/>
          <w:szCs w:val="22"/>
        </w:rPr>
        <w:t>ACARA</w:t>
      </w:r>
    </w:p>
    <w:p>
      <w:pPr>
        <w:ind w:right="604"/>
        <w:jc w:val="center"/>
        <w:rPr>
          <w:rFonts w:ascii="Bookman Old Style" w:hAnsi="Bookman Old Style"/>
          <w:bCs/>
          <w:sz w:val="28"/>
          <w:szCs w:val="22"/>
        </w:rPr>
      </w:pPr>
      <w:r>
        <w:rPr>
          <w:rFonts w:ascii="Bookman Old Style" w:hAnsi="Bookman Old Style"/>
          <w:bCs/>
          <w:sz w:val="28"/>
          <w:szCs w:val="22"/>
        </w:rPr>
        <w:t>Penetapan RKPDesa Melalui</w:t>
      </w:r>
      <w:r>
        <w:rPr>
          <w:rFonts w:ascii="Bookman Old Style" w:hAnsi="Bookman Old Style"/>
          <w:bCs/>
          <w:spacing w:val="15"/>
          <w:sz w:val="28"/>
          <w:szCs w:val="22"/>
        </w:rPr>
        <w:t xml:space="preserve"> </w:t>
      </w:r>
      <w:r>
        <w:rPr>
          <w:rFonts w:ascii="Bookman Old Style" w:hAnsi="Bookman Old Style"/>
          <w:bCs/>
          <w:sz w:val="28"/>
          <w:szCs w:val="22"/>
        </w:rPr>
        <w:t>Musyawarah</w:t>
      </w:r>
      <w:r>
        <w:rPr>
          <w:rFonts w:ascii="Bookman Old Style" w:hAnsi="Bookman Old Style"/>
          <w:bCs/>
          <w:spacing w:val="16"/>
          <w:sz w:val="28"/>
          <w:szCs w:val="22"/>
        </w:rPr>
        <w:t xml:space="preserve"> </w:t>
      </w:r>
      <w:r>
        <w:rPr>
          <w:rFonts w:ascii="Bookman Old Style" w:hAnsi="Bookman Old Style"/>
          <w:bCs/>
          <w:sz w:val="28"/>
          <w:szCs w:val="22"/>
        </w:rPr>
        <w:t>Desa</w:t>
      </w:r>
    </w:p>
    <w:p>
      <w:pPr>
        <w:pStyle w:val="14"/>
        <w:spacing w:after="0"/>
        <w:jc w:val="center"/>
        <w:rPr>
          <w:rFonts w:ascii="Bookman Old Style" w:hAnsi="Bookman Old Style"/>
          <w:bCs/>
          <w:sz w:val="28"/>
          <w:szCs w:val="22"/>
        </w:rPr>
      </w:pPr>
    </w:p>
    <w:p>
      <w:pPr>
        <w:spacing w:line="371" w:lineRule="exact"/>
        <w:ind w:right="598"/>
        <w:jc w:val="center"/>
        <w:rPr>
          <w:rFonts w:ascii="Bookman Old Style" w:hAnsi="Bookman Old Style"/>
          <w:bCs/>
          <w:sz w:val="28"/>
          <w:szCs w:val="22"/>
        </w:rPr>
      </w:pPr>
      <w:r>
        <w:rPr>
          <w:rFonts w:ascii="Bookman Old Style" w:hAnsi="Bookman Old Style"/>
          <w:bCs/>
          <w:w w:val="125"/>
          <w:sz w:val="28"/>
          <w:szCs w:val="22"/>
        </w:rPr>
        <w:t>DESA</w:t>
      </w:r>
      <w:r>
        <w:rPr>
          <w:rFonts w:ascii="Bookman Old Style" w:hAnsi="Bookman Old Style"/>
          <w:bCs/>
          <w:spacing w:val="40"/>
          <w:w w:val="125"/>
          <w:sz w:val="28"/>
          <w:szCs w:val="22"/>
        </w:rPr>
        <w:t xml:space="preserve"> </w:t>
      </w:r>
      <w:r>
        <w:rPr>
          <w:rFonts w:ascii="Bookman Old Style" w:hAnsi="Bookman Old Style"/>
          <w:bCs/>
          <w:w w:val="125"/>
          <w:sz w:val="28"/>
          <w:szCs w:val="22"/>
        </w:rPr>
        <w:t>KALIPELUS KEC.PURWANEGARA</w:t>
      </w:r>
    </w:p>
    <w:p>
      <w:pPr>
        <w:pStyle w:val="14"/>
        <w:tabs>
          <w:tab w:val="left" w:leader="dot" w:pos="2584"/>
        </w:tabs>
        <w:spacing w:after="0" w:line="274" w:lineRule="exact"/>
        <w:ind w:right="601"/>
        <w:jc w:val="center"/>
        <w:rPr>
          <w:rFonts w:ascii="Bookman Old Style" w:hAnsi="Bookman Old Style"/>
          <w:bCs/>
          <w:sz w:val="22"/>
          <w:szCs w:val="22"/>
        </w:rPr>
      </w:pPr>
      <w:r>
        <w:rPr>
          <w:rFonts w:ascii="Bookman Old Style" w:hAnsi="Bookman Old Style"/>
          <w:bCs/>
          <w:w w:val="115"/>
          <w:sz w:val="22"/>
          <w:szCs w:val="22"/>
        </w:rPr>
        <w:t>NOMOR : 03</w:t>
      </w:r>
      <w:r>
        <w:rPr>
          <w:rFonts w:ascii="Bookman Old Style" w:hAnsi="Bookman Old Style"/>
          <w:bCs/>
          <w:spacing w:val="-6"/>
          <w:w w:val="115"/>
          <w:sz w:val="22"/>
          <w:szCs w:val="22"/>
        </w:rPr>
        <w:t xml:space="preserve"> </w:t>
      </w:r>
      <w:r>
        <w:rPr>
          <w:rFonts w:ascii="Bookman Old Style" w:hAnsi="Bookman Old Style"/>
          <w:bCs/>
          <w:w w:val="115"/>
          <w:sz w:val="22"/>
          <w:szCs w:val="22"/>
        </w:rPr>
        <w:t xml:space="preserve">/IX/PemdesKlp </w:t>
      </w:r>
      <w:r>
        <w:rPr>
          <w:rFonts w:ascii="Bookman Old Style" w:hAnsi="Bookman Old Style"/>
          <w:bCs/>
          <w:w w:val="120"/>
          <w:sz w:val="22"/>
          <w:szCs w:val="22"/>
        </w:rPr>
        <w:t>/2023</w:t>
      </w:r>
    </w:p>
    <w:p>
      <w:pPr>
        <w:pStyle w:val="14"/>
        <w:spacing w:after="0"/>
        <w:rPr>
          <w:rFonts w:ascii="Bookman Old Style" w:hAnsi="Bookman Old Style"/>
        </w:rPr>
      </w:pPr>
    </w:p>
    <w:p>
      <w:pPr>
        <w:pStyle w:val="14"/>
        <w:tabs>
          <w:tab w:val="left" w:pos="2207"/>
          <w:tab w:val="left" w:pos="3259"/>
          <w:tab w:val="left" w:pos="4794"/>
          <w:tab w:val="left" w:pos="6181"/>
          <w:tab w:val="left" w:pos="6893"/>
          <w:tab w:val="left" w:pos="7702"/>
          <w:tab w:val="left" w:pos="8610"/>
          <w:tab w:val="left" w:leader="dot" w:pos="9703"/>
        </w:tabs>
        <w:spacing w:after="0" w:line="312" w:lineRule="auto"/>
        <w:ind w:left="220" w:right="821" w:firstLine="719"/>
        <w:jc w:val="both"/>
        <w:rPr>
          <w:rFonts w:ascii="Bookman Old Style" w:hAnsi="Bookman Old Style"/>
        </w:rPr>
      </w:pPr>
      <w:r>
        <w:rPr>
          <w:rFonts w:ascii="Bookman Old Style" w:hAnsi="Bookman Old Style"/>
          <w:w w:val="105"/>
        </w:rPr>
        <w:t>Berkaitan</w:t>
      </w:r>
      <w:r>
        <w:rPr>
          <w:rFonts w:ascii="Bookman Old Style" w:hAnsi="Bookman Old Style"/>
          <w:w w:val="105"/>
        </w:rPr>
        <w:tab/>
      </w:r>
      <w:r>
        <w:rPr>
          <w:rFonts w:ascii="Bookman Old Style" w:hAnsi="Bookman Old Style"/>
          <w:w w:val="105"/>
        </w:rPr>
        <w:t>dengan</w:t>
      </w:r>
      <w:r>
        <w:rPr>
          <w:rFonts w:ascii="Bookman Old Style" w:hAnsi="Bookman Old Style"/>
          <w:w w:val="105"/>
        </w:rPr>
        <w:tab/>
      </w:r>
      <w:r>
        <w:rPr>
          <w:rFonts w:ascii="Bookman Old Style" w:hAnsi="Bookman Old Style"/>
          <w:w w:val="105"/>
        </w:rPr>
        <w:t>penetapan rancangan RKP</w:t>
      </w:r>
      <w:r>
        <w:rPr>
          <w:rFonts w:ascii="Bookman Old Style" w:hAnsi="Bookman Old Style"/>
          <w:w w:val="105"/>
        </w:rPr>
        <w:tab/>
      </w:r>
      <w:r>
        <w:rPr>
          <w:rFonts w:ascii="Bookman Old Style" w:hAnsi="Bookman Old Style"/>
          <w:w w:val="105"/>
        </w:rPr>
        <w:t>Desa</w:t>
      </w:r>
      <w:r>
        <w:rPr>
          <w:rFonts w:ascii="Bookman Old Style" w:hAnsi="Bookman Old Style"/>
          <w:w w:val="105"/>
        </w:rPr>
        <w:tab/>
      </w:r>
      <w:r>
        <w:rPr>
          <w:rFonts w:ascii="Bookman Old Style" w:hAnsi="Bookman Old Style"/>
          <w:w w:val="105"/>
        </w:rPr>
        <w:t xml:space="preserve">tahun </w:t>
      </w:r>
      <w:r>
        <w:rPr>
          <w:rFonts w:ascii="Bookman Old Style" w:hAnsi="Bookman Old Style"/>
          <w:spacing w:val="-1"/>
          <w:w w:val="95"/>
        </w:rPr>
        <w:t xml:space="preserve">2024  </w:t>
      </w:r>
      <w:r>
        <w:rPr>
          <w:rFonts w:ascii="Bookman Old Style" w:hAnsi="Bookman Old Style"/>
          <w:w w:val="105"/>
        </w:rPr>
        <w:t>di</w:t>
      </w:r>
      <w:r>
        <w:rPr>
          <w:rFonts w:ascii="Bookman Old Style" w:hAnsi="Bookman Old Style"/>
          <w:spacing w:val="-54"/>
          <w:w w:val="105"/>
        </w:rPr>
        <w:t xml:space="preserve"> </w:t>
      </w:r>
      <w:r>
        <w:rPr>
          <w:rFonts w:ascii="Bookman Old Style" w:hAnsi="Bookman Old Style"/>
          <w:w w:val="115"/>
        </w:rPr>
        <w:t xml:space="preserve">Desa Kalipelus </w:t>
      </w:r>
      <w:r>
        <w:rPr>
          <w:rFonts w:ascii="Bookman Old Style" w:hAnsi="Bookman Old Style"/>
          <w:spacing w:val="44"/>
          <w:w w:val="115"/>
        </w:rPr>
        <w:t xml:space="preserve"> </w:t>
      </w:r>
      <w:r>
        <w:rPr>
          <w:rFonts w:ascii="Bookman Old Style" w:hAnsi="Bookman Old Style"/>
          <w:w w:val="105"/>
        </w:rPr>
        <w:t xml:space="preserve">dan </w:t>
      </w:r>
      <w:r>
        <w:rPr>
          <w:rFonts w:ascii="Bookman Old Style" w:hAnsi="Bookman Old Style"/>
          <w:spacing w:val="55"/>
          <w:w w:val="105"/>
        </w:rPr>
        <w:t xml:space="preserve"> </w:t>
      </w:r>
      <w:r>
        <w:rPr>
          <w:rFonts w:ascii="Bookman Old Style" w:hAnsi="Bookman Old Style"/>
          <w:w w:val="105"/>
        </w:rPr>
        <w:t xml:space="preserve">Pembentukan  </w:t>
      </w:r>
      <w:r>
        <w:rPr>
          <w:rFonts w:ascii="Bookman Old Style" w:hAnsi="Bookman Old Style"/>
          <w:spacing w:val="4"/>
          <w:w w:val="105"/>
        </w:rPr>
        <w:t xml:space="preserve"> </w:t>
      </w:r>
      <w:r>
        <w:rPr>
          <w:rFonts w:ascii="Bookman Old Style" w:hAnsi="Bookman Old Style"/>
          <w:w w:val="105"/>
        </w:rPr>
        <w:t xml:space="preserve">Tim </w:t>
      </w:r>
      <w:r>
        <w:rPr>
          <w:rFonts w:ascii="Bookman Old Style" w:hAnsi="Bookman Old Style"/>
          <w:spacing w:val="55"/>
          <w:w w:val="105"/>
        </w:rPr>
        <w:t xml:space="preserve"> </w:t>
      </w:r>
      <w:r>
        <w:rPr>
          <w:rFonts w:ascii="Bookman Old Style" w:hAnsi="Bookman Old Style"/>
          <w:w w:val="105"/>
        </w:rPr>
        <w:t xml:space="preserve">Pelaksana </w:t>
      </w:r>
      <w:r>
        <w:rPr>
          <w:rFonts w:ascii="Bookman Old Style" w:hAnsi="Bookman Old Style"/>
          <w:spacing w:val="55"/>
          <w:w w:val="105"/>
        </w:rPr>
        <w:t xml:space="preserve"> </w:t>
      </w:r>
      <w:r>
        <w:rPr>
          <w:rFonts w:ascii="Bookman Old Style" w:hAnsi="Bookman Old Style"/>
          <w:w w:val="105"/>
        </w:rPr>
        <w:t xml:space="preserve">Kegiatan </w:t>
      </w:r>
      <w:r>
        <w:rPr>
          <w:rFonts w:ascii="Bookman Old Style" w:hAnsi="Bookman Old Style"/>
          <w:spacing w:val="56"/>
          <w:w w:val="105"/>
        </w:rPr>
        <w:t xml:space="preserve"> </w:t>
      </w:r>
      <w:r>
        <w:rPr>
          <w:rFonts w:ascii="Bookman Old Style" w:hAnsi="Bookman Old Style"/>
          <w:w w:val="105"/>
        </w:rPr>
        <w:t xml:space="preserve">(TPK) </w:t>
      </w:r>
      <w:r>
        <w:rPr>
          <w:rFonts w:ascii="Bookman Old Style" w:hAnsi="Bookman Old Style"/>
          <w:spacing w:val="55"/>
          <w:w w:val="105"/>
        </w:rPr>
        <w:t xml:space="preserve"> </w:t>
      </w:r>
      <w:r>
        <w:rPr>
          <w:rFonts w:ascii="Bookman Old Style" w:hAnsi="Bookman Old Style"/>
          <w:w w:val="105"/>
        </w:rPr>
        <w:t xml:space="preserve">Desa </w:t>
      </w:r>
      <w:r>
        <w:rPr>
          <w:rFonts w:ascii="Bookman Old Style" w:hAnsi="Bookman Old Style"/>
          <w:w w:val="115"/>
        </w:rPr>
        <w:t xml:space="preserve">Kalipelus </w:t>
      </w:r>
      <w:r>
        <w:rPr>
          <w:rFonts w:ascii="Bookman Old Style" w:hAnsi="Bookman Old Style"/>
          <w:spacing w:val="44"/>
          <w:w w:val="115"/>
        </w:rPr>
        <w:t xml:space="preserve"> </w:t>
      </w:r>
      <w:r>
        <w:rPr>
          <w:rFonts w:ascii="Bookman Old Style" w:hAnsi="Bookman Old Style"/>
          <w:w w:val="105"/>
        </w:rPr>
        <w:t xml:space="preserve">Kabupaten Banjarnegara Provinsi Jawa Tengah </w:t>
      </w:r>
      <w:r>
        <w:rPr>
          <w:rFonts w:ascii="Bookman Old Style" w:hAnsi="Bookman Old Style"/>
        </w:rPr>
        <w:t>pada</w:t>
      </w:r>
      <w:r>
        <w:rPr>
          <w:rFonts w:ascii="Bookman Old Style" w:hAnsi="Bookman Old Style"/>
          <w:spacing w:val="-2"/>
        </w:rPr>
        <w:t xml:space="preserve"> </w:t>
      </w:r>
      <w:r>
        <w:rPr>
          <w:rFonts w:ascii="Bookman Old Style" w:hAnsi="Bookman Old Style"/>
        </w:rPr>
        <w:t>:</w:t>
      </w:r>
    </w:p>
    <w:p>
      <w:pPr>
        <w:pStyle w:val="14"/>
        <w:tabs>
          <w:tab w:val="left" w:pos="3101"/>
        </w:tabs>
        <w:spacing w:after="0"/>
        <w:ind w:left="928"/>
        <w:rPr>
          <w:rFonts w:ascii="Bookman Old Style" w:hAnsi="Bookman Old Style"/>
        </w:rPr>
      </w:pPr>
      <w:r>
        <w:rPr>
          <w:rFonts w:ascii="Bookman Old Style" w:hAnsi="Bookman Old Style"/>
          <w:w w:val="105"/>
        </w:rPr>
        <w:t>Hari dan</w:t>
      </w:r>
      <w:r>
        <w:rPr>
          <w:rFonts w:ascii="Bookman Old Style" w:hAnsi="Bookman Old Style"/>
          <w:spacing w:val="-1"/>
          <w:w w:val="105"/>
        </w:rPr>
        <w:t xml:space="preserve"> </w:t>
      </w:r>
      <w:r>
        <w:rPr>
          <w:rFonts w:ascii="Bookman Old Style" w:hAnsi="Bookman Old Style"/>
          <w:w w:val="105"/>
        </w:rPr>
        <w:t>Tanggal</w:t>
      </w:r>
      <w:r>
        <w:rPr>
          <w:rFonts w:ascii="Bookman Old Style" w:hAnsi="Bookman Old Style"/>
          <w:w w:val="105"/>
        </w:rPr>
        <w:tab/>
      </w:r>
      <w:r>
        <w:rPr>
          <w:rFonts w:ascii="Bookman Old Style" w:hAnsi="Bookman Old Style"/>
          <w:w w:val="110"/>
        </w:rPr>
        <w:t xml:space="preserve">:     </w:t>
      </w:r>
      <w:r>
        <w:rPr>
          <w:rFonts w:ascii="Bookman Old Style" w:hAnsi="Bookman Old Style"/>
          <w:spacing w:val="16"/>
          <w:w w:val="110"/>
        </w:rPr>
        <w:t xml:space="preserve"> </w:t>
      </w:r>
      <w:r>
        <w:rPr>
          <w:rFonts w:ascii="Bookman Old Style" w:hAnsi="Bookman Old Style"/>
          <w:w w:val="125"/>
        </w:rPr>
        <w:t>Jumat,29 September 2023</w:t>
      </w:r>
    </w:p>
    <w:p>
      <w:pPr>
        <w:pStyle w:val="14"/>
        <w:tabs>
          <w:tab w:val="left" w:pos="3101"/>
        </w:tabs>
        <w:spacing w:after="0"/>
        <w:ind w:left="928"/>
        <w:rPr>
          <w:rFonts w:ascii="Bookman Old Style" w:hAnsi="Bookman Old Style"/>
        </w:rPr>
      </w:pPr>
      <w:r>
        <w:rPr>
          <w:rFonts w:ascii="Bookman Old Style" w:hAnsi="Bookman Old Style"/>
          <w:w w:val="115"/>
        </w:rPr>
        <w:t>Jam</w:t>
      </w:r>
      <w:r>
        <w:rPr>
          <w:rFonts w:ascii="Bookman Old Style" w:hAnsi="Bookman Old Style"/>
          <w:w w:val="115"/>
        </w:rPr>
        <w:tab/>
      </w:r>
      <w:r>
        <w:rPr>
          <w:rFonts w:ascii="Bookman Old Style" w:hAnsi="Bookman Old Style"/>
          <w:w w:val="115"/>
        </w:rPr>
        <w:t xml:space="preserve">:    </w:t>
      </w:r>
      <w:r>
        <w:rPr>
          <w:rFonts w:ascii="Bookman Old Style" w:hAnsi="Bookman Old Style"/>
          <w:spacing w:val="58"/>
          <w:w w:val="115"/>
        </w:rPr>
        <w:t xml:space="preserve"> </w:t>
      </w:r>
      <w:r>
        <w:rPr>
          <w:rFonts w:ascii="Bookman Old Style" w:hAnsi="Bookman Old Style"/>
          <w:w w:val="125"/>
        </w:rPr>
        <w:t>13.30 WIB s/d Selesai</w:t>
      </w:r>
    </w:p>
    <w:p>
      <w:pPr>
        <w:pStyle w:val="14"/>
        <w:tabs>
          <w:tab w:val="left" w:pos="3101"/>
        </w:tabs>
        <w:spacing w:before="88"/>
        <w:ind w:left="928"/>
        <w:rPr>
          <w:rFonts w:ascii="Bookman Old Style" w:hAnsi="Bookman Old Style"/>
        </w:rPr>
      </w:pPr>
      <w:r>
        <w:rPr>
          <w:rFonts w:ascii="Bookman Old Style" w:hAnsi="Bookman Old Style"/>
          <w:spacing w:val="-1"/>
          <w:w w:val="110"/>
        </w:rPr>
        <w:t>Tempat</w:t>
      </w:r>
      <w:r>
        <w:rPr>
          <w:rFonts w:ascii="Bookman Old Style" w:hAnsi="Bookman Old Style"/>
          <w:spacing w:val="-1"/>
          <w:w w:val="110"/>
        </w:rPr>
        <w:tab/>
      </w:r>
      <w:r>
        <w:rPr>
          <w:rFonts w:ascii="Bookman Old Style" w:hAnsi="Bookman Old Style"/>
          <w:w w:val="115"/>
        </w:rPr>
        <w:t xml:space="preserve">:    </w:t>
      </w:r>
      <w:r>
        <w:rPr>
          <w:rFonts w:ascii="Bookman Old Style" w:hAnsi="Bookman Old Style"/>
          <w:spacing w:val="58"/>
          <w:w w:val="115"/>
        </w:rPr>
        <w:t xml:space="preserve"> </w:t>
      </w:r>
      <w:r>
        <w:rPr>
          <w:rFonts w:ascii="Bookman Old Style" w:hAnsi="Bookman Old Style"/>
          <w:w w:val="125"/>
        </w:rPr>
        <w:t>Balai Desa Kalipelus</w:t>
      </w:r>
    </w:p>
    <w:p>
      <w:pPr>
        <w:pStyle w:val="14"/>
        <w:spacing w:before="174" w:line="312" w:lineRule="auto"/>
        <w:ind w:left="220" w:right="95"/>
        <w:jc w:val="both"/>
        <w:rPr>
          <w:rFonts w:ascii="Bookman Old Style" w:hAnsi="Bookman Old Style"/>
        </w:rPr>
      </w:pPr>
      <w:r>
        <w:rPr>
          <w:rFonts w:ascii="Bookman Old Style" w:hAnsi="Bookman Old Style"/>
          <w:w w:val="105"/>
        </w:rPr>
        <w:t>telah</w:t>
      </w:r>
      <w:r>
        <w:rPr>
          <w:rFonts w:ascii="Bookman Old Style" w:hAnsi="Bookman Old Style"/>
          <w:spacing w:val="1"/>
          <w:w w:val="105"/>
        </w:rPr>
        <w:t xml:space="preserve"> </w:t>
      </w:r>
      <w:r>
        <w:rPr>
          <w:rFonts w:ascii="Bookman Old Style" w:hAnsi="Bookman Old Style"/>
          <w:w w:val="105"/>
        </w:rPr>
        <w:t>diadakan</w:t>
      </w:r>
      <w:r>
        <w:rPr>
          <w:rFonts w:ascii="Bookman Old Style" w:hAnsi="Bookman Old Style"/>
          <w:spacing w:val="1"/>
          <w:w w:val="105"/>
        </w:rPr>
        <w:t xml:space="preserve"> </w:t>
      </w:r>
      <w:r>
        <w:rPr>
          <w:rFonts w:ascii="Bookman Old Style" w:hAnsi="Bookman Old Style"/>
          <w:w w:val="105"/>
        </w:rPr>
        <w:t>acara</w:t>
      </w:r>
      <w:r>
        <w:rPr>
          <w:rFonts w:ascii="Bookman Old Style" w:hAnsi="Bookman Old Style"/>
          <w:spacing w:val="1"/>
          <w:w w:val="105"/>
        </w:rPr>
        <w:t xml:space="preserve"> </w:t>
      </w:r>
      <w:r>
        <w:rPr>
          <w:rFonts w:ascii="Bookman Old Style" w:hAnsi="Bookman Old Style"/>
          <w:w w:val="105"/>
        </w:rPr>
        <w:t>Musyawarah Desa</w:t>
      </w:r>
      <w:r>
        <w:rPr>
          <w:rFonts w:ascii="Bookman Old Style" w:hAnsi="Bookman Old Style"/>
          <w:spacing w:val="1"/>
          <w:w w:val="105"/>
        </w:rPr>
        <w:t xml:space="preserve"> </w:t>
      </w:r>
      <w:r>
        <w:rPr>
          <w:rFonts w:ascii="Bookman Old Style" w:hAnsi="Bookman Old Style"/>
          <w:w w:val="105"/>
        </w:rPr>
        <w:t>yang</w:t>
      </w:r>
      <w:r>
        <w:rPr>
          <w:rFonts w:ascii="Bookman Old Style" w:hAnsi="Bookman Old Style"/>
          <w:spacing w:val="1"/>
          <w:w w:val="105"/>
        </w:rPr>
        <w:t xml:space="preserve"> </w:t>
      </w:r>
      <w:r>
        <w:rPr>
          <w:rFonts w:ascii="Bookman Old Style" w:hAnsi="Bookman Old Style"/>
          <w:w w:val="105"/>
        </w:rPr>
        <w:t>dihadiri  oleh</w:t>
      </w:r>
      <w:r>
        <w:rPr>
          <w:rFonts w:ascii="Bookman Old Style" w:hAnsi="Bookman Old Style"/>
          <w:spacing w:val="1"/>
          <w:w w:val="105"/>
        </w:rPr>
        <w:t xml:space="preserve"> </w:t>
      </w:r>
      <w:r>
        <w:rPr>
          <w:rFonts w:ascii="Bookman Old Style" w:hAnsi="Bookman Old Style"/>
          <w:w w:val="105"/>
        </w:rPr>
        <w:t>kepala Desa,</w:t>
      </w:r>
      <w:r>
        <w:rPr>
          <w:rFonts w:ascii="Bookman Old Style" w:hAnsi="Bookman Old Style"/>
          <w:spacing w:val="1"/>
          <w:w w:val="105"/>
        </w:rPr>
        <w:t xml:space="preserve"> </w:t>
      </w:r>
      <w:r>
        <w:rPr>
          <w:rFonts w:ascii="Bookman Old Style" w:hAnsi="Bookman Old Style"/>
          <w:w w:val="105"/>
        </w:rPr>
        <w:t>unsur Forkompimcam Kec.Purwanegara,Perangkat Desa, BPD,Ketua RT dan RW se Desa Kalipelus, wakil - wakil kelompok masyarakat, sebagaimana</w:t>
      </w:r>
      <w:r>
        <w:rPr>
          <w:rFonts w:ascii="Bookman Old Style" w:hAnsi="Bookman Old Style"/>
          <w:spacing w:val="1"/>
          <w:w w:val="105"/>
        </w:rPr>
        <w:t xml:space="preserve"> </w:t>
      </w:r>
      <w:r>
        <w:rPr>
          <w:rFonts w:ascii="Bookman Old Style" w:hAnsi="Bookman Old Style"/>
          <w:w w:val="105"/>
        </w:rPr>
        <w:t>daftar</w:t>
      </w:r>
      <w:r>
        <w:rPr>
          <w:rFonts w:ascii="Bookman Old Style" w:hAnsi="Bookman Old Style"/>
          <w:spacing w:val="1"/>
          <w:w w:val="105"/>
        </w:rPr>
        <w:t xml:space="preserve"> </w:t>
      </w:r>
      <w:r>
        <w:rPr>
          <w:rFonts w:ascii="Bookman Old Style" w:hAnsi="Bookman Old Style"/>
          <w:w w:val="105"/>
        </w:rPr>
        <w:t>hadir</w:t>
      </w:r>
      <w:r>
        <w:rPr>
          <w:rFonts w:ascii="Bookman Old Style" w:hAnsi="Bookman Old Style"/>
          <w:spacing w:val="7"/>
          <w:w w:val="105"/>
        </w:rPr>
        <w:t xml:space="preserve"> </w:t>
      </w:r>
      <w:r>
        <w:rPr>
          <w:rFonts w:ascii="Bookman Old Style" w:hAnsi="Bookman Old Style"/>
          <w:w w:val="105"/>
        </w:rPr>
        <w:t>terlampir.</w:t>
      </w:r>
    </w:p>
    <w:p>
      <w:pPr>
        <w:pStyle w:val="14"/>
        <w:spacing w:line="312" w:lineRule="auto"/>
        <w:ind w:left="220" w:right="95"/>
        <w:jc w:val="both"/>
        <w:rPr>
          <w:rFonts w:ascii="Bookman Old Style" w:hAnsi="Bookman Old Style"/>
        </w:rPr>
      </w:pPr>
      <w:r>
        <w:rPr>
          <w:rFonts w:ascii="Bookman Old Style" w:hAnsi="Bookman Old Style"/>
        </w:rPr>
        <w:t>Materi</w:t>
      </w:r>
      <w:r>
        <w:rPr>
          <w:rFonts w:ascii="Bookman Old Style" w:hAnsi="Bookman Old Style"/>
          <w:spacing w:val="1"/>
        </w:rPr>
        <w:t xml:space="preserve"> </w:t>
      </w:r>
      <w:r>
        <w:rPr>
          <w:rFonts w:ascii="Bookman Old Style" w:hAnsi="Bookman Old Style"/>
        </w:rPr>
        <w:t>yang</w:t>
      </w:r>
      <w:r>
        <w:rPr>
          <w:rFonts w:ascii="Bookman Old Style" w:hAnsi="Bookman Old Style"/>
          <w:spacing w:val="1"/>
        </w:rPr>
        <w:t xml:space="preserve"> </w:t>
      </w:r>
      <w:r>
        <w:rPr>
          <w:rFonts w:ascii="Bookman Old Style" w:hAnsi="Bookman Old Style"/>
        </w:rPr>
        <w:t>dibahas</w:t>
      </w:r>
      <w:r>
        <w:rPr>
          <w:rFonts w:ascii="Bookman Old Style" w:hAnsi="Bookman Old Style"/>
          <w:spacing w:val="1"/>
        </w:rPr>
        <w:t xml:space="preserve"> </w:t>
      </w:r>
      <w:r>
        <w:rPr>
          <w:rFonts w:ascii="Bookman Old Style" w:hAnsi="Bookman Old Style"/>
        </w:rPr>
        <w:t>dalam</w:t>
      </w:r>
      <w:r>
        <w:rPr>
          <w:rFonts w:ascii="Bookman Old Style" w:hAnsi="Bookman Old Style"/>
          <w:spacing w:val="1"/>
        </w:rPr>
        <w:t xml:space="preserve"> </w:t>
      </w:r>
      <w:r>
        <w:rPr>
          <w:rFonts w:ascii="Bookman Old Style" w:hAnsi="Bookman Old Style"/>
        </w:rPr>
        <w:t>musyawarah</w:t>
      </w:r>
      <w:r>
        <w:rPr>
          <w:rFonts w:ascii="Bookman Old Style" w:hAnsi="Bookman Old Style"/>
          <w:spacing w:val="1"/>
        </w:rPr>
        <w:t xml:space="preserve"> </w:t>
      </w:r>
      <w:r>
        <w:rPr>
          <w:rFonts w:ascii="Bookman Old Style" w:hAnsi="Bookman Old Style"/>
        </w:rPr>
        <w:t>perencanaan</w:t>
      </w:r>
      <w:r>
        <w:rPr>
          <w:rFonts w:ascii="Bookman Old Style" w:hAnsi="Bookman Old Style"/>
          <w:spacing w:val="1"/>
        </w:rPr>
        <w:t xml:space="preserve"> </w:t>
      </w:r>
      <w:r>
        <w:rPr>
          <w:rFonts w:ascii="Bookman Old Style" w:hAnsi="Bookman Old Style"/>
        </w:rPr>
        <w:t>pembangunan</w:t>
      </w:r>
      <w:r>
        <w:rPr>
          <w:rFonts w:ascii="Bookman Old Style" w:hAnsi="Bookman Old Style"/>
          <w:spacing w:val="1"/>
        </w:rPr>
        <w:t xml:space="preserve"> </w:t>
      </w:r>
      <w:r>
        <w:rPr>
          <w:rFonts w:ascii="Bookman Old Style" w:hAnsi="Bookman Old Style"/>
        </w:rPr>
        <w:t>Desa</w:t>
      </w:r>
      <w:r>
        <w:rPr>
          <w:rFonts w:ascii="Bookman Old Style" w:hAnsi="Bookman Old Style"/>
          <w:spacing w:val="1"/>
        </w:rPr>
        <w:t xml:space="preserve"> </w:t>
      </w:r>
      <w:r>
        <w:rPr>
          <w:rFonts w:ascii="Bookman Old Style" w:hAnsi="Bookman Old Style"/>
        </w:rPr>
        <w:t>ini</w:t>
      </w:r>
      <w:r>
        <w:rPr>
          <w:rFonts w:ascii="Bookman Old Style" w:hAnsi="Bookman Old Style"/>
          <w:spacing w:val="1"/>
        </w:rPr>
        <w:t xml:space="preserve"> </w:t>
      </w:r>
      <w:r>
        <w:rPr>
          <w:rFonts w:ascii="Bookman Old Style" w:hAnsi="Bookman Old Style"/>
        </w:rPr>
        <w:t>serta</w:t>
      </w:r>
      <w:r>
        <w:rPr>
          <w:rFonts w:ascii="Bookman Old Style" w:hAnsi="Bookman Old Style"/>
          <w:spacing w:val="1"/>
        </w:rPr>
        <w:t xml:space="preserve"> </w:t>
      </w:r>
      <w:r>
        <w:rPr>
          <w:rFonts w:ascii="Bookman Old Style" w:hAnsi="Bookman Old Style"/>
        </w:rPr>
        <w:t>yang</w:t>
      </w:r>
      <w:r>
        <w:rPr>
          <w:rFonts w:ascii="Bookman Old Style" w:hAnsi="Bookman Old Style"/>
          <w:spacing w:val="1"/>
        </w:rPr>
        <w:t xml:space="preserve"> </w:t>
      </w:r>
      <w:r>
        <w:rPr>
          <w:rFonts w:ascii="Bookman Old Style" w:hAnsi="Bookman Old Style"/>
        </w:rPr>
        <w:t>bertindak</w:t>
      </w:r>
      <w:r>
        <w:rPr>
          <w:rFonts w:ascii="Bookman Old Style" w:hAnsi="Bookman Old Style"/>
          <w:spacing w:val="6"/>
        </w:rPr>
        <w:t xml:space="preserve"> </w:t>
      </w:r>
      <w:r>
        <w:rPr>
          <w:rFonts w:ascii="Bookman Old Style" w:hAnsi="Bookman Old Style"/>
        </w:rPr>
        <w:t>selaku</w:t>
      </w:r>
      <w:r>
        <w:rPr>
          <w:rFonts w:ascii="Bookman Old Style" w:hAnsi="Bookman Old Style"/>
          <w:spacing w:val="7"/>
        </w:rPr>
        <w:t xml:space="preserve"> </w:t>
      </w:r>
      <w:r>
        <w:rPr>
          <w:rFonts w:ascii="Bookman Old Style" w:hAnsi="Bookman Old Style"/>
        </w:rPr>
        <w:t>unsur</w:t>
      </w:r>
      <w:r>
        <w:rPr>
          <w:rFonts w:ascii="Bookman Old Style" w:hAnsi="Bookman Old Style"/>
          <w:spacing w:val="6"/>
        </w:rPr>
        <w:t xml:space="preserve"> </w:t>
      </w:r>
      <w:r>
        <w:rPr>
          <w:rFonts w:ascii="Bookman Old Style" w:hAnsi="Bookman Old Style"/>
        </w:rPr>
        <w:t>pimpinan</w:t>
      </w:r>
      <w:r>
        <w:rPr>
          <w:rFonts w:ascii="Bookman Old Style" w:hAnsi="Bookman Old Style"/>
          <w:spacing w:val="10"/>
        </w:rPr>
        <w:t xml:space="preserve"> </w:t>
      </w:r>
      <w:r>
        <w:rPr>
          <w:rFonts w:ascii="Bookman Old Style" w:hAnsi="Bookman Old Style"/>
        </w:rPr>
        <w:t>musyawarah</w:t>
      </w:r>
      <w:r>
        <w:rPr>
          <w:rFonts w:ascii="Bookman Old Style" w:hAnsi="Bookman Old Style"/>
          <w:spacing w:val="6"/>
        </w:rPr>
        <w:t xml:space="preserve"> </w:t>
      </w:r>
      <w:r>
        <w:rPr>
          <w:rFonts w:ascii="Bookman Old Style" w:hAnsi="Bookman Old Style"/>
        </w:rPr>
        <w:t>dan</w:t>
      </w:r>
      <w:r>
        <w:rPr>
          <w:rFonts w:ascii="Bookman Old Style" w:hAnsi="Bookman Old Style"/>
          <w:spacing w:val="6"/>
        </w:rPr>
        <w:t xml:space="preserve"> </w:t>
      </w:r>
      <w:r>
        <w:rPr>
          <w:rFonts w:ascii="Bookman Old Style" w:hAnsi="Bookman Old Style"/>
        </w:rPr>
        <w:t>narasumber</w:t>
      </w:r>
      <w:r>
        <w:rPr>
          <w:rFonts w:ascii="Bookman Old Style" w:hAnsi="Bookman Old Style"/>
          <w:spacing w:val="7"/>
        </w:rPr>
        <w:t xml:space="preserve"> </w:t>
      </w:r>
      <w:r>
        <w:rPr>
          <w:rFonts w:ascii="Bookman Old Style" w:hAnsi="Bookman Old Style"/>
        </w:rPr>
        <w:t>adalah</w:t>
      </w:r>
      <w:r>
        <w:rPr>
          <w:rFonts w:ascii="Bookman Old Style" w:hAnsi="Bookman Old Style"/>
          <w:spacing w:val="7"/>
        </w:rPr>
        <w:t xml:space="preserve"> </w:t>
      </w:r>
      <w:r>
        <w:rPr>
          <w:rFonts w:ascii="Bookman Old Style" w:hAnsi="Bookman Old Style"/>
        </w:rPr>
        <w:t>:</w:t>
      </w:r>
    </w:p>
    <w:p>
      <w:pPr>
        <w:pStyle w:val="48"/>
        <w:widowControl w:val="0"/>
        <w:numPr>
          <w:ilvl w:val="1"/>
          <w:numId w:val="33"/>
        </w:numPr>
        <w:tabs>
          <w:tab w:val="left" w:pos="933"/>
        </w:tabs>
        <w:autoSpaceDE w:val="0"/>
        <w:autoSpaceDN w:val="0"/>
        <w:spacing w:before="116"/>
        <w:ind w:hanging="357"/>
        <w:contextualSpacing w:val="0"/>
        <w:rPr>
          <w:rFonts w:ascii="Bookman Old Style" w:hAnsi="Bookman Old Style"/>
        </w:rPr>
      </w:pPr>
      <w:r>
        <w:rPr>
          <w:rFonts w:ascii="Bookman Old Style" w:hAnsi="Bookman Old Style"/>
        </w:rPr>
        <w:t>Materi</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rPr>
        <w:t>Sambutan</w:t>
      </w:r>
      <w:r>
        <w:rPr>
          <w:rFonts w:ascii="Bookman Old Style" w:hAnsi="Bookman Old Style"/>
          <w:spacing w:val="-4"/>
        </w:rPr>
        <w:t xml:space="preserve"> </w:t>
      </w:r>
      <w:r>
        <w:rPr>
          <w:rFonts w:ascii="Bookman Old Style" w:hAnsi="Bookman Old Style"/>
        </w:rPr>
        <w:t>–</w:t>
      </w:r>
      <w:r>
        <w:rPr>
          <w:rFonts w:ascii="Bookman Old Style" w:hAnsi="Bookman Old Style"/>
          <w:spacing w:val="-3"/>
        </w:rPr>
        <w:t xml:space="preserve"> </w:t>
      </w:r>
      <w:r>
        <w:rPr>
          <w:rFonts w:ascii="Bookman Old Style" w:hAnsi="Bookman Old Style"/>
        </w:rPr>
        <w:t>sambutan</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w w:val="105"/>
        </w:rPr>
        <w:t>Paparan</w:t>
      </w:r>
      <w:r>
        <w:rPr>
          <w:rFonts w:ascii="Bookman Old Style" w:hAnsi="Bookman Old Style"/>
          <w:spacing w:val="-11"/>
          <w:w w:val="105"/>
        </w:rPr>
        <w:t xml:space="preserve"> </w:t>
      </w:r>
      <w:r>
        <w:rPr>
          <w:rFonts w:ascii="Bookman Old Style" w:hAnsi="Bookman Old Style"/>
          <w:w w:val="105"/>
        </w:rPr>
        <w:t>Rancangan</w:t>
      </w:r>
      <w:r>
        <w:rPr>
          <w:rFonts w:ascii="Bookman Old Style" w:hAnsi="Bookman Old Style"/>
          <w:spacing w:val="-8"/>
          <w:w w:val="105"/>
        </w:rPr>
        <w:t xml:space="preserve"> </w:t>
      </w:r>
      <w:r>
        <w:rPr>
          <w:rFonts w:ascii="Bookman Old Style" w:hAnsi="Bookman Old Style"/>
          <w:w w:val="105"/>
        </w:rPr>
        <w:t>RKPDesa</w:t>
      </w:r>
      <w:r>
        <w:rPr>
          <w:rFonts w:ascii="Bookman Old Style" w:hAnsi="Bookman Old Style"/>
          <w:spacing w:val="-10"/>
          <w:w w:val="105"/>
        </w:rPr>
        <w:t xml:space="preserve"> </w:t>
      </w:r>
      <w:r>
        <w:rPr>
          <w:rFonts w:ascii="Bookman Old Style" w:hAnsi="Bookman Old Style"/>
          <w:w w:val="105"/>
        </w:rPr>
        <w:t>Tahun</w:t>
      </w:r>
      <w:r>
        <w:rPr>
          <w:rFonts w:ascii="Bookman Old Style" w:hAnsi="Bookman Old Style"/>
          <w:spacing w:val="-11"/>
          <w:w w:val="105"/>
        </w:rPr>
        <w:t xml:space="preserve"> </w:t>
      </w:r>
      <w:r>
        <w:rPr>
          <w:rFonts w:ascii="Bookman Old Style" w:hAnsi="Bookman Old Style"/>
          <w:w w:val="105"/>
        </w:rPr>
        <w:t>2024</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w w:val="105"/>
        </w:rPr>
        <w:t>Penetapan RKPDes Tahun 2024</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rPr>
        <w:t xml:space="preserve">Penyepakatan pelaksana Kegiatan masing-masing kegiatan </w:t>
      </w:r>
    </w:p>
    <w:p>
      <w:pPr>
        <w:pStyle w:val="48"/>
        <w:widowControl w:val="0"/>
        <w:numPr>
          <w:ilvl w:val="2"/>
          <w:numId w:val="33"/>
        </w:numPr>
        <w:tabs>
          <w:tab w:val="left" w:pos="1661"/>
          <w:tab w:val="left" w:leader="dot" w:pos="7161"/>
        </w:tabs>
        <w:autoSpaceDE w:val="0"/>
        <w:autoSpaceDN w:val="0"/>
        <w:spacing w:before="88"/>
        <w:contextualSpacing w:val="0"/>
        <w:rPr>
          <w:rFonts w:ascii="Bookman Old Style" w:hAnsi="Bookman Old Style"/>
        </w:rPr>
      </w:pPr>
      <w:r>
        <w:rPr>
          <w:rFonts w:ascii="Bookman Old Style" w:hAnsi="Bookman Old Style"/>
        </w:rPr>
        <w:t>Pembentukan</w:t>
      </w:r>
      <w:r>
        <w:rPr>
          <w:rFonts w:ascii="Bookman Old Style" w:hAnsi="Bookman Old Style"/>
          <w:spacing w:val="7"/>
        </w:rPr>
        <w:t xml:space="preserve"> </w:t>
      </w:r>
      <w:r>
        <w:rPr>
          <w:rFonts w:ascii="Bookman Old Style" w:hAnsi="Bookman Old Style"/>
        </w:rPr>
        <w:t>Tim</w:t>
      </w:r>
      <w:r>
        <w:rPr>
          <w:rFonts w:ascii="Bookman Old Style" w:hAnsi="Bookman Old Style"/>
          <w:spacing w:val="7"/>
        </w:rPr>
        <w:t xml:space="preserve"> </w:t>
      </w:r>
      <w:r>
        <w:rPr>
          <w:rFonts w:ascii="Bookman Old Style" w:hAnsi="Bookman Old Style"/>
        </w:rPr>
        <w:t>Pelaksana</w:t>
      </w:r>
      <w:r>
        <w:rPr>
          <w:rFonts w:ascii="Bookman Old Style" w:hAnsi="Bookman Old Style"/>
          <w:spacing w:val="7"/>
        </w:rPr>
        <w:t xml:space="preserve"> </w:t>
      </w:r>
      <w:r>
        <w:rPr>
          <w:rFonts w:ascii="Bookman Old Style" w:hAnsi="Bookman Old Style"/>
        </w:rPr>
        <w:t>Kegiatan</w:t>
      </w:r>
      <w:r>
        <w:rPr>
          <w:rFonts w:ascii="Bookman Old Style" w:hAnsi="Bookman Old Style"/>
          <w:spacing w:val="6"/>
        </w:rPr>
        <w:t xml:space="preserve"> </w:t>
      </w:r>
      <w:r>
        <w:rPr>
          <w:rFonts w:ascii="Bookman Old Style" w:hAnsi="Bookman Old Style"/>
        </w:rPr>
        <w:t>(TPK)</w:t>
      </w:r>
      <w:r>
        <w:rPr>
          <w:rFonts w:ascii="Bookman Old Style" w:hAnsi="Bookman Old Style"/>
          <w:spacing w:val="7"/>
        </w:rPr>
        <w:t xml:space="preserve"> </w:t>
      </w:r>
      <w:r>
        <w:rPr>
          <w:rFonts w:ascii="Bookman Old Style" w:hAnsi="Bookman Old Style"/>
        </w:rPr>
        <w:t>Desa</w:t>
      </w:r>
      <w:r>
        <w:rPr>
          <w:rFonts w:ascii="Bookman Old Style" w:hAnsi="Bookman Old Style"/>
          <w:w w:val="125"/>
        </w:rPr>
        <w:t xml:space="preserve"> Kalipelus</w:t>
      </w:r>
      <w:r>
        <w:rPr>
          <w:rFonts w:ascii="Bookman Old Style" w:hAnsi="Bookman Old Style"/>
          <w:w w:val="105"/>
        </w:rPr>
        <w:t xml:space="preserve"> Tahun</w:t>
      </w:r>
      <w:r>
        <w:rPr>
          <w:rFonts w:ascii="Bookman Old Style" w:hAnsi="Bookman Old Style"/>
          <w:spacing w:val="19"/>
          <w:w w:val="105"/>
        </w:rPr>
        <w:t xml:space="preserve"> </w:t>
      </w:r>
      <w:r>
        <w:rPr>
          <w:rFonts w:ascii="Bookman Old Style" w:hAnsi="Bookman Old Style"/>
          <w:w w:val="105"/>
        </w:rPr>
        <w:t>Anggaran</w:t>
      </w:r>
      <w:r>
        <w:rPr>
          <w:rFonts w:ascii="Bookman Old Style" w:hAnsi="Bookman Old Style"/>
          <w:spacing w:val="22"/>
          <w:w w:val="105"/>
        </w:rPr>
        <w:t xml:space="preserve"> </w:t>
      </w:r>
      <w:r>
        <w:rPr>
          <w:rFonts w:ascii="Bookman Old Style" w:hAnsi="Bookman Old Style"/>
          <w:w w:val="105"/>
        </w:rPr>
        <w:t>2024</w:t>
      </w:r>
    </w:p>
    <w:p>
      <w:pPr>
        <w:pStyle w:val="48"/>
        <w:tabs>
          <w:tab w:val="left" w:pos="1661"/>
          <w:tab w:val="left" w:leader="dot" w:pos="7161"/>
        </w:tabs>
        <w:spacing w:before="88"/>
        <w:ind w:left="932"/>
        <w:rPr>
          <w:rFonts w:ascii="Bookman Old Style" w:hAnsi="Bookman Old Style"/>
        </w:rPr>
      </w:pPr>
    </w:p>
    <w:p>
      <w:pPr>
        <w:pStyle w:val="48"/>
        <w:widowControl w:val="0"/>
        <w:numPr>
          <w:ilvl w:val="1"/>
          <w:numId w:val="33"/>
        </w:numPr>
        <w:tabs>
          <w:tab w:val="left" w:pos="933"/>
        </w:tabs>
        <w:autoSpaceDE w:val="0"/>
        <w:autoSpaceDN w:val="0"/>
        <w:spacing w:before="175"/>
        <w:ind w:hanging="357"/>
        <w:contextualSpacing w:val="0"/>
        <w:rPr>
          <w:rFonts w:ascii="Bookman Old Style" w:hAnsi="Bookman Old Style"/>
        </w:rPr>
      </w:pPr>
      <w:r>
        <w:rPr>
          <w:rFonts w:ascii="Bookman Old Style" w:hAnsi="Bookman Old Style"/>
        </w:rPr>
        <w:t>Unsur</w:t>
      </w:r>
      <w:r>
        <w:rPr>
          <w:rFonts w:ascii="Bookman Old Style" w:hAnsi="Bookman Old Style"/>
          <w:spacing w:val="11"/>
        </w:rPr>
        <w:t xml:space="preserve"> </w:t>
      </w:r>
      <w:r>
        <w:rPr>
          <w:rFonts w:ascii="Bookman Old Style" w:hAnsi="Bookman Old Style"/>
        </w:rPr>
        <w:t>Pimpinan</w:t>
      </w:r>
      <w:r>
        <w:rPr>
          <w:rFonts w:ascii="Bookman Old Style" w:hAnsi="Bookman Old Style"/>
          <w:spacing w:val="11"/>
        </w:rPr>
        <w:t xml:space="preserve"> </w:t>
      </w:r>
      <w:r>
        <w:rPr>
          <w:rFonts w:ascii="Bookman Old Style" w:hAnsi="Bookman Old Style"/>
        </w:rPr>
        <w:t>Rapat</w:t>
      </w:r>
      <w:r>
        <w:rPr>
          <w:rFonts w:ascii="Bookman Old Style" w:hAnsi="Bookman Old Style"/>
          <w:spacing w:val="13"/>
        </w:rPr>
        <w:t xml:space="preserve"> </w:t>
      </w:r>
      <w:r>
        <w:rPr>
          <w:rFonts w:ascii="Bookman Old Style" w:hAnsi="Bookman Old Style"/>
        </w:rPr>
        <w:t>dan</w:t>
      </w:r>
      <w:r>
        <w:rPr>
          <w:rFonts w:ascii="Bookman Old Style" w:hAnsi="Bookman Old Style"/>
          <w:spacing w:val="10"/>
        </w:rPr>
        <w:t xml:space="preserve"> </w:t>
      </w:r>
      <w:r>
        <w:rPr>
          <w:rFonts w:ascii="Bookman Old Style" w:hAnsi="Bookman Old Style"/>
        </w:rPr>
        <w:t>Narasumber</w:t>
      </w:r>
    </w:p>
    <w:p>
      <w:pPr>
        <w:pStyle w:val="14"/>
        <w:tabs>
          <w:tab w:val="left" w:pos="3821"/>
        </w:tabs>
        <w:spacing w:before="87"/>
        <w:ind w:left="940"/>
        <w:rPr>
          <w:rFonts w:ascii="Bookman Old Style" w:hAnsi="Bookman Old Style"/>
        </w:rPr>
      </w:pPr>
      <w:r>
        <w:rPr>
          <w:rFonts w:ascii="Bookman Old Style" w:hAnsi="Bookman Old Style"/>
        </w:rPr>
        <w:t>Pemimpin</w:t>
      </w:r>
      <w:r>
        <w:rPr>
          <w:rFonts w:ascii="Bookman Old Style" w:hAnsi="Bookman Old Style"/>
          <w:spacing w:val="10"/>
        </w:rPr>
        <w:t xml:space="preserve"> </w:t>
      </w:r>
      <w:r>
        <w:rPr>
          <w:rFonts w:ascii="Bookman Old Style" w:hAnsi="Bookman Old Style"/>
        </w:rPr>
        <w:t>Musyawarah</w:t>
      </w:r>
      <w:r>
        <w:rPr>
          <w:rFonts w:ascii="Bookman Old Style" w:hAnsi="Bookman Old Style"/>
        </w:rPr>
        <w:tab/>
      </w:r>
      <w:r>
        <w:rPr>
          <w:rFonts w:ascii="Bookman Old Style" w:hAnsi="Bookman Old Style"/>
          <w:w w:val="115"/>
        </w:rPr>
        <w:t xml:space="preserve">:   </w:t>
      </w:r>
      <w:r>
        <w:rPr>
          <w:rFonts w:ascii="Bookman Old Style" w:hAnsi="Bookman Old Style"/>
          <w:spacing w:val="3"/>
          <w:w w:val="115"/>
        </w:rPr>
        <w:t xml:space="preserve"> Herlambang</w:t>
      </w:r>
      <w:r>
        <w:rPr>
          <w:rFonts w:ascii="Bookman Old Style" w:hAnsi="Bookman Old Style"/>
          <w:w w:val="125"/>
        </w:rPr>
        <w:t xml:space="preserve">  </w:t>
      </w:r>
      <w:r>
        <w:rPr>
          <w:rFonts w:ascii="Bookman Old Style" w:hAnsi="Bookman Old Style"/>
          <w:w w:val="115"/>
        </w:rPr>
        <w:t xml:space="preserve">dari  </w:t>
      </w:r>
      <w:r>
        <w:rPr>
          <w:rFonts w:ascii="Bookman Old Style" w:hAnsi="Bookman Old Style"/>
          <w:w w:val="125"/>
        </w:rPr>
        <w:t>BPD</w:t>
      </w:r>
    </w:p>
    <w:p>
      <w:pPr>
        <w:pStyle w:val="14"/>
        <w:tabs>
          <w:tab w:val="left" w:pos="3821"/>
        </w:tabs>
        <w:spacing w:before="87"/>
        <w:ind w:left="940"/>
        <w:rPr>
          <w:rFonts w:ascii="Bookman Old Style" w:hAnsi="Bookman Old Style"/>
        </w:rPr>
      </w:pPr>
      <w:r>
        <w:rPr>
          <w:rFonts w:ascii="Bookman Old Style" w:hAnsi="Bookman Old Style"/>
          <w:w w:val="110"/>
        </w:rPr>
        <w:t>Notulen</w:t>
      </w:r>
      <w:r>
        <w:rPr>
          <w:rFonts w:ascii="Bookman Old Style" w:hAnsi="Bookman Old Style"/>
          <w:w w:val="110"/>
        </w:rPr>
        <w:tab/>
      </w:r>
      <w:r>
        <w:rPr>
          <w:rFonts w:ascii="Bookman Old Style" w:hAnsi="Bookman Old Style"/>
          <w:w w:val="115"/>
        </w:rPr>
        <w:t xml:space="preserve">:   </w:t>
      </w:r>
      <w:r>
        <w:rPr>
          <w:rFonts w:ascii="Bookman Old Style" w:hAnsi="Bookman Old Style"/>
          <w:spacing w:val="2"/>
          <w:w w:val="115"/>
        </w:rPr>
        <w:t xml:space="preserve"> </w:t>
      </w:r>
      <w:r>
        <w:rPr>
          <w:rFonts w:ascii="Bookman Old Style" w:hAnsi="Bookman Old Style"/>
          <w:w w:val="125"/>
        </w:rPr>
        <w:t xml:space="preserve">Supangat </w:t>
      </w:r>
      <w:r>
        <w:rPr>
          <w:rFonts w:ascii="Bookman Old Style" w:hAnsi="Bookman Old Style"/>
          <w:w w:val="115"/>
        </w:rPr>
        <w:t xml:space="preserve">dari  </w:t>
      </w:r>
      <w:r>
        <w:rPr>
          <w:rFonts w:ascii="Bookman Old Style" w:hAnsi="Bookman Old Style"/>
          <w:w w:val="125"/>
        </w:rPr>
        <w:t>Sekretaris Desa</w:t>
      </w:r>
    </w:p>
    <w:p>
      <w:pPr>
        <w:pStyle w:val="14"/>
        <w:tabs>
          <w:tab w:val="left" w:pos="3821"/>
        </w:tabs>
        <w:spacing w:before="87"/>
        <w:ind w:left="940"/>
        <w:rPr>
          <w:rFonts w:ascii="Bookman Old Style" w:hAnsi="Bookman Old Style"/>
          <w:w w:val="125"/>
        </w:rPr>
      </w:pPr>
      <w:r>
        <w:rPr>
          <w:rFonts w:ascii="Bookman Old Style" w:hAnsi="Bookman Old Style"/>
          <w:w w:val="105"/>
        </w:rPr>
        <w:t>Narasumber</w:t>
      </w:r>
      <w:r>
        <w:rPr>
          <w:rFonts w:ascii="Bookman Old Style" w:hAnsi="Bookman Old Style"/>
          <w:w w:val="105"/>
        </w:rPr>
        <w:tab/>
      </w:r>
      <w:r>
        <w:rPr>
          <w:rFonts w:ascii="Bookman Old Style" w:hAnsi="Bookman Old Style"/>
          <w:w w:val="115"/>
        </w:rPr>
        <w:t xml:space="preserve">:  1. Sekretaris </w:t>
      </w:r>
      <w:r>
        <w:rPr>
          <w:rFonts w:ascii="Bookman Old Style" w:hAnsi="Bookman Old Style"/>
          <w:w w:val="125"/>
        </w:rPr>
        <w:t>Camat Purwanegara</w:t>
      </w:r>
    </w:p>
    <w:p>
      <w:pPr>
        <w:pStyle w:val="14"/>
        <w:tabs>
          <w:tab w:val="left" w:pos="3821"/>
        </w:tabs>
        <w:spacing w:before="87"/>
        <w:ind w:left="940"/>
        <w:rPr>
          <w:rFonts w:ascii="Bookman Old Style" w:hAnsi="Bookman Old Style"/>
        </w:rPr>
      </w:pPr>
      <w:r>
        <w:rPr>
          <w:rFonts w:ascii="Bookman Old Style" w:hAnsi="Bookman Old Style"/>
          <w:w w:val="125"/>
        </w:rPr>
        <w:tab/>
      </w:r>
      <w:r>
        <w:rPr>
          <w:rFonts w:ascii="Bookman Old Style" w:hAnsi="Bookman Old Style"/>
          <w:w w:val="125"/>
        </w:rPr>
        <w:t xml:space="preserve">   2.PLD Kecamatan Purwanegara. </w:t>
      </w:r>
    </w:p>
    <w:p>
      <w:pPr>
        <w:pStyle w:val="14"/>
        <w:spacing w:before="87"/>
        <w:ind w:left="4395" w:hanging="426"/>
        <w:rPr>
          <w:rFonts w:ascii="Bookman Old Style" w:hAnsi="Bookman Old Style"/>
        </w:rPr>
      </w:pPr>
    </w:p>
    <w:p>
      <w:pPr>
        <w:pStyle w:val="14"/>
        <w:spacing w:line="312" w:lineRule="auto"/>
        <w:ind w:left="220" w:right="826"/>
        <w:rPr>
          <w:rFonts w:ascii="Bookman Old Style" w:hAnsi="Bookman Old Style"/>
        </w:rPr>
      </w:pPr>
    </w:p>
    <w:p>
      <w:pPr>
        <w:pStyle w:val="14"/>
        <w:spacing w:line="312" w:lineRule="auto"/>
        <w:ind w:left="220" w:right="826"/>
        <w:jc w:val="both"/>
        <w:rPr>
          <w:rFonts w:ascii="Bookman Old Style" w:hAnsi="Bookman Old Style"/>
        </w:rPr>
      </w:pPr>
      <w:r>
        <w:rPr>
          <w:rFonts w:ascii="Bookman Old Style" w:hAnsi="Bookman Old Style"/>
        </w:rPr>
        <w:t>Setelah</w:t>
      </w:r>
      <w:r>
        <w:rPr>
          <w:rFonts w:ascii="Bookman Old Style" w:hAnsi="Bookman Old Style"/>
          <w:spacing w:val="1"/>
        </w:rPr>
        <w:t xml:space="preserve"> </w:t>
      </w:r>
      <w:r>
        <w:rPr>
          <w:rFonts w:ascii="Bookman Old Style" w:hAnsi="Bookman Old Style"/>
        </w:rPr>
        <w:t>dilakukan</w:t>
      </w:r>
      <w:r>
        <w:rPr>
          <w:rFonts w:ascii="Bookman Old Style" w:hAnsi="Bookman Old Style"/>
          <w:spacing w:val="1"/>
        </w:rPr>
        <w:t xml:space="preserve"> </w:t>
      </w:r>
      <w:r>
        <w:rPr>
          <w:rFonts w:ascii="Bookman Old Style" w:hAnsi="Bookman Old Style"/>
        </w:rPr>
        <w:t>pembahasan</w:t>
      </w:r>
      <w:r>
        <w:rPr>
          <w:rFonts w:ascii="Bookman Old Style" w:hAnsi="Bookman Old Style"/>
          <w:spacing w:val="1"/>
        </w:rPr>
        <w:t xml:space="preserve"> </w:t>
      </w:r>
      <w:r>
        <w:rPr>
          <w:rFonts w:ascii="Bookman Old Style" w:hAnsi="Bookman Old Style"/>
        </w:rPr>
        <w:t>terhadap</w:t>
      </w:r>
      <w:r>
        <w:rPr>
          <w:rFonts w:ascii="Bookman Old Style" w:hAnsi="Bookman Old Style"/>
          <w:spacing w:val="1"/>
        </w:rPr>
        <w:t xml:space="preserve"> </w:t>
      </w:r>
      <w:r>
        <w:rPr>
          <w:rFonts w:ascii="Bookman Old Style" w:hAnsi="Bookman Old Style"/>
        </w:rPr>
        <w:t>materi,</w:t>
      </w:r>
      <w:r>
        <w:rPr>
          <w:rFonts w:ascii="Bookman Old Style" w:hAnsi="Bookman Old Style"/>
          <w:spacing w:val="1"/>
        </w:rPr>
        <w:t xml:space="preserve"> </w:t>
      </w:r>
      <w:r>
        <w:rPr>
          <w:rFonts w:ascii="Bookman Old Style" w:hAnsi="Bookman Old Style"/>
        </w:rPr>
        <w:t>selanjutnya</w:t>
      </w:r>
      <w:r>
        <w:rPr>
          <w:rFonts w:ascii="Bookman Old Style" w:hAnsi="Bookman Old Style"/>
          <w:spacing w:val="1"/>
        </w:rPr>
        <w:t xml:space="preserve"> </w:t>
      </w:r>
      <w:r>
        <w:rPr>
          <w:rFonts w:ascii="Bookman Old Style" w:hAnsi="Bookman Old Style"/>
        </w:rPr>
        <w:t>seluruh</w:t>
      </w:r>
      <w:r>
        <w:rPr>
          <w:rFonts w:ascii="Bookman Old Style" w:hAnsi="Bookman Old Style"/>
          <w:spacing w:val="1"/>
        </w:rPr>
        <w:t xml:space="preserve"> </w:t>
      </w:r>
      <w:r>
        <w:rPr>
          <w:rFonts w:ascii="Bookman Old Style" w:hAnsi="Bookman Old Style"/>
        </w:rPr>
        <w:t>peserta</w:t>
      </w:r>
      <w:r>
        <w:rPr>
          <w:rFonts w:ascii="Bookman Old Style" w:hAnsi="Bookman Old Style"/>
          <w:spacing w:val="1"/>
        </w:rPr>
        <w:t xml:space="preserve"> </w:t>
      </w:r>
      <w:r>
        <w:rPr>
          <w:rFonts w:ascii="Bookman Old Style" w:hAnsi="Bookman Old Style"/>
        </w:rPr>
        <w:t>musyawarah</w:t>
      </w:r>
      <w:r>
        <w:rPr>
          <w:rFonts w:ascii="Bookman Old Style" w:hAnsi="Bookman Old Style"/>
          <w:spacing w:val="1"/>
        </w:rPr>
        <w:t xml:space="preserve"> </w:t>
      </w:r>
      <w:r>
        <w:rPr>
          <w:rFonts w:ascii="Bookman Old Style" w:hAnsi="Bookman Old Style"/>
        </w:rPr>
        <w:t>Desa</w:t>
      </w:r>
      <w:r>
        <w:rPr>
          <w:rFonts w:ascii="Bookman Old Style" w:hAnsi="Bookman Old Style"/>
          <w:spacing w:val="1"/>
        </w:rPr>
        <w:t xml:space="preserve"> </w:t>
      </w:r>
      <w:r>
        <w:rPr>
          <w:rFonts w:ascii="Bookman Old Style" w:hAnsi="Bookman Old Style"/>
        </w:rPr>
        <w:t>menyepakati</w:t>
      </w:r>
      <w:r>
        <w:rPr>
          <w:rFonts w:ascii="Bookman Old Style" w:hAnsi="Bookman Old Style"/>
          <w:spacing w:val="1"/>
        </w:rPr>
        <w:t xml:space="preserve"> </w:t>
      </w:r>
      <w:r>
        <w:rPr>
          <w:rFonts w:ascii="Bookman Old Style" w:hAnsi="Bookman Old Style"/>
        </w:rPr>
        <w:t>beberapa</w:t>
      </w:r>
      <w:r>
        <w:rPr>
          <w:rFonts w:ascii="Bookman Old Style" w:hAnsi="Bookman Old Style"/>
          <w:spacing w:val="1"/>
        </w:rPr>
        <w:t xml:space="preserve"> </w:t>
      </w:r>
      <w:r>
        <w:rPr>
          <w:rFonts w:ascii="Bookman Old Style" w:hAnsi="Bookman Old Style"/>
        </w:rPr>
        <w:t>hal</w:t>
      </w:r>
      <w:r>
        <w:rPr>
          <w:rFonts w:ascii="Bookman Old Style" w:hAnsi="Bookman Old Style"/>
          <w:spacing w:val="1"/>
        </w:rPr>
        <w:t xml:space="preserve"> </w:t>
      </w:r>
      <w:r>
        <w:rPr>
          <w:rFonts w:ascii="Bookman Old Style" w:hAnsi="Bookman Old Style"/>
        </w:rPr>
        <w:t>yang</w:t>
      </w:r>
      <w:r>
        <w:rPr>
          <w:rFonts w:ascii="Bookman Old Style" w:hAnsi="Bookman Old Style"/>
          <w:spacing w:val="1"/>
        </w:rPr>
        <w:t xml:space="preserve"> </w:t>
      </w:r>
      <w:r>
        <w:rPr>
          <w:rFonts w:ascii="Bookman Old Style" w:hAnsi="Bookman Old Style"/>
        </w:rPr>
        <w:t>berketetapan</w:t>
      </w:r>
      <w:r>
        <w:rPr>
          <w:rFonts w:ascii="Bookman Old Style" w:hAnsi="Bookman Old Style"/>
          <w:spacing w:val="1"/>
        </w:rPr>
        <w:t xml:space="preserve"> </w:t>
      </w:r>
      <w:r>
        <w:rPr>
          <w:rFonts w:ascii="Bookman Old Style" w:hAnsi="Bookman Old Style"/>
        </w:rPr>
        <w:t>menjadi</w:t>
      </w:r>
      <w:r>
        <w:rPr>
          <w:rFonts w:ascii="Bookman Old Style" w:hAnsi="Bookman Old Style"/>
          <w:spacing w:val="1"/>
        </w:rPr>
        <w:t xml:space="preserve"> </w:t>
      </w:r>
      <w:r>
        <w:rPr>
          <w:rFonts w:ascii="Bookman Old Style" w:hAnsi="Bookman Old Style"/>
        </w:rPr>
        <w:t>kesepakatan</w:t>
      </w:r>
      <w:r>
        <w:rPr>
          <w:rFonts w:ascii="Bookman Old Style" w:hAnsi="Bookman Old Style"/>
          <w:spacing w:val="1"/>
        </w:rPr>
        <w:t xml:space="preserve"> </w:t>
      </w:r>
      <w:r>
        <w:rPr>
          <w:rFonts w:ascii="Bookman Old Style" w:hAnsi="Bookman Old Style"/>
        </w:rPr>
        <w:t>akhir</w:t>
      </w:r>
      <w:r>
        <w:rPr>
          <w:rFonts w:ascii="Bookman Old Style" w:hAnsi="Bookman Old Style"/>
          <w:spacing w:val="1"/>
        </w:rPr>
        <w:t xml:space="preserve"> </w:t>
      </w:r>
      <w:r>
        <w:rPr>
          <w:rFonts w:ascii="Bookman Old Style" w:hAnsi="Bookman Old Style"/>
        </w:rPr>
        <w:t>dari</w:t>
      </w:r>
      <w:r>
        <w:rPr>
          <w:rFonts w:ascii="Bookman Old Style" w:hAnsi="Bookman Old Style"/>
          <w:spacing w:val="1"/>
        </w:rPr>
        <w:t xml:space="preserve"> </w:t>
      </w:r>
      <w:r>
        <w:rPr>
          <w:rFonts w:ascii="Bookman Old Style" w:hAnsi="Bookman Old Style"/>
        </w:rPr>
        <w:t>musyawarah</w:t>
      </w:r>
      <w:r>
        <w:rPr>
          <w:rFonts w:ascii="Bookman Old Style" w:hAnsi="Bookman Old Style"/>
          <w:spacing w:val="1"/>
        </w:rPr>
        <w:t xml:space="preserve"> </w:t>
      </w:r>
      <w:r>
        <w:rPr>
          <w:rFonts w:ascii="Bookman Old Style" w:hAnsi="Bookman Old Style"/>
        </w:rPr>
        <w:t>Desa</w:t>
      </w:r>
      <w:r>
        <w:rPr>
          <w:rFonts w:ascii="Bookman Old Style" w:hAnsi="Bookman Old Style"/>
          <w:spacing w:val="55"/>
        </w:rPr>
        <w:t xml:space="preserve"> </w:t>
      </w:r>
      <w:r>
        <w:rPr>
          <w:rFonts w:ascii="Bookman Old Style" w:hAnsi="Bookman Old Style"/>
        </w:rPr>
        <w:t>dalam</w:t>
      </w:r>
      <w:r>
        <w:rPr>
          <w:rFonts w:ascii="Bookman Old Style" w:hAnsi="Bookman Old Style"/>
          <w:spacing w:val="55"/>
        </w:rPr>
        <w:t xml:space="preserve"> </w:t>
      </w:r>
      <w:r>
        <w:rPr>
          <w:rFonts w:ascii="Bookman Old Style" w:hAnsi="Bookman Old Style"/>
        </w:rPr>
        <w:t xml:space="preserve">rangka </w:t>
      </w:r>
      <w:r>
        <w:rPr>
          <w:rFonts w:ascii="Bookman Old Style" w:hAnsi="Bookman Old Style"/>
          <w:spacing w:val="-52"/>
        </w:rPr>
        <w:t xml:space="preserve"> </w:t>
      </w:r>
      <w:r>
        <w:rPr>
          <w:rFonts w:ascii="Bookman Old Style" w:hAnsi="Bookman Old Style"/>
        </w:rPr>
        <w:t>Penetapan RKP</w:t>
      </w:r>
      <w:r>
        <w:rPr>
          <w:rFonts w:ascii="Bookman Old Style" w:hAnsi="Bookman Old Style"/>
          <w:spacing w:val="7"/>
        </w:rPr>
        <w:t xml:space="preserve"> </w:t>
      </w:r>
      <w:r>
        <w:rPr>
          <w:rFonts w:ascii="Bookman Old Style" w:hAnsi="Bookman Old Style"/>
        </w:rPr>
        <w:t>Desa</w:t>
      </w:r>
      <w:r>
        <w:rPr>
          <w:rFonts w:ascii="Bookman Old Style" w:hAnsi="Bookman Old Style"/>
          <w:spacing w:val="5"/>
        </w:rPr>
        <w:t xml:space="preserve"> </w:t>
      </w:r>
      <w:r>
        <w:rPr>
          <w:rFonts w:ascii="Bookman Old Style" w:hAnsi="Bookman Old Style"/>
        </w:rPr>
        <w:t>yaitu</w:t>
      </w:r>
      <w:r>
        <w:rPr>
          <w:rFonts w:ascii="Bookman Old Style" w:hAnsi="Bookman Old Style"/>
          <w:spacing w:val="8"/>
        </w:rPr>
        <w:t xml:space="preserve"> </w:t>
      </w:r>
      <w:r>
        <w:rPr>
          <w:rFonts w:ascii="Bookman Old Style" w:hAnsi="Bookman Old Style"/>
        </w:rPr>
        <w:t>:</w:t>
      </w:r>
    </w:p>
    <w:p>
      <w:pPr>
        <w:pStyle w:val="14"/>
        <w:widowControl w:val="0"/>
        <w:numPr>
          <w:ilvl w:val="0"/>
          <w:numId w:val="34"/>
        </w:numPr>
        <w:autoSpaceDE w:val="0"/>
        <w:autoSpaceDN w:val="0"/>
        <w:spacing w:before="39" w:after="0"/>
        <w:ind w:right="842"/>
        <w:rPr>
          <w:rFonts w:ascii="Bookman Old Style" w:hAnsi="Bookman Old Style"/>
          <w:w w:val="95"/>
        </w:rPr>
      </w:pPr>
      <w:r>
        <w:rPr>
          <w:rFonts w:ascii="Bookman Old Style" w:hAnsi="Bookman Old Style"/>
          <w:w w:val="95"/>
        </w:rPr>
        <w:t>Menyepakati dan menetapkan RKPDes Tahun Anggaran 2024 (</w:t>
      </w:r>
      <w:r>
        <w:rPr>
          <w:rFonts w:ascii="Bookman Old Style" w:hAnsi="Bookman Old Style"/>
          <w:i/>
          <w:iCs/>
          <w:w w:val="95"/>
        </w:rPr>
        <w:t>daftar terlampir</w:t>
      </w:r>
      <w:r>
        <w:rPr>
          <w:rFonts w:ascii="Bookman Old Style" w:hAnsi="Bookman Old Style"/>
          <w:w w:val="95"/>
        </w:rPr>
        <w:t>)</w:t>
      </w:r>
    </w:p>
    <w:p>
      <w:pPr>
        <w:pStyle w:val="14"/>
        <w:widowControl w:val="0"/>
        <w:numPr>
          <w:ilvl w:val="0"/>
          <w:numId w:val="34"/>
        </w:numPr>
        <w:autoSpaceDE w:val="0"/>
        <w:autoSpaceDN w:val="0"/>
        <w:spacing w:before="39" w:after="0"/>
        <w:ind w:right="842"/>
        <w:rPr>
          <w:rFonts w:ascii="Bookman Old Style" w:hAnsi="Bookman Old Style"/>
          <w:w w:val="95"/>
        </w:rPr>
      </w:pPr>
      <w:r>
        <w:rPr>
          <w:rFonts w:ascii="Bookman Old Style" w:hAnsi="Bookman Old Style"/>
          <w:w w:val="95"/>
        </w:rPr>
        <w:t>Menyepakati dan menetapkan Pelaksana Kegiatan Masing-masing Kegiatan (terlampir)</w:t>
      </w:r>
    </w:p>
    <w:p>
      <w:pPr>
        <w:pStyle w:val="14"/>
        <w:widowControl w:val="0"/>
        <w:numPr>
          <w:ilvl w:val="0"/>
          <w:numId w:val="35"/>
        </w:numPr>
        <w:autoSpaceDE w:val="0"/>
        <w:autoSpaceDN w:val="0"/>
        <w:spacing w:before="39" w:after="0"/>
        <w:ind w:left="709" w:right="842" w:hanging="349"/>
        <w:rPr>
          <w:rFonts w:ascii="Bookman Old Style" w:hAnsi="Bookman Old Style"/>
        </w:rPr>
      </w:pPr>
      <w:r>
        <w:rPr>
          <w:rFonts w:ascii="Bookman Old Style" w:hAnsi="Bookman Old Style"/>
          <w:w w:val="105"/>
        </w:rPr>
        <w:t>Terbentuknya</w:t>
      </w:r>
      <w:r>
        <w:rPr>
          <w:rFonts w:ascii="Bookman Old Style" w:hAnsi="Bookman Old Style"/>
          <w:spacing w:val="5"/>
          <w:w w:val="105"/>
        </w:rPr>
        <w:t xml:space="preserve"> </w:t>
      </w:r>
      <w:r>
        <w:rPr>
          <w:rFonts w:ascii="Bookman Old Style" w:hAnsi="Bookman Old Style"/>
          <w:w w:val="105"/>
        </w:rPr>
        <w:t>Susunan</w:t>
      </w:r>
      <w:r>
        <w:rPr>
          <w:rFonts w:ascii="Bookman Old Style" w:hAnsi="Bookman Old Style"/>
          <w:spacing w:val="-10"/>
          <w:w w:val="105"/>
        </w:rPr>
        <w:t xml:space="preserve"> </w:t>
      </w:r>
      <w:r>
        <w:rPr>
          <w:rFonts w:ascii="Bookman Old Style" w:hAnsi="Bookman Old Style"/>
          <w:w w:val="105"/>
        </w:rPr>
        <w:t>Tim</w:t>
      </w:r>
      <w:r>
        <w:rPr>
          <w:rFonts w:ascii="Bookman Old Style" w:hAnsi="Bookman Old Style"/>
          <w:spacing w:val="-11"/>
          <w:w w:val="105"/>
        </w:rPr>
        <w:t xml:space="preserve"> </w:t>
      </w:r>
      <w:r>
        <w:rPr>
          <w:rFonts w:ascii="Bookman Old Style" w:hAnsi="Bookman Old Style"/>
          <w:w w:val="105"/>
        </w:rPr>
        <w:t>Pelaksana</w:t>
      </w:r>
      <w:r>
        <w:rPr>
          <w:rFonts w:ascii="Bookman Old Style" w:hAnsi="Bookman Old Style"/>
          <w:spacing w:val="-11"/>
          <w:w w:val="105"/>
        </w:rPr>
        <w:t xml:space="preserve"> </w:t>
      </w:r>
      <w:r>
        <w:rPr>
          <w:rFonts w:ascii="Bookman Old Style" w:hAnsi="Bookman Old Style"/>
          <w:w w:val="105"/>
        </w:rPr>
        <w:t>Kegiatan</w:t>
      </w:r>
      <w:r>
        <w:rPr>
          <w:rFonts w:ascii="Bookman Old Style" w:hAnsi="Bookman Old Style"/>
          <w:spacing w:val="-11"/>
          <w:w w:val="105"/>
        </w:rPr>
        <w:t xml:space="preserve"> </w:t>
      </w:r>
      <w:r>
        <w:rPr>
          <w:rFonts w:ascii="Bookman Old Style" w:hAnsi="Bookman Old Style"/>
          <w:w w:val="105"/>
        </w:rPr>
        <w:t>(TPK)</w:t>
      </w:r>
      <w:r>
        <w:rPr>
          <w:rFonts w:ascii="Bookman Old Style" w:hAnsi="Bookman Old Style"/>
          <w:spacing w:val="-12"/>
          <w:w w:val="105"/>
        </w:rPr>
        <w:t xml:space="preserve"> </w:t>
      </w:r>
      <w:r>
        <w:rPr>
          <w:rFonts w:ascii="Bookman Old Style" w:hAnsi="Bookman Old Style"/>
          <w:w w:val="105"/>
        </w:rPr>
        <w:t>Desa</w:t>
      </w:r>
      <w:r>
        <w:rPr>
          <w:rFonts w:ascii="Bookman Old Style" w:hAnsi="Bookman Old Style"/>
          <w:spacing w:val="-10"/>
          <w:w w:val="105"/>
        </w:rPr>
        <w:t xml:space="preserve"> </w:t>
      </w:r>
      <w:r>
        <w:rPr>
          <w:rFonts w:ascii="Bookman Old Style" w:hAnsi="Bookman Old Style"/>
          <w:w w:val="125"/>
        </w:rPr>
        <w:t>Kalipelus :</w:t>
      </w:r>
    </w:p>
    <w:p>
      <w:pPr>
        <w:pStyle w:val="14"/>
        <w:widowControl w:val="0"/>
        <w:autoSpaceDE w:val="0"/>
        <w:autoSpaceDN w:val="0"/>
        <w:spacing w:before="39" w:after="0"/>
        <w:ind w:left="709" w:right="842"/>
        <w:rPr>
          <w:rFonts w:ascii="Bookman Old Style" w:hAnsi="Bookman Old Style"/>
        </w:rPr>
      </w:pPr>
    </w:p>
    <w:p>
      <w:pPr>
        <w:pStyle w:val="14"/>
        <w:widowControl w:val="0"/>
        <w:numPr>
          <w:ilvl w:val="0"/>
          <w:numId w:val="36"/>
        </w:numPr>
        <w:autoSpaceDE w:val="0"/>
        <w:autoSpaceDN w:val="0"/>
        <w:spacing w:before="39" w:after="0"/>
        <w:ind w:left="1276" w:right="842" w:hanging="283"/>
        <w:rPr>
          <w:rFonts w:ascii="Bookman Old Style" w:hAnsi="Bookman Old Style"/>
        </w:rPr>
      </w:pPr>
      <w:r>
        <w:rPr>
          <w:rFonts w:ascii="Bookman Old Style" w:hAnsi="Bookman Old Style"/>
          <w:w w:val="115"/>
        </w:rPr>
        <w:t>Peningkatan Jalan (Pengaspalan Shand Sheet Dusun Tambangan):</w:t>
      </w:r>
    </w:p>
    <w:p>
      <w:pPr>
        <w:pStyle w:val="48"/>
        <w:widowControl w:val="0"/>
        <w:numPr>
          <w:ilvl w:val="1"/>
          <w:numId w:val="35"/>
        </w:numPr>
        <w:tabs>
          <w:tab w:val="left" w:pos="1213"/>
          <w:tab w:val="left" w:pos="3101"/>
        </w:tabs>
        <w:autoSpaceDE w:val="0"/>
        <w:autoSpaceDN w:val="0"/>
        <w:spacing w:before="87"/>
        <w:contextualSpacing w:val="0"/>
        <w:jc w:val="left"/>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Tutur Wardoyo</w:t>
      </w:r>
    </w:p>
    <w:p>
      <w:pPr>
        <w:pStyle w:val="48"/>
        <w:widowControl w:val="0"/>
        <w:numPr>
          <w:ilvl w:val="1"/>
          <w:numId w:val="35"/>
        </w:numPr>
        <w:tabs>
          <w:tab w:val="left" w:pos="1213"/>
          <w:tab w:val="left" w:pos="3101"/>
        </w:tabs>
        <w:autoSpaceDE w:val="0"/>
        <w:autoSpaceDN w:val="0"/>
        <w:spacing w:before="87"/>
        <w:contextualSpacing w:val="0"/>
        <w:jc w:val="left"/>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Suyatno</w:t>
      </w:r>
    </w:p>
    <w:p>
      <w:pPr>
        <w:pStyle w:val="48"/>
        <w:widowControl w:val="0"/>
        <w:numPr>
          <w:ilvl w:val="1"/>
          <w:numId w:val="35"/>
        </w:numPr>
        <w:tabs>
          <w:tab w:val="left" w:pos="1213"/>
        </w:tabs>
        <w:autoSpaceDE w:val="0"/>
        <w:autoSpaceDN w:val="0"/>
        <w:spacing w:before="78"/>
        <w:contextualSpacing w:val="0"/>
        <w:jc w:val="left"/>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Wahyanto</w:t>
      </w:r>
    </w:p>
    <w:p>
      <w:pPr>
        <w:pStyle w:val="48"/>
        <w:widowControl w:val="0"/>
        <w:tabs>
          <w:tab w:val="left" w:pos="1213"/>
        </w:tabs>
        <w:autoSpaceDE w:val="0"/>
        <w:autoSpaceDN w:val="0"/>
        <w:spacing w:before="78"/>
        <w:ind w:left="1213"/>
        <w:contextualSpacing w:val="0"/>
        <w:rPr>
          <w:rFonts w:ascii="Bookman Old Style" w:hAnsi="Bookman Old Style"/>
        </w:rPr>
      </w:pPr>
    </w:p>
    <w:p>
      <w:pPr>
        <w:pStyle w:val="14"/>
        <w:widowControl w:val="0"/>
        <w:numPr>
          <w:ilvl w:val="0"/>
          <w:numId w:val="36"/>
        </w:numPr>
        <w:autoSpaceDE w:val="0"/>
        <w:autoSpaceDN w:val="0"/>
        <w:spacing w:before="39" w:after="0"/>
        <w:ind w:left="1276" w:right="842" w:hanging="283"/>
        <w:rPr>
          <w:rFonts w:ascii="Bookman Old Style" w:hAnsi="Bookman Old Style"/>
        </w:rPr>
      </w:pPr>
      <w:r>
        <w:rPr>
          <w:rFonts w:ascii="Bookman Old Style" w:hAnsi="Bookman Old Style"/>
          <w:w w:val="115"/>
        </w:rPr>
        <w:t>Peningkatan Jalan (Pembangunan Rabat Beton RT 02 RW 01 Dusun Tambangan) :</w:t>
      </w:r>
    </w:p>
    <w:p>
      <w:pPr>
        <w:pStyle w:val="48"/>
        <w:widowControl w:val="0"/>
        <w:numPr>
          <w:ilvl w:val="0"/>
          <w:numId w:val="37"/>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Tutur Wardoyo</w:t>
      </w:r>
    </w:p>
    <w:p>
      <w:pPr>
        <w:pStyle w:val="48"/>
        <w:widowControl w:val="0"/>
        <w:numPr>
          <w:ilvl w:val="0"/>
          <w:numId w:val="37"/>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Sukarman</w:t>
      </w:r>
    </w:p>
    <w:p>
      <w:pPr>
        <w:pStyle w:val="48"/>
        <w:widowControl w:val="0"/>
        <w:numPr>
          <w:ilvl w:val="0"/>
          <w:numId w:val="37"/>
        </w:numPr>
        <w:tabs>
          <w:tab w:val="left" w:pos="1213"/>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Solihun</w:t>
      </w:r>
    </w:p>
    <w:p>
      <w:pPr>
        <w:pStyle w:val="14"/>
        <w:widowControl w:val="0"/>
        <w:autoSpaceDE w:val="0"/>
        <w:autoSpaceDN w:val="0"/>
        <w:spacing w:before="39" w:after="0"/>
        <w:ind w:left="1276" w:right="842"/>
        <w:rPr>
          <w:rFonts w:ascii="Bookman Old Style" w:hAnsi="Bookman Old Style"/>
        </w:rPr>
      </w:pPr>
    </w:p>
    <w:p>
      <w:pPr>
        <w:pStyle w:val="14"/>
        <w:widowControl w:val="0"/>
        <w:numPr>
          <w:ilvl w:val="0"/>
          <w:numId w:val="36"/>
        </w:numPr>
        <w:autoSpaceDE w:val="0"/>
        <w:autoSpaceDN w:val="0"/>
        <w:spacing w:before="39" w:after="0"/>
        <w:ind w:left="1276" w:hanging="283"/>
        <w:rPr>
          <w:rFonts w:ascii="Bookman Old Style" w:hAnsi="Bookman Old Style"/>
        </w:rPr>
      </w:pPr>
      <w:r>
        <w:rPr>
          <w:rFonts w:ascii="Bookman Old Style" w:hAnsi="Bookman Old Style"/>
          <w:w w:val="115"/>
        </w:rPr>
        <w:t>Pembangunan Drainase RT 03 RW 02 Dusun Temanggungan :</w:t>
      </w:r>
    </w:p>
    <w:p>
      <w:pPr>
        <w:pStyle w:val="48"/>
        <w:widowControl w:val="0"/>
        <w:numPr>
          <w:ilvl w:val="0"/>
          <w:numId w:val="38"/>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Akbar Kurniawan</w:t>
      </w:r>
    </w:p>
    <w:p>
      <w:pPr>
        <w:pStyle w:val="48"/>
        <w:widowControl w:val="0"/>
        <w:numPr>
          <w:ilvl w:val="0"/>
          <w:numId w:val="38"/>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Juli Prayitno</w:t>
      </w:r>
    </w:p>
    <w:p>
      <w:pPr>
        <w:pStyle w:val="48"/>
        <w:widowControl w:val="0"/>
        <w:numPr>
          <w:ilvl w:val="0"/>
          <w:numId w:val="38"/>
        </w:numPr>
        <w:tabs>
          <w:tab w:val="left" w:pos="1213"/>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rPr>
        <w:t>:</w:t>
      </w:r>
      <w:r>
        <w:rPr>
          <w:rFonts w:ascii="Bookman Old Style" w:hAnsi="Bookman Old Style"/>
          <w:w w:val="110"/>
        </w:rPr>
        <w:t xml:space="preserve">  </w:t>
      </w:r>
      <w:r>
        <w:rPr>
          <w:rFonts w:ascii="Bookman Old Style" w:hAnsi="Bookman Old Style"/>
          <w:w w:val="120"/>
        </w:rPr>
        <w:t>Teguh Hardian</w:t>
      </w:r>
    </w:p>
    <w:p>
      <w:pPr>
        <w:pStyle w:val="48"/>
        <w:tabs>
          <w:tab w:val="left" w:pos="1213"/>
        </w:tabs>
        <w:spacing w:before="78"/>
        <w:ind w:left="1213"/>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Pembangunan Talud Pengaman Jalan RT 04 RW 03 Dusun Kalipelus :</w:t>
      </w:r>
    </w:p>
    <w:p>
      <w:pPr>
        <w:pStyle w:val="14"/>
        <w:widowControl w:val="0"/>
        <w:numPr>
          <w:ilvl w:val="0"/>
          <w:numId w:val="39"/>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Eko Setyo Edi</w:t>
      </w:r>
    </w:p>
    <w:p>
      <w:pPr>
        <w:pStyle w:val="48"/>
        <w:widowControl w:val="0"/>
        <w:numPr>
          <w:ilvl w:val="0"/>
          <w:numId w:val="39"/>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 xml:space="preserve">Sugiarto </w:t>
      </w:r>
    </w:p>
    <w:p>
      <w:pPr>
        <w:pStyle w:val="48"/>
        <w:widowControl w:val="0"/>
        <w:numPr>
          <w:ilvl w:val="0"/>
          <w:numId w:val="39"/>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Yulianto</w:t>
      </w:r>
    </w:p>
    <w:p>
      <w:pPr>
        <w:pStyle w:val="48"/>
        <w:tabs>
          <w:tab w:val="left" w:pos="1213"/>
          <w:tab w:val="left" w:pos="3101"/>
        </w:tabs>
        <w:spacing w:before="78"/>
        <w:ind w:left="1213"/>
        <w:jc w:val="right"/>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(Pembangunan Rabat Beton RT 01 RW 03 Dusun Kalipelus) :</w:t>
      </w:r>
    </w:p>
    <w:p>
      <w:pPr>
        <w:pStyle w:val="14"/>
        <w:widowControl w:val="0"/>
        <w:numPr>
          <w:ilvl w:val="0"/>
          <w:numId w:val="40"/>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Eko Setyo Edi</w:t>
      </w:r>
    </w:p>
    <w:p>
      <w:pPr>
        <w:pStyle w:val="48"/>
        <w:widowControl w:val="0"/>
        <w:numPr>
          <w:ilvl w:val="0"/>
          <w:numId w:val="40"/>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 xml:space="preserve">Suparno </w:t>
      </w:r>
    </w:p>
    <w:p>
      <w:pPr>
        <w:pStyle w:val="48"/>
        <w:widowControl w:val="0"/>
        <w:numPr>
          <w:ilvl w:val="0"/>
          <w:numId w:val="40"/>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Sumadi</w:t>
      </w:r>
    </w:p>
    <w:p>
      <w:pPr>
        <w:pStyle w:val="14"/>
        <w:widowControl w:val="0"/>
        <w:tabs>
          <w:tab w:val="left" w:pos="9356"/>
        </w:tabs>
        <w:autoSpaceDE w:val="0"/>
        <w:autoSpaceDN w:val="0"/>
        <w:spacing w:before="39" w:after="0"/>
        <w:ind w:left="1429" w:right="6"/>
        <w:rPr>
          <w:rFonts w:ascii="Bookman Old Style" w:hAnsi="Bookman Old Style"/>
          <w:w w:val="115"/>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(Pengaspalan Jalan RT 03 RW 03 Dusun Kalipelus) :</w:t>
      </w:r>
    </w:p>
    <w:p>
      <w:pPr>
        <w:pStyle w:val="14"/>
        <w:widowControl w:val="0"/>
        <w:numPr>
          <w:ilvl w:val="0"/>
          <w:numId w:val="41"/>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Eko Setyo Edi</w:t>
      </w:r>
    </w:p>
    <w:p>
      <w:pPr>
        <w:pStyle w:val="48"/>
        <w:widowControl w:val="0"/>
        <w:numPr>
          <w:ilvl w:val="0"/>
          <w:numId w:val="41"/>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Sugito</w:t>
      </w:r>
    </w:p>
    <w:p>
      <w:pPr>
        <w:pStyle w:val="48"/>
        <w:widowControl w:val="0"/>
        <w:numPr>
          <w:ilvl w:val="0"/>
          <w:numId w:val="41"/>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Salamun</w:t>
      </w:r>
    </w:p>
    <w:p>
      <w:pPr>
        <w:pStyle w:val="14"/>
        <w:widowControl w:val="0"/>
        <w:tabs>
          <w:tab w:val="left" w:pos="9356"/>
        </w:tabs>
        <w:autoSpaceDE w:val="0"/>
        <w:autoSpaceDN w:val="0"/>
        <w:spacing w:before="39" w:after="0"/>
        <w:ind w:left="1429" w:right="6"/>
        <w:rPr>
          <w:rFonts w:ascii="Bookman Old Style" w:hAnsi="Bookman Old Style"/>
          <w:w w:val="115"/>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Pembangunan Jalan Usaha Tani Blok  Bradadita Dusun Bojongsari :</w:t>
      </w:r>
    </w:p>
    <w:p>
      <w:pPr>
        <w:pStyle w:val="14"/>
        <w:widowControl w:val="0"/>
        <w:numPr>
          <w:ilvl w:val="0"/>
          <w:numId w:val="42"/>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Joko Tri Wahyudi</w:t>
      </w:r>
    </w:p>
    <w:p>
      <w:pPr>
        <w:pStyle w:val="48"/>
        <w:widowControl w:val="0"/>
        <w:numPr>
          <w:ilvl w:val="0"/>
          <w:numId w:val="42"/>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 xml:space="preserve">Hadi W </w:t>
      </w:r>
    </w:p>
    <w:p>
      <w:pPr>
        <w:pStyle w:val="48"/>
        <w:widowControl w:val="0"/>
        <w:numPr>
          <w:ilvl w:val="0"/>
          <w:numId w:val="42"/>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Karjan</w:t>
      </w:r>
    </w:p>
    <w:p>
      <w:pPr>
        <w:pStyle w:val="48"/>
        <w:tabs>
          <w:tab w:val="left" w:pos="1213"/>
          <w:tab w:val="left" w:pos="3101"/>
        </w:tabs>
        <w:spacing w:before="78"/>
        <w:ind w:left="1213"/>
        <w:jc w:val="right"/>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Pembangunan Saluran Air Blok Sirau RT 01 RW 04 Dusun Bojongsari (Ketahanan Pangan) :</w:t>
      </w:r>
    </w:p>
    <w:p>
      <w:pPr>
        <w:pStyle w:val="14"/>
        <w:widowControl w:val="0"/>
        <w:numPr>
          <w:ilvl w:val="0"/>
          <w:numId w:val="43"/>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Joko Tri Wahyudi</w:t>
      </w:r>
    </w:p>
    <w:p>
      <w:pPr>
        <w:pStyle w:val="48"/>
        <w:widowControl w:val="0"/>
        <w:numPr>
          <w:ilvl w:val="0"/>
          <w:numId w:val="43"/>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Solihin</w:t>
      </w:r>
    </w:p>
    <w:p>
      <w:pPr>
        <w:pStyle w:val="48"/>
        <w:widowControl w:val="0"/>
        <w:numPr>
          <w:ilvl w:val="0"/>
          <w:numId w:val="43"/>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Hadi .W</w:t>
      </w:r>
    </w:p>
    <w:p>
      <w:pPr>
        <w:tabs>
          <w:tab w:val="left" w:pos="1213"/>
          <w:tab w:val="left" w:pos="3101"/>
        </w:tabs>
        <w:spacing w:before="78"/>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(Pengaspalan Shand Sheet Dusun Bojongsari) :</w:t>
      </w:r>
    </w:p>
    <w:p>
      <w:pPr>
        <w:pStyle w:val="14"/>
        <w:widowControl w:val="0"/>
        <w:numPr>
          <w:ilvl w:val="0"/>
          <w:numId w:val="44"/>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Joko Tri Wahyudi</w:t>
      </w:r>
    </w:p>
    <w:p>
      <w:pPr>
        <w:pStyle w:val="48"/>
        <w:widowControl w:val="0"/>
        <w:numPr>
          <w:ilvl w:val="0"/>
          <w:numId w:val="44"/>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Tego.R</w:t>
      </w:r>
      <w:r>
        <w:rPr>
          <w:rFonts w:ascii="Bookman Old Style" w:hAnsi="Bookman Old Style"/>
          <w:w w:val="120"/>
        </w:rPr>
        <w:t xml:space="preserve">  </w:t>
      </w:r>
    </w:p>
    <w:p>
      <w:pPr>
        <w:pStyle w:val="48"/>
        <w:widowControl w:val="0"/>
        <w:numPr>
          <w:ilvl w:val="0"/>
          <w:numId w:val="44"/>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Jamil</w:t>
      </w:r>
    </w:p>
    <w:p>
      <w:pPr>
        <w:pStyle w:val="48"/>
        <w:tabs>
          <w:tab w:val="left" w:pos="1213"/>
          <w:tab w:val="left" w:pos="3101"/>
        </w:tabs>
        <w:spacing w:before="78"/>
        <w:ind w:left="1213"/>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(Pengaspalan Shand Sheet Dusun Penusupan):</w:t>
      </w:r>
    </w:p>
    <w:p>
      <w:pPr>
        <w:pStyle w:val="14"/>
        <w:widowControl w:val="0"/>
        <w:numPr>
          <w:ilvl w:val="0"/>
          <w:numId w:val="45"/>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Suyud</w:t>
      </w:r>
    </w:p>
    <w:p>
      <w:pPr>
        <w:pStyle w:val="48"/>
        <w:widowControl w:val="0"/>
        <w:numPr>
          <w:ilvl w:val="0"/>
          <w:numId w:val="45"/>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Warsono</w:t>
      </w:r>
      <w:r>
        <w:rPr>
          <w:rFonts w:ascii="Bookman Old Style" w:hAnsi="Bookman Old Style"/>
          <w:w w:val="120"/>
        </w:rPr>
        <w:t xml:space="preserve">  </w:t>
      </w:r>
    </w:p>
    <w:p>
      <w:pPr>
        <w:pStyle w:val="48"/>
        <w:widowControl w:val="0"/>
        <w:numPr>
          <w:ilvl w:val="0"/>
          <w:numId w:val="45"/>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Kamto</w:t>
      </w:r>
    </w:p>
    <w:p>
      <w:pPr>
        <w:pStyle w:val="48"/>
        <w:widowControl w:val="0"/>
        <w:tabs>
          <w:tab w:val="left" w:pos="1213"/>
          <w:tab w:val="left" w:pos="3101"/>
        </w:tabs>
        <w:autoSpaceDE w:val="0"/>
        <w:autoSpaceDN w:val="0"/>
        <w:spacing w:before="78"/>
        <w:ind w:left="1213"/>
        <w:contextualSpacing w:val="0"/>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Rehab Kantor Desa Kalipelus   :</w:t>
      </w:r>
    </w:p>
    <w:p>
      <w:pPr>
        <w:pStyle w:val="14"/>
        <w:widowControl w:val="0"/>
        <w:numPr>
          <w:ilvl w:val="0"/>
          <w:numId w:val="46"/>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Akbar Kurniawan</w:t>
      </w:r>
    </w:p>
    <w:p>
      <w:pPr>
        <w:pStyle w:val="48"/>
        <w:widowControl w:val="0"/>
        <w:numPr>
          <w:ilvl w:val="0"/>
          <w:numId w:val="46"/>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Akhmad Saefudin</w:t>
      </w:r>
    </w:p>
    <w:p>
      <w:pPr>
        <w:pStyle w:val="48"/>
        <w:widowControl w:val="0"/>
        <w:numPr>
          <w:ilvl w:val="0"/>
          <w:numId w:val="46"/>
        </w:numPr>
        <w:tabs>
          <w:tab w:val="left" w:pos="1213"/>
          <w:tab w:val="left" w:pos="3101"/>
        </w:tabs>
        <w:autoSpaceDE w:val="0"/>
        <w:autoSpaceDN w:val="0"/>
        <w:spacing w:before="78"/>
        <w:contextualSpacing w:val="0"/>
        <w:rPr>
          <w:rFonts w:ascii="Bookman Old Style" w:hAnsi="Bookman Old Style"/>
          <w:w w:val="120"/>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Juli  Prayitno</w:t>
      </w:r>
    </w:p>
    <w:p>
      <w:pPr>
        <w:spacing w:after="160" w:line="259" w:lineRule="auto"/>
        <w:rPr>
          <w:rFonts w:ascii="Bookman Old Style" w:hAnsi="Bookman Old Style"/>
          <w:w w:val="120"/>
        </w:rPr>
      </w:pPr>
      <w:r>
        <w:rPr>
          <w:rFonts w:ascii="Bookman Old Style" w:hAnsi="Bookman Old Style"/>
          <w:w w:val="120"/>
        </w:rPr>
        <w:br w:type="page"/>
      </w:r>
    </w:p>
    <w:p>
      <w:pPr>
        <w:pStyle w:val="48"/>
        <w:widowControl w:val="0"/>
        <w:tabs>
          <w:tab w:val="left" w:pos="1213"/>
          <w:tab w:val="left" w:pos="3101"/>
        </w:tabs>
        <w:autoSpaceDE w:val="0"/>
        <w:autoSpaceDN w:val="0"/>
        <w:spacing w:before="78"/>
        <w:ind w:left="1213"/>
        <w:contextualSpacing w:val="0"/>
        <w:rPr>
          <w:rFonts w:ascii="Bookman Old Style" w:hAnsi="Bookman Old Style"/>
        </w:rPr>
      </w:pPr>
    </w:p>
    <w:p>
      <w:pPr>
        <w:tabs>
          <w:tab w:val="left" w:pos="1213"/>
        </w:tabs>
        <w:spacing w:before="78"/>
        <w:rPr>
          <w:rFonts w:ascii="Bookman Old Style" w:hAnsi="Bookman Old Style"/>
        </w:rPr>
      </w:pPr>
    </w:p>
    <w:p>
      <w:pPr>
        <w:pStyle w:val="48"/>
        <w:tabs>
          <w:tab w:val="left" w:pos="1213"/>
        </w:tabs>
        <w:spacing w:before="78"/>
        <w:ind w:left="1213"/>
        <w:jc w:val="center"/>
        <w:rPr>
          <w:rFonts w:ascii="Bookman Old Style" w:hAnsi="Bookman Old Style"/>
          <w:b/>
        </w:rPr>
      </w:pPr>
      <w:r>
        <w:rPr>
          <w:rFonts w:ascii="Bookman Old Style" w:hAnsi="Bookman Old Style"/>
          <w:b/>
        </w:rPr>
        <w:t>PRIORITAS BELANJA DANA DESA TAHUN 2024 :</w:t>
      </w:r>
    </w:p>
    <w:p>
      <w:pPr>
        <w:pStyle w:val="48"/>
        <w:tabs>
          <w:tab w:val="left" w:pos="1213"/>
        </w:tabs>
        <w:spacing w:before="78"/>
        <w:ind w:left="1213"/>
        <w:rPr>
          <w:rFonts w:ascii="Bookman Old Style" w:hAnsi="Bookman Old Style"/>
        </w:rPr>
      </w:pPr>
    </w:p>
    <w:tbl>
      <w:tblPr>
        <w:tblStyle w:val="12"/>
        <w:tblW w:w="100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6895"/>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rPr>
                <w:rFonts w:ascii="Bookman Old Style" w:hAnsi="Bookman Old Style" w:cs="Calibri"/>
                <w:b/>
                <w:bCs/>
                <w:color w:val="000000"/>
              </w:rPr>
            </w:pPr>
            <w:r>
              <w:rPr>
                <w:rFonts w:ascii="Bookman Old Style" w:hAnsi="Bookman Old Style" w:cs="Calibri"/>
                <w:b/>
                <w:bCs/>
                <w:color w:val="000000"/>
              </w:rPr>
              <w:t>Dd</w:t>
            </w:r>
          </w:p>
        </w:tc>
        <w:tc>
          <w:tcPr>
            <w:tcW w:w="6895" w:type="dxa"/>
            <w:shd w:val="clear" w:color="000000" w:fill="FFFFFF"/>
            <w:noWrap/>
            <w:vAlign w:val="center"/>
          </w:tcPr>
          <w:p>
            <w:pPr>
              <w:rPr>
                <w:rFonts w:ascii="Bookman Old Style" w:hAnsi="Bookman Old Style" w:cs="Calibri"/>
                <w:b/>
                <w:bCs/>
                <w:color w:val="000000"/>
              </w:rPr>
            </w:pPr>
            <w:r>
              <w:rPr>
                <w:rFonts w:ascii="Bookman Old Style" w:hAnsi="Bookman Old Style" w:cs="Calibri"/>
                <w:b/>
                <w:bCs/>
                <w:color w:val="000000"/>
              </w:rPr>
              <w:t xml:space="preserve"> Rp.140.710.000</w:t>
            </w:r>
          </w:p>
        </w:tc>
        <w:tc>
          <w:tcPr>
            <w:tcW w:w="2350" w:type="dxa"/>
            <w:shd w:val="clear" w:color="000000" w:fill="FFFFFF"/>
            <w:noWrap/>
            <w:vAlign w:val="center"/>
          </w:tcPr>
          <w:p>
            <w:pPr>
              <w:jc w:val="right"/>
              <w:rPr>
                <w:rFonts w:ascii="Calibri" w:hAnsi="Calibri" w:cs="Calibri"/>
                <w:color w:val="000000"/>
              </w:rPr>
            </w:pPr>
            <w:r>
              <w:rPr>
                <w:rFonts w:ascii="Calibri" w:hAnsi="Calibri" w:cs="Calibri"/>
                <w:color w:val="00000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rPr>
                <w:rFonts w:ascii="Bookman Old Style" w:hAnsi="Bookman Old Style" w:cs="Calibri"/>
                <w:color w:val="000000"/>
              </w:rPr>
            </w:pPr>
            <w:r>
              <w:rPr>
                <w:rFonts w:ascii="Bookman Old Style" w:hAnsi="Bookman Old Style" w:cs="Calibri"/>
                <w:color w:val="000000"/>
              </w:rPr>
              <w:t> </w:t>
            </w:r>
          </w:p>
        </w:tc>
        <w:tc>
          <w:tcPr>
            <w:tcW w:w="6895" w:type="dxa"/>
            <w:shd w:val="clear" w:color="000000" w:fill="FFFFFF"/>
            <w:noWrap/>
            <w:vAlign w:val="center"/>
          </w:tcPr>
          <w:p>
            <w:pPr>
              <w:rPr>
                <w:rFonts w:ascii="Bookman Old Style" w:hAnsi="Bookman Old Style" w:cs="Calibri"/>
                <w:color w:val="000000"/>
              </w:rPr>
            </w:pPr>
            <w:r>
              <w:rPr>
                <w:rFonts w:ascii="Bookman Old Style" w:hAnsi="Bookman Old Style" w:cs="Calibri"/>
                <w:color w:val="000000"/>
              </w:rPr>
              <w:t> </w:t>
            </w:r>
          </w:p>
        </w:tc>
        <w:tc>
          <w:tcPr>
            <w:tcW w:w="2350" w:type="dxa"/>
            <w:shd w:val="clear" w:color="000000" w:fill="FFFFFF"/>
            <w:noWrap/>
            <w:vAlign w:val="center"/>
          </w:tcPr>
          <w:p>
            <w:pPr>
              <w:jc w:val="right"/>
              <w:rPr>
                <w:rFonts w:ascii="Bookman Old Style" w:hAnsi="Bookman Old Style" w:cs="Calibri"/>
                <w:color w:val="000000"/>
              </w:rPr>
            </w:pPr>
            <w:r>
              <w:rPr>
                <w:rFonts w:ascii="Bookman Old Style" w:hAnsi="Bookman Old Style" w:cs="Calibri"/>
                <w:color w:val="00000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No</w:t>
            </w:r>
          </w:p>
        </w:tc>
        <w:tc>
          <w:tcPr>
            <w:tcW w:w="6895"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 xml:space="preserve"> Uraian </w:t>
            </w:r>
          </w:p>
        </w:tc>
        <w:tc>
          <w:tcPr>
            <w:tcW w:w="235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Jml (Rp)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04 RW 04)</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59.422.000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2</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3 RW 5 Dusun Penusupan)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55.126.000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01 RW 01 Dusun Tambangan)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124.167.000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4</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03 RW 03 Dusun Kalipelus)</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104.012.000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5</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(Pembangunan Rabat Beton RT 02 RW 01 Dusun Tambangan)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59.800.000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6</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(Pembangunan Rabat Beton RT 01 RW 03 Dusun Kalipelus)</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71.000.000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7</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(Pembangunan Rabat Beton RT 02 RW 03 Dusun Kalipelus)</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8</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Pembangunan Jalan Usaha Tani Blok Kali ares Dusun Temanggungan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75.000.000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9</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Pembangunan Drainase Blok Sirau Dusun Bojongsari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153.000.000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10</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Pembangunan Jalan Usaha Tani Blok Bradadita Dusun Bojongsari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11</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JAMBANISASI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12</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Honor Guru TPQ</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13</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PMT BALITA</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Rp      33.000.000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14</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PMT Khusus Balita Stunting</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27.000.000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15</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Pemberian  PMT BUMIL</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7.200.000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16</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Insentiv Kader POSYANDU</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63.000.000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17</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Insentiv Kader Sub Klinik Desa  (SKD)</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18</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Pengadaan alat ukur Asam Urat dan stik</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6.000.000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19</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Pengadaan alat ukur Kolesterol</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8.500.000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20</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Pengadaan Alat Permaianan Edukatif ( APE )</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21</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Konsumsi Rembug Stunting</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18.000.000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22</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Kegiatan Forum Kesehatan Desa ( FKD)</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1.920.000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23</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Sosialisasi Kelas Ibu Hamil</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4.200.000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24</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Perpanjangan Web Site Desa</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25</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Honor Operator aplikasi EHDW</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3.600.000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26</w:t>
            </w:r>
          </w:p>
        </w:tc>
        <w:tc>
          <w:tcPr>
            <w:tcW w:w="6895" w:type="dxa"/>
            <w:shd w:val="clear" w:color="000000" w:fill="FFFFFF"/>
          </w:tcPr>
          <w:p>
            <w:pPr>
              <w:rPr>
                <w:rFonts w:ascii="Bookman Old Style" w:hAnsi="Bookman Old Style" w:cs="Calibri"/>
              </w:rPr>
            </w:pPr>
            <w:r>
              <w:rPr>
                <w:rFonts w:ascii="Bookman Old Style" w:hAnsi="Bookman Old Style" w:cs="Calibri"/>
              </w:rPr>
              <w:t>Penanggulangan Bencana</w:t>
            </w:r>
          </w:p>
        </w:tc>
        <w:tc>
          <w:tcPr>
            <w:tcW w:w="2350" w:type="dxa"/>
            <w:shd w:val="clear" w:color="000000" w:fill="FFFFFF"/>
            <w:noWrap/>
          </w:tcPr>
          <w:p>
            <w:pPr>
              <w:jc w:val="center"/>
              <w:rPr>
                <w:rFonts w:ascii="Bookman Old Style" w:hAnsi="Bookman Old Style" w:cs="Calibri"/>
                <w:b/>
                <w:bCs/>
                <w:color w:val="000000"/>
              </w:rPr>
            </w:pPr>
            <w:r>
              <w:rPr>
                <w:rFonts w:ascii="Bookman Old Style" w:hAnsi="Bookman Old Style" w:cs="Calibri"/>
                <w:b/>
                <w:bCs/>
                <w:color w:val="000000"/>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27</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 xml:space="preserve">Penanggulangan Keadaan Mendesak </w:t>
            </w:r>
          </w:p>
        </w:tc>
        <w:tc>
          <w:tcPr>
            <w:tcW w:w="2350" w:type="dxa"/>
            <w:shd w:val="clear" w:color="000000" w:fill="FFFFFF"/>
            <w:noWrap/>
          </w:tcPr>
          <w:p>
            <w:pPr>
              <w:jc w:val="center"/>
              <w:rPr>
                <w:rFonts w:ascii="Calibri" w:hAnsi="Calibri" w:cs="Calibri"/>
                <w:color w:val="000000"/>
              </w:rPr>
            </w:pPr>
            <w:r>
              <w:rPr>
                <w:rFonts w:ascii="Bookman Old Style" w:hAnsi="Bookman Old Style" w:cs="Calibri"/>
                <w:b/>
                <w:bCs/>
                <w:color w:val="000000"/>
              </w:rPr>
              <w:t>126.000.000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 28</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Honor Operator aplikasi EHDW</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3.600.000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 29</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Insentiv RT</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22.440.000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30</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Belanja Perjalanan Dinas Luar Kabupaten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31</w:t>
            </w:r>
          </w:p>
          <w:p>
            <w:pPr>
              <w:jc w:val="center"/>
              <w:rPr>
                <w:rFonts w:ascii="Bookman Old Style" w:hAnsi="Bookman Old Style" w:cs="Calibri"/>
                <w:color w:val="000000"/>
              </w:rPr>
            </w:pPr>
          </w:p>
        </w:tc>
        <w:tc>
          <w:tcPr>
            <w:tcW w:w="6895" w:type="dxa"/>
            <w:shd w:val="clear" w:color="000000" w:fill="FFFFFF"/>
          </w:tcPr>
          <w:p>
            <w:pPr>
              <w:rPr>
                <w:rFonts w:ascii="Bookman Old Style" w:hAnsi="Bookman Old Style" w:cs="Calibri"/>
                <w:color w:val="000000"/>
              </w:rPr>
            </w:pPr>
            <w:r>
              <w:rPr>
                <w:rFonts w:ascii="Bookman Old Style" w:hAnsi="Bookman Old Style" w:cs="Calibri"/>
              </w:rPr>
              <w:t>Belanja Perjalanan Dinas Kabupaten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32</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Sewa Panggung kegiatan  HUT RI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1.823.000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5" w:type="dxa"/>
            <w:gridSpan w:val="2"/>
            <w:shd w:val="clear" w:color="000000" w:fill="FFFFFF"/>
            <w:noWrap/>
            <w:vAlign w:val="center"/>
          </w:tcPr>
          <w:p>
            <w:pPr>
              <w:jc w:val="center"/>
              <w:rPr>
                <w:rFonts w:ascii="Bookman Old Style" w:hAnsi="Bookman Old Style" w:cs="Calibri"/>
                <w:b/>
                <w:bCs/>
                <w:color w:val="000000"/>
              </w:rPr>
            </w:pPr>
          </w:p>
        </w:tc>
        <w:tc>
          <w:tcPr>
            <w:tcW w:w="2350" w:type="dxa"/>
            <w:shd w:val="clear" w:color="000000" w:fill="FFFFFF"/>
            <w:noWrap/>
            <w:vAlign w:val="center"/>
          </w:tcPr>
          <w:p>
            <w:pPr>
              <w:jc w:val="center"/>
              <w:rPr>
                <w:rFonts w:ascii="Bookman Old Style" w:hAnsi="Bookman Old Style" w:cs="Calibri"/>
                <w:b/>
                <w:bCs/>
                <w:color w:val="000000"/>
              </w:rPr>
            </w:pPr>
            <w:r>
              <w:rPr>
                <w:rFonts w:ascii="Bookman Old Style" w:hAnsi="Bookman Old Style" w:cs="Calibri"/>
                <w:b/>
                <w:bCs/>
                <w:color w:val="000000"/>
              </w:rPr>
              <w:t>1.140.710.000</w:t>
            </w:r>
          </w:p>
        </w:tc>
      </w:tr>
    </w:tbl>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48"/>
        <w:tabs>
          <w:tab w:val="left" w:pos="1213"/>
        </w:tabs>
        <w:spacing w:before="78"/>
        <w:ind w:left="1213"/>
        <w:rPr>
          <w:rFonts w:ascii="Bookman Old Style" w:hAnsi="Bookman Old Style"/>
        </w:rPr>
      </w:pPr>
    </w:p>
    <w:p>
      <w:pPr>
        <w:pStyle w:val="14"/>
        <w:tabs>
          <w:tab w:val="left" w:pos="9213"/>
        </w:tabs>
        <w:spacing w:before="215" w:line="312" w:lineRule="auto"/>
        <w:ind w:left="220" w:right="821"/>
        <w:rPr>
          <w:rFonts w:ascii="Bookman Old Style" w:hAnsi="Bookman Old Style"/>
        </w:rPr>
      </w:pPr>
      <w:r>
        <w:rPr>
          <w:rFonts w:ascii="Bookman Old Style" w:hAnsi="Bookman Old Style"/>
        </w:rPr>
        <w:t>Demikian</w:t>
      </w:r>
      <w:r>
        <w:rPr>
          <w:rFonts w:ascii="Bookman Old Style" w:hAnsi="Bookman Old Style"/>
          <w:spacing w:val="64"/>
        </w:rPr>
        <w:t xml:space="preserve"> </w:t>
      </w:r>
      <w:r>
        <w:rPr>
          <w:rFonts w:ascii="Bookman Old Style" w:hAnsi="Bookman Old Style"/>
        </w:rPr>
        <w:t>Berita</w:t>
      </w:r>
      <w:r>
        <w:rPr>
          <w:rFonts w:ascii="Bookman Old Style" w:hAnsi="Bookman Old Style"/>
          <w:spacing w:val="64"/>
        </w:rPr>
        <w:t xml:space="preserve"> </w:t>
      </w:r>
      <w:r>
        <w:rPr>
          <w:rFonts w:ascii="Bookman Old Style" w:hAnsi="Bookman Old Style"/>
        </w:rPr>
        <w:t>Acara</w:t>
      </w:r>
      <w:r>
        <w:rPr>
          <w:rFonts w:ascii="Bookman Old Style" w:hAnsi="Bookman Old Style"/>
          <w:spacing w:val="64"/>
        </w:rPr>
        <w:t xml:space="preserve"> </w:t>
      </w:r>
      <w:r>
        <w:rPr>
          <w:rFonts w:ascii="Bookman Old Style" w:hAnsi="Bookman Old Style"/>
        </w:rPr>
        <w:t>ini</w:t>
      </w:r>
      <w:r>
        <w:rPr>
          <w:rFonts w:ascii="Bookman Old Style" w:hAnsi="Bookman Old Style"/>
          <w:spacing w:val="63"/>
        </w:rPr>
        <w:t xml:space="preserve"> </w:t>
      </w:r>
      <w:r>
        <w:rPr>
          <w:rFonts w:ascii="Bookman Old Style" w:hAnsi="Bookman Old Style"/>
        </w:rPr>
        <w:t>dibuat</w:t>
      </w:r>
      <w:r>
        <w:rPr>
          <w:rFonts w:ascii="Bookman Old Style" w:hAnsi="Bookman Old Style"/>
          <w:spacing w:val="64"/>
        </w:rPr>
        <w:t xml:space="preserve"> </w:t>
      </w:r>
      <w:r>
        <w:rPr>
          <w:rFonts w:ascii="Bookman Old Style" w:hAnsi="Bookman Old Style"/>
        </w:rPr>
        <w:t>dan</w:t>
      </w:r>
      <w:r>
        <w:rPr>
          <w:rFonts w:ascii="Bookman Old Style" w:hAnsi="Bookman Old Style"/>
          <w:spacing w:val="68"/>
        </w:rPr>
        <w:t xml:space="preserve"> </w:t>
      </w:r>
      <w:r>
        <w:rPr>
          <w:rFonts w:ascii="Bookman Old Style" w:hAnsi="Bookman Old Style"/>
        </w:rPr>
        <w:t>disahkan</w:t>
      </w:r>
      <w:r>
        <w:rPr>
          <w:rFonts w:ascii="Bookman Old Style" w:hAnsi="Bookman Old Style"/>
          <w:spacing w:val="65"/>
        </w:rPr>
        <w:t xml:space="preserve"> </w:t>
      </w:r>
      <w:r>
        <w:rPr>
          <w:rFonts w:ascii="Bookman Old Style" w:hAnsi="Bookman Old Style"/>
        </w:rPr>
        <w:t>dengan</w:t>
      </w:r>
      <w:r>
        <w:rPr>
          <w:rFonts w:ascii="Bookman Old Style" w:hAnsi="Bookman Old Style"/>
          <w:spacing w:val="64"/>
        </w:rPr>
        <w:t xml:space="preserve"> </w:t>
      </w:r>
      <w:r>
        <w:rPr>
          <w:rFonts w:ascii="Bookman Old Style" w:hAnsi="Bookman Old Style"/>
        </w:rPr>
        <w:t>penuh</w:t>
      </w:r>
      <w:r>
        <w:rPr>
          <w:rFonts w:ascii="Bookman Old Style" w:hAnsi="Bookman Old Style"/>
          <w:spacing w:val="68"/>
        </w:rPr>
        <w:t xml:space="preserve"> </w:t>
      </w:r>
      <w:r>
        <w:rPr>
          <w:rFonts w:ascii="Bookman Old Style" w:hAnsi="Bookman Old Style"/>
        </w:rPr>
        <w:t>tanggungjawab</w:t>
      </w:r>
      <w:r>
        <w:rPr>
          <w:rFonts w:ascii="Bookman Old Style" w:hAnsi="Bookman Old Style"/>
          <w:spacing w:val="67"/>
        </w:rPr>
        <w:t xml:space="preserve"> </w:t>
      </w:r>
      <w:r>
        <w:rPr>
          <w:rFonts w:ascii="Bookman Old Style" w:hAnsi="Bookman Old Style"/>
        </w:rPr>
        <w:t xml:space="preserve">agar </w:t>
      </w:r>
      <w:r>
        <w:rPr>
          <w:rFonts w:ascii="Bookman Old Style" w:hAnsi="Bookman Old Style"/>
          <w:spacing w:val="-4"/>
        </w:rPr>
        <w:t xml:space="preserve">dapat </w:t>
      </w:r>
      <w:r>
        <w:rPr>
          <w:rFonts w:ascii="Bookman Old Style" w:hAnsi="Bookman Old Style"/>
          <w:spacing w:val="-51"/>
        </w:rPr>
        <w:t xml:space="preserve"> </w:t>
      </w:r>
      <w:r>
        <w:rPr>
          <w:rFonts w:ascii="Bookman Old Style" w:hAnsi="Bookman Old Style"/>
        </w:rPr>
        <w:t>dipergunakan</w:t>
      </w:r>
      <w:r>
        <w:rPr>
          <w:rFonts w:ascii="Bookman Old Style" w:hAnsi="Bookman Old Style"/>
          <w:spacing w:val="4"/>
        </w:rPr>
        <w:t xml:space="preserve"> </w:t>
      </w:r>
      <w:r>
        <w:rPr>
          <w:rFonts w:ascii="Bookman Old Style" w:hAnsi="Bookman Old Style"/>
        </w:rPr>
        <w:t>sebagaimana</w:t>
      </w:r>
      <w:r>
        <w:rPr>
          <w:rFonts w:ascii="Bookman Old Style" w:hAnsi="Bookman Old Style"/>
          <w:spacing w:val="4"/>
        </w:rPr>
        <w:t xml:space="preserve"> </w:t>
      </w:r>
      <w:r>
        <w:rPr>
          <w:rFonts w:ascii="Bookman Old Style" w:hAnsi="Bookman Old Style"/>
        </w:rPr>
        <w:t>mestinya.</w:t>
      </w:r>
    </w:p>
    <w:p>
      <w:pPr>
        <w:pStyle w:val="14"/>
        <w:spacing w:before="173"/>
        <w:ind w:right="-46"/>
        <w:jc w:val="right"/>
        <w:rPr>
          <w:rFonts w:ascii="Bookman Old Style" w:hAnsi="Bookman Old Style"/>
          <w:w w:val="125"/>
        </w:rPr>
      </w:pPr>
    </w:p>
    <w:p>
      <w:pPr>
        <w:pStyle w:val="14"/>
        <w:spacing w:before="173"/>
        <w:ind w:right="-46"/>
        <w:jc w:val="right"/>
        <w:rPr>
          <w:rFonts w:ascii="Bookman Old Style" w:hAnsi="Bookman Old Style"/>
          <w:w w:val="125"/>
        </w:rPr>
      </w:pPr>
      <w:r>
        <w:rPr>
          <w:rFonts w:ascii="Bookman Old Style" w:hAnsi="Bookman Old Style"/>
          <w:w w:val="125"/>
        </w:rPr>
        <w:t>Kalipelus,29 September 2023</w:t>
      </w:r>
    </w:p>
    <w:tbl>
      <w:tblPr>
        <w:tblStyle w:val="32"/>
        <w:tblW w:w="0" w:type="auto"/>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8"/>
        <w:gridCol w:w="45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8" w:type="dxa"/>
          </w:tcPr>
          <w:p>
            <w:pPr>
              <w:pStyle w:val="14"/>
              <w:spacing w:before="173"/>
              <w:ind w:right="-46"/>
              <w:jc w:val="center"/>
              <w:rPr>
                <w:rFonts w:ascii="Bookman Old Style" w:hAnsi="Bookman Old Style"/>
                <w:w w:val="115"/>
                <w:lang w:val="id-ID" w:eastAsia="id-ID"/>
              </w:rPr>
            </w:pPr>
            <w:r>
              <w:rPr>
                <w:rFonts w:ascii="Bookman Old Style" w:hAnsi="Bookman Old Style"/>
                <w:w w:val="115"/>
                <w:lang w:val="id-ID" w:eastAsia="id-ID"/>
              </w:rPr>
              <w:t>KETUA</w:t>
            </w:r>
            <w:r>
              <w:rPr>
                <w:rFonts w:ascii="Bookman Old Style" w:hAnsi="Bookman Old Style"/>
                <w:spacing w:val="4"/>
                <w:w w:val="115"/>
                <w:lang w:val="id-ID" w:eastAsia="id-ID"/>
              </w:rPr>
              <w:t xml:space="preserve"> </w:t>
            </w:r>
            <w:r>
              <w:rPr>
                <w:rFonts w:ascii="Bookman Old Style" w:hAnsi="Bookman Old Style"/>
                <w:w w:val="115"/>
                <w:lang w:val="id-ID" w:eastAsia="id-ID"/>
              </w:rPr>
              <w:t>BPD</w:t>
            </w:r>
          </w:p>
          <w:p>
            <w:pPr>
              <w:pStyle w:val="14"/>
              <w:spacing w:before="173"/>
              <w:ind w:right="-46"/>
              <w:jc w:val="center"/>
              <w:rPr>
                <w:rFonts w:ascii="Bookman Old Style" w:hAnsi="Bookman Old Style"/>
                <w:w w:val="115"/>
                <w:lang w:val="id-ID" w:eastAsia="id-ID"/>
              </w:rPr>
            </w:pPr>
          </w:p>
          <w:p>
            <w:pPr>
              <w:pStyle w:val="14"/>
              <w:spacing w:before="173"/>
              <w:ind w:right="-46"/>
              <w:jc w:val="center"/>
              <w:rPr>
                <w:rFonts w:ascii="Bookman Old Style" w:hAnsi="Bookman Old Style"/>
                <w:w w:val="115"/>
                <w:lang w:val="id-ID" w:eastAsia="id-ID"/>
              </w:rPr>
            </w:pPr>
          </w:p>
          <w:p>
            <w:pPr>
              <w:pStyle w:val="14"/>
              <w:spacing w:before="173"/>
              <w:ind w:right="-46"/>
              <w:jc w:val="center"/>
              <w:rPr>
                <w:rFonts w:ascii="Bookman Old Style" w:hAnsi="Bookman Old Style"/>
                <w:u w:val="single"/>
                <w:lang w:val="id-ID" w:eastAsia="id-ID"/>
              </w:rPr>
            </w:pPr>
            <w:r>
              <w:rPr>
                <w:rFonts w:ascii="Bookman Old Style" w:hAnsi="Bookman Old Style"/>
                <w:u w:val="single"/>
                <w:lang w:val="id-ID" w:eastAsia="id-ID"/>
              </w:rPr>
              <w:t>HERLAMBANG</w:t>
            </w:r>
          </w:p>
        </w:tc>
        <w:tc>
          <w:tcPr>
            <w:tcW w:w="4534" w:type="dxa"/>
          </w:tcPr>
          <w:p>
            <w:pPr>
              <w:pStyle w:val="14"/>
              <w:spacing w:before="173"/>
              <w:ind w:right="-46"/>
              <w:jc w:val="center"/>
              <w:rPr>
                <w:rFonts w:ascii="Bookman Old Style" w:hAnsi="Bookman Old Style"/>
                <w:w w:val="120"/>
                <w:lang w:val="id-ID" w:eastAsia="id-ID"/>
              </w:rPr>
            </w:pPr>
            <w:r>
              <w:rPr>
                <w:rFonts w:ascii="Bookman Old Style" w:hAnsi="Bookman Old Style"/>
                <w:w w:val="120"/>
                <w:lang w:val="id-ID" w:eastAsia="id-ID"/>
              </w:rPr>
              <w:t>KEPALA</w:t>
            </w:r>
            <w:r>
              <w:rPr>
                <w:rFonts w:ascii="Bookman Old Style" w:hAnsi="Bookman Old Style"/>
                <w:spacing w:val="37"/>
                <w:w w:val="120"/>
                <w:lang w:val="id-ID" w:eastAsia="id-ID"/>
              </w:rPr>
              <w:t xml:space="preserve"> </w:t>
            </w:r>
            <w:r>
              <w:rPr>
                <w:rFonts w:ascii="Bookman Old Style" w:hAnsi="Bookman Old Style"/>
                <w:w w:val="120"/>
                <w:lang w:val="id-ID" w:eastAsia="id-ID"/>
              </w:rPr>
              <w:t>DESA</w:t>
            </w:r>
          </w:p>
          <w:p>
            <w:pPr>
              <w:pStyle w:val="14"/>
              <w:spacing w:before="173"/>
              <w:ind w:right="-46"/>
              <w:jc w:val="center"/>
              <w:rPr>
                <w:rFonts w:ascii="Bookman Old Style" w:hAnsi="Bookman Old Style"/>
                <w:w w:val="120"/>
                <w:lang w:val="id-ID" w:eastAsia="id-ID"/>
              </w:rPr>
            </w:pPr>
          </w:p>
          <w:p>
            <w:pPr>
              <w:pStyle w:val="14"/>
              <w:spacing w:before="173"/>
              <w:ind w:right="-46"/>
              <w:jc w:val="center"/>
              <w:rPr>
                <w:rFonts w:ascii="Bookman Old Style" w:hAnsi="Bookman Old Style"/>
                <w:w w:val="120"/>
                <w:lang w:val="id-ID" w:eastAsia="id-ID"/>
              </w:rPr>
            </w:pPr>
          </w:p>
          <w:p>
            <w:pPr>
              <w:tabs>
                <w:tab w:val="left" w:pos="6237"/>
              </w:tabs>
              <w:jc w:val="center"/>
              <w:rPr>
                <w:rFonts w:ascii="Bookman Old Style" w:hAnsi="Bookman Old Style"/>
                <w:lang w:val="id-ID" w:eastAsia="id-ID"/>
              </w:rPr>
            </w:pPr>
            <w:r>
              <w:rPr>
                <w:rFonts w:ascii="Bookman Old Style" w:hAnsi="Bookman Old Style"/>
                <w:w w:val="145"/>
                <w:u w:val="single"/>
                <w:lang w:val="id-ID" w:eastAsia="id-ID"/>
              </w:rPr>
              <w:t>HARTININGSIH</w:t>
            </w:r>
          </w:p>
        </w:tc>
      </w:tr>
    </w:tbl>
    <w:p>
      <w:pPr>
        <w:pStyle w:val="14"/>
        <w:spacing w:before="173"/>
        <w:ind w:right="-46"/>
        <w:jc w:val="right"/>
        <w:rPr>
          <w:rFonts w:ascii="Bookman Old Style" w:hAnsi="Bookman Old Style"/>
        </w:rPr>
      </w:pPr>
    </w:p>
    <w:p>
      <w:pPr>
        <w:pStyle w:val="7"/>
        <w:spacing w:before="143"/>
        <w:ind w:left="0"/>
        <w:rPr>
          <w:rFonts w:ascii="Bookman Old Style" w:hAnsi="Bookman Old Style"/>
          <w:b w:val="0"/>
        </w:rPr>
      </w:pPr>
      <w:r>
        <w:rPr>
          <w:rFonts w:ascii="Bookman Old Style" w:hAnsi="Bookman Old Style"/>
          <w:b w:val="0"/>
          <w:w w:val="115"/>
        </w:rPr>
        <w:t xml:space="preserve">                          </w:t>
      </w:r>
      <w:r>
        <w:rPr>
          <w:rFonts w:ascii="Bookman Old Style" w:hAnsi="Bookman Old Style"/>
          <w:b w:val="0"/>
          <w:w w:val="115"/>
        </w:rPr>
        <w:tab/>
      </w:r>
      <w:r>
        <w:rPr>
          <w:rFonts w:ascii="Bookman Old Style" w:hAnsi="Bookman Old Style"/>
          <w:b w:val="0"/>
          <w:w w:val="115"/>
        </w:rPr>
        <w:t xml:space="preserve">                               </w:t>
      </w:r>
    </w:p>
    <w:tbl>
      <w:tblPr>
        <w:tblStyle w:val="32"/>
        <w:tblW w:w="0" w:type="auto"/>
        <w:tblInd w:w="6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6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647" w:type="dxa"/>
          </w:tcPr>
          <w:p>
            <w:pPr>
              <w:pStyle w:val="7"/>
              <w:tabs>
                <w:tab w:val="left" w:pos="0"/>
                <w:tab w:val="clear" w:pos="4320"/>
              </w:tabs>
              <w:spacing w:before="98"/>
              <w:ind w:left="0" w:right="602" w:firstLine="0"/>
              <w:jc w:val="center"/>
              <w:rPr>
                <w:rFonts w:ascii="Bookman Old Style" w:hAnsi="Bookman Old Style"/>
                <w:b w:val="0"/>
                <w:lang w:val="id-ID" w:eastAsia="id-ID"/>
              </w:rPr>
            </w:pPr>
            <w:r>
              <w:rPr>
                <w:rFonts w:ascii="Bookman Old Style" w:hAnsi="Bookman Old Style"/>
                <w:b w:val="0"/>
                <w:w w:val="110"/>
                <w:lang w:val="id-ID" w:eastAsia="id-ID"/>
              </w:rPr>
              <w:t>Wakil</w:t>
            </w:r>
            <w:r>
              <w:rPr>
                <w:rFonts w:ascii="Bookman Old Style" w:hAnsi="Bookman Old Style"/>
                <w:b w:val="0"/>
                <w:spacing w:val="12"/>
                <w:w w:val="110"/>
                <w:lang w:val="id-ID" w:eastAsia="id-ID"/>
              </w:rPr>
              <w:t xml:space="preserve"> </w:t>
            </w:r>
            <w:r>
              <w:rPr>
                <w:rFonts w:ascii="Bookman Old Style" w:hAnsi="Bookman Old Style"/>
                <w:b w:val="0"/>
                <w:w w:val="110"/>
                <w:lang w:val="id-ID" w:eastAsia="id-ID"/>
              </w:rPr>
              <w:t>Masyarakat</w:t>
            </w:r>
          </w:p>
          <w:p>
            <w:pPr>
              <w:pStyle w:val="14"/>
              <w:jc w:val="center"/>
              <w:rPr>
                <w:rFonts w:ascii="Bookman Old Style" w:hAnsi="Bookman Old Style"/>
                <w:sz w:val="28"/>
                <w:lang w:val="id-ID" w:eastAsia="id-ID"/>
              </w:rPr>
            </w:pPr>
          </w:p>
          <w:p>
            <w:pPr>
              <w:pStyle w:val="14"/>
              <w:jc w:val="center"/>
              <w:rPr>
                <w:rFonts w:ascii="Bookman Old Style" w:hAnsi="Bookman Old Style"/>
                <w:sz w:val="28"/>
                <w:lang w:val="id-ID" w:eastAsia="id-ID"/>
              </w:rPr>
            </w:pPr>
          </w:p>
          <w:p>
            <w:pPr>
              <w:spacing w:before="186"/>
              <w:ind w:right="606"/>
              <w:jc w:val="center"/>
              <w:rPr>
                <w:rFonts w:ascii="Bookman Old Style" w:hAnsi="Bookman Old Style"/>
                <w:lang w:val="id-ID" w:eastAsia="id-ID"/>
              </w:rPr>
            </w:pPr>
            <w:r>
              <w:rPr>
                <w:rFonts w:ascii="Bookman Old Style" w:hAnsi="Bookman Old Style"/>
                <w:w w:val="145"/>
                <w:u w:val="single"/>
                <w:lang w:val="id-ID" w:eastAsia="id-ID"/>
              </w:rPr>
              <w:t>IMRON</w:t>
            </w:r>
          </w:p>
          <w:p>
            <w:pPr>
              <w:spacing w:after="200" w:line="276" w:lineRule="auto"/>
              <w:rPr>
                <w:rFonts w:ascii="Bookman Old Style" w:hAnsi="Bookman Old Style"/>
                <w:lang w:val="id-ID" w:eastAsia="id-ID"/>
              </w:rPr>
            </w:pPr>
            <w:r>
              <w:rPr>
                <w:rFonts w:ascii="Bookman Old Style" w:hAnsi="Bookman Old Style"/>
                <w:lang w:val="id-ID" w:eastAsia="id-ID"/>
              </w:rPr>
              <w:br w:type="page"/>
            </w:r>
          </w:p>
        </w:tc>
      </w:tr>
    </w:tbl>
    <w:p>
      <w:pPr>
        <w:pStyle w:val="14"/>
        <w:rPr>
          <w:rFonts w:ascii="Bookman Old Style" w:hAnsi="Bookman Old Style"/>
          <w:sz w:val="28"/>
        </w:rPr>
      </w:pPr>
    </w:p>
    <w:p>
      <w:pPr>
        <w:spacing w:after="160" w:line="259" w:lineRule="auto"/>
        <w:rPr>
          <w:rFonts w:ascii="Bookman Old Style" w:hAnsi="Bookman Old Style"/>
          <w:sz w:val="28"/>
        </w:rPr>
      </w:pPr>
      <w:r>
        <w:rPr>
          <w:rFonts w:ascii="Bookman Old Style" w:hAnsi="Bookman Old Style"/>
          <w:sz w:val="28"/>
        </w:rPr>
        <w:br w:type="page"/>
      </w:r>
    </w:p>
    <w:p>
      <w:pPr>
        <w:pStyle w:val="14"/>
        <w:jc w:val="center"/>
        <w:rPr>
          <w:rFonts w:ascii="Bookman Old Style" w:hAnsi="Bookman Old Style"/>
          <w:sz w:val="36"/>
          <w:szCs w:val="32"/>
        </w:rPr>
      </w:pPr>
      <w:r>
        <w:rPr>
          <w:rFonts w:ascii="Bookman Old Style" w:hAnsi="Bookman Old Style"/>
          <w:sz w:val="36"/>
          <w:szCs w:val="32"/>
        </w:rPr>
        <w:t>SUSUNAN ACARA</w:t>
      </w:r>
    </w:p>
    <w:p>
      <w:pPr>
        <w:pStyle w:val="14"/>
        <w:jc w:val="center"/>
        <w:rPr>
          <w:rFonts w:ascii="Bookman Old Style" w:hAnsi="Bookman Old Style"/>
          <w:sz w:val="28"/>
        </w:rPr>
      </w:pPr>
    </w:p>
    <w:p>
      <w:pPr>
        <w:pStyle w:val="14"/>
        <w:numPr>
          <w:ilvl w:val="3"/>
          <w:numId w:val="18"/>
        </w:numPr>
        <w:ind w:left="360"/>
        <w:rPr>
          <w:rFonts w:ascii="Bookman Old Style" w:hAnsi="Bookman Old Style"/>
          <w:sz w:val="28"/>
          <w:szCs w:val="28"/>
        </w:rPr>
      </w:pPr>
      <w:r>
        <w:rPr>
          <w:rFonts w:ascii="Bookman Old Style" w:hAnsi="Bookman Old Style"/>
          <w:sz w:val="28"/>
          <w:szCs w:val="28"/>
        </w:rPr>
        <w:t>PEMBUKAAN</w:t>
      </w:r>
    </w:p>
    <w:p>
      <w:pPr>
        <w:pStyle w:val="14"/>
        <w:ind w:left="360"/>
        <w:rPr>
          <w:rFonts w:ascii="Bookman Old Style" w:hAnsi="Bookman Old Style"/>
          <w:sz w:val="28"/>
          <w:szCs w:val="28"/>
        </w:rPr>
      </w:pPr>
    </w:p>
    <w:p>
      <w:pPr>
        <w:pStyle w:val="14"/>
        <w:numPr>
          <w:ilvl w:val="3"/>
          <w:numId w:val="18"/>
        </w:numPr>
        <w:ind w:left="360"/>
        <w:rPr>
          <w:rFonts w:ascii="Bookman Old Style" w:hAnsi="Bookman Old Style"/>
          <w:sz w:val="28"/>
          <w:szCs w:val="28"/>
        </w:rPr>
      </w:pPr>
      <w:r>
        <w:rPr>
          <w:rFonts w:ascii="Bookman Old Style" w:hAnsi="Bookman Old Style"/>
          <w:sz w:val="28"/>
          <w:szCs w:val="28"/>
        </w:rPr>
        <w:t>MENYANYIKAN LAGI INDONESIA RAYA</w:t>
      </w:r>
      <w:r>
        <w:rPr>
          <w:rFonts w:hint="default" w:ascii="Bookman Old Style" w:hAnsi="Bookman Old Style"/>
          <w:sz w:val="28"/>
          <w:szCs w:val="28"/>
          <w:lang w:val="en-US"/>
        </w:rPr>
        <w:t xml:space="preserve"> IBU AMRIH WALUYATI</w:t>
      </w:r>
    </w:p>
    <w:p>
      <w:pPr>
        <w:pStyle w:val="14"/>
        <w:ind w:left="360"/>
        <w:rPr>
          <w:rFonts w:ascii="Bookman Old Style" w:hAnsi="Bookman Old Style"/>
          <w:sz w:val="28"/>
          <w:szCs w:val="28"/>
        </w:rPr>
      </w:pPr>
    </w:p>
    <w:p>
      <w:pPr>
        <w:pStyle w:val="14"/>
        <w:numPr>
          <w:ilvl w:val="3"/>
          <w:numId w:val="18"/>
        </w:numPr>
        <w:ind w:left="360"/>
        <w:rPr>
          <w:rFonts w:ascii="Bookman Old Style" w:hAnsi="Bookman Old Style"/>
          <w:sz w:val="28"/>
          <w:szCs w:val="28"/>
        </w:rPr>
      </w:pPr>
      <w:r>
        <w:rPr>
          <w:rFonts w:ascii="Bookman Old Style" w:hAnsi="Bookman Old Style"/>
          <w:sz w:val="28"/>
          <w:szCs w:val="28"/>
        </w:rPr>
        <w:t>SAMBUTAN-SAMBUTAN</w:t>
      </w:r>
      <w:r>
        <w:rPr>
          <w:rFonts w:ascii="Bookman Old Style" w:hAnsi="Bookman Old Style"/>
          <w:sz w:val="28"/>
          <w:szCs w:val="28"/>
        </w:rPr>
        <w:tab/>
      </w:r>
      <w:r>
        <w:rPr>
          <w:rFonts w:ascii="Bookman Old Style" w:hAnsi="Bookman Old Style"/>
          <w:sz w:val="28"/>
          <w:szCs w:val="28"/>
        </w:rPr>
        <w:tab/>
      </w:r>
      <w:r>
        <w:rPr>
          <w:rFonts w:ascii="Bookman Old Style" w:hAnsi="Bookman Old Style"/>
          <w:sz w:val="28"/>
          <w:szCs w:val="28"/>
        </w:rPr>
        <w:t>:</w:t>
      </w:r>
    </w:p>
    <w:p>
      <w:pPr>
        <w:pStyle w:val="14"/>
        <w:numPr>
          <w:ilvl w:val="0"/>
          <w:numId w:val="47"/>
        </w:numPr>
        <w:rPr>
          <w:rFonts w:ascii="Bookman Old Style" w:hAnsi="Bookman Old Style"/>
          <w:sz w:val="28"/>
          <w:szCs w:val="28"/>
        </w:rPr>
      </w:pPr>
      <w:r>
        <w:rPr>
          <w:rFonts w:ascii="Bookman Old Style" w:hAnsi="Bookman Old Style"/>
          <w:sz w:val="28"/>
          <w:szCs w:val="28"/>
        </w:rPr>
        <w:t>IBU KEPALA DESA KALIPELUS</w:t>
      </w:r>
    </w:p>
    <w:p>
      <w:pPr>
        <w:pStyle w:val="14"/>
        <w:numPr>
          <w:ilvl w:val="0"/>
          <w:numId w:val="47"/>
        </w:numPr>
        <w:rPr>
          <w:rFonts w:ascii="Bookman Old Style" w:hAnsi="Bookman Old Style"/>
          <w:sz w:val="28"/>
          <w:szCs w:val="28"/>
        </w:rPr>
      </w:pPr>
      <w:r>
        <w:rPr>
          <w:rFonts w:ascii="Bookman Old Style" w:hAnsi="Bookman Old Style"/>
          <w:sz w:val="28"/>
          <w:szCs w:val="28"/>
        </w:rPr>
        <w:t>CAMAT PURWANEGARA/YG MEWAKILI</w:t>
      </w:r>
    </w:p>
    <w:p>
      <w:pPr>
        <w:pStyle w:val="14"/>
        <w:numPr>
          <w:ilvl w:val="0"/>
          <w:numId w:val="47"/>
        </w:numPr>
        <w:rPr>
          <w:rFonts w:ascii="Bookman Old Style" w:hAnsi="Bookman Old Style"/>
          <w:sz w:val="28"/>
          <w:szCs w:val="28"/>
        </w:rPr>
      </w:pPr>
      <w:r>
        <w:rPr>
          <w:rFonts w:ascii="Bookman Old Style" w:hAnsi="Bookman Old Style"/>
          <w:sz w:val="28"/>
          <w:szCs w:val="28"/>
        </w:rPr>
        <w:t>KETUA BPD DESA KALIPELUS</w:t>
      </w:r>
    </w:p>
    <w:p>
      <w:pPr>
        <w:pStyle w:val="14"/>
        <w:ind w:left="1300"/>
        <w:rPr>
          <w:rFonts w:ascii="Bookman Old Style" w:hAnsi="Bookman Old Style"/>
          <w:sz w:val="28"/>
          <w:szCs w:val="28"/>
        </w:rPr>
      </w:pPr>
    </w:p>
    <w:p>
      <w:pPr>
        <w:pStyle w:val="14"/>
        <w:numPr>
          <w:ilvl w:val="0"/>
          <w:numId w:val="47"/>
        </w:numPr>
        <w:ind w:left="270"/>
        <w:rPr>
          <w:rFonts w:ascii="Bookman Old Style" w:hAnsi="Bookman Old Style"/>
          <w:sz w:val="28"/>
          <w:szCs w:val="28"/>
        </w:rPr>
      </w:pPr>
      <w:r>
        <w:rPr>
          <w:rFonts w:ascii="Bookman Old Style" w:hAnsi="Bookman Old Style"/>
          <w:sz w:val="28"/>
          <w:szCs w:val="28"/>
        </w:rPr>
        <w:t>MUSYAWARAH DESA</w:t>
      </w:r>
      <w:r>
        <w:rPr>
          <w:rFonts w:ascii="Bookman Old Style" w:hAnsi="Bookman Old Style"/>
          <w:sz w:val="28"/>
          <w:szCs w:val="28"/>
        </w:rPr>
        <w:tab/>
      </w:r>
      <w:r>
        <w:rPr>
          <w:rFonts w:ascii="Bookman Old Style" w:hAnsi="Bookman Old Style"/>
          <w:sz w:val="28"/>
          <w:szCs w:val="28"/>
        </w:rPr>
        <w:t>:</w:t>
      </w:r>
    </w:p>
    <w:p>
      <w:pPr>
        <w:pStyle w:val="14"/>
        <w:numPr>
          <w:ilvl w:val="0"/>
          <w:numId w:val="48"/>
        </w:numPr>
        <w:ind w:left="270"/>
        <w:rPr>
          <w:rFonts w:ascii="Bookman Old Style" w:hAnsi="Bookman Old Style"/>
          <w:sz w:val="28"/>
          <w:szCs w:val="28"/>
        </w:rPr>
      </w:pPr>
      <w:r>
        <w:rPr>
          <w:rFonts w:ascii="Bookman Old Style" w:hAnsi="Bookman Old Style"/>
          <w:sz w:val="28"/>
          <w:szCs w:val="28"/>
        </w:rPr>
        <w:t>MUSRENGBANDES untuk perencanaan TAHUN 2024</w:t>
      </w:r>
    </w:p>
    <w:p>
      <w:pPr>
        <w:pStyle w:val="14"/>
        <w:numPr>
          <w:ilvl w:val="0"/>
          <w:numId w:val="48"/>
        </w:numPr>
        <w:ind w:left="270"/>
        <w:rPr>
          <w:rFonts w:ascii="Bookman Old Style" w:hAnsi="Bookman Old Style"/>
          <w:sz w:val="28"/>
          <w:szCs w:val="28"/>
        </w:rPr>
      </w:pPr>
      <w:r>
        <w:rPr>
          <w:rFonts w:ascii="Bookman Old Style" w:hAnsi="Bookman Old Style"/>
          <w:sz w:val="28"/>
          <w:szCs w:val="28"/>
        </w:rPr>
        <w:t>PENETAPAN PERDES RKPDES TAHUN 2024</w:t>
      </w:r>
    </w:p>
    <w:p>
      <w:pPr>
        <w:pStyle w:val="14"/>
        <w:ind w:left="270"/>
        <w:rPr>
          <w:rFonts w:ascii="Bookman Old Style" w:hAnsi="Bookman Old Style"/>
          <w:sz w:val="28"/>
          <w:szCs w:val="28"/>
        </w:rPr>
      </w:pPr>
    </w:p>
    <w:p>
      <w:pPr>
        <w:pStyle w:val="14"/>
        <w:ind w:left="-90"/>
        <w:rPr>
          <w:rFonts w:ascii="Bookman Old Style" w:hAnsi="Bookman Old Style"/>
          <w:sz w:val="28"/>
          <w:szCs w:val="28"/>
        </w:rPr>
      </w:pPr>
      <w:r>
        <w:rPr>
          <w:rFonts w:ascii="Bookman Old Style" w:hAnsi="Bookman Old Style"/>
          <w:sz w:val="28"/>
          <w:szCs w:val="28"/>
        </w:rPr>
        <w:t>5.PENUTUP</w:t>
      </w:r>
    </w:p>
    <w:p>
      <w:pPr>
        <w:pStyle w:val="14"/>
        <w:ind w:left="1931"/>
        <w:rPr>
          <w:rFonts w:ascii="Bookman Old Style" w:hAnsi="Bookman Old Style"/>
          <w:sz w:val="28"/>
        </w:rPr>
      </w:pPr>
    </w:p>
    <w:p>
      <w:pPr>
        <w:pStyle w:val="14"/>
        <w:spacing w:before="2"/>
        <w:rPr>
          <w:rFonts w:ascii="Bookman Old Style" w:hAnsi="Bookman Old Style"/>
          <w:sz w:val="29"/>
        </w:rPr>
      </w:pPr>
    </w:p>
    <w:p>
      <w:pPr>
        <w:tabs>
          <w:tab w:val="left" w:pos="6237"/>
        </w:tabs>
        <w:ind w:left="1185"/>
        <w:rPr>
          <w:rFonts w:ascii="Bookman Old Style" w:hAnsi="Bookman Old Style"/>
        </w:rPr>
      </w:pPr>
      <w:r>
        <w:rPr>
          <w:rFonts w:ascii="Bookman Old Style" w:hAnsi="Bookman Old Style"/>
          <w:w w:val="145"/>
        </w:rPr>
        <w:tab/>
      </w:r>
    </w:p>
    <w:p>
      <w:pPr>
        <w:pStyle w:val="14"/>
        <w:rPr>
          <w:rFonts w:ascii="Bookman Old Style" w:hAnsi="Bookman Old Style"/>
          <w:sz w:val="20"/>
        </w:rPr>
      </w:pPr>
    </w:p>
    <w:p>
      <w:pPr>
        <w:pStyle w:val="14"/>
        <w:spacing w:before="10"/>
        <w:rPr>
          <w:rFonts w:ascii="Bookman Old Style" w:hAnsi="Bookman Old Style"/>
          <w:sz w:val="26"/>
        </w:rPr>
      </w:pPr>
    </w:p>
    <w:p>
      <w:pPr>
        <w:pStyle w:val="7"/>
      </w:pPr>
    </w:p>
    <w:p>
      <w:pPr>
        <w:pStyle w:val="14"/>
        <w:spacing w:before="10"/>
        <w:rPr>
          <w:rFonts w:ascii="Bookman Old Style" w:hAnsi="Bookman Old Style"/>
          <w:sz w:val="26"/>
        </w:rPr>
      </w:pPr>
    </w:p>
    <w:p>
      <w:pPr>
        <w:pStyle w:val="14"/>
        <w:spacing w:before="10"/>
        <w:rPr>
          <w:rFonts w:ascii="Bookman Old Style" w:hAnsi="Bookman Old Style"/>
          <w:sz w:val="26"/>
        </w:rPr>
      </w:pPr>
    </w:p>
    <w:p>
      <w:pPr>
        <w:pStyle w:val="14"/>
        <w:spacing w:before="10"/>
        <w:rPr>
          <w:rFonts w:ascii="Bookman Old Style" w:hAnsi="Bookman Old Style"/>
          <w:sz w:val="26"/>
        </w:rPr>
      </w:pPr>
    </w:p>
    <w:p>
      <w:pPr>
        <w:pStyle w:val="14"/>
        <w:spacing w:before="10"/>
        <w:rPr>
          <w:rFonts w:ascii="Bookman Old Style" w:hAnsi="Bookman Old Style"/>
          <w:sz w:val="26"/>
        </w:rPr>
      </w:pPr>
    </w:p>
    <w:p>
      <w:pPr>
        <w:pStyle w:val="14"/>
        <w:spacing w:before="10"/>
        <w:rPr>
          <w:rFonts w:ascii="Bookman Old Style" w:hAnsi="Bookman Old Style"/>
          <w:sz w:val="26"/>
        </w:rPr>
      </w:pPr>
    </w:p>
    <w:p>
      <w:pPr>
        <w:pStyle w:val="14"/>
        <w:spacing w:before="10"/>
        <w:rPr>
          <w:rFonts w:ascii="Bookman Old Style" w:hAnsi="Bookman Old Style"/>
          <w:sz w:val="26"/>
        </w:rPr>
      </w:pPr>
    </w:p>
    <w:p>
      <w:pPr>
        <w:pStyle w:val="14"/>
        <w:spacing w:before="10"/>
        <w:rPr>
          <w:rFonts w:ascii="Bookman Old Style" w:hAnsi="Bookman Old Style"/>
          <w:sz w:val="26"/>
        </w:rPr>
      </w:pPr>
    </w:p>
    <w:p>
      <w:pPr>
        <w:pStyle w:val="7"/>
        <w:spacing w:before="98"/>
        <w:ind w:left="0" w:right="602"/>
        <w:rPr>
          <w:rFonts w:ascii="Bookman Old Style" w:hAnsi="Bookman Old Style"/>
        </w:rPr>
      </w:pPr>
      <w:r>
        <w:rPr>
          <w:rFonts w:ascii="Bookman Old Style" w:hAnsi="Bookman Old Style"/>
          <w:b w:val="0"/>
          <w:w w:val="110"/>
        </w:rPr>
        <w:tab/>
      </w:r>
    </w:p>
    <w:p>
      <w:pPr>
        <w:jc w:val="center"/>
        <w:rPr>
          <w:rFonts w:ascii="Bookman Old Style" w:hAnsi="Bookman Old Style"/>
          <w:b/>
        </w:rPr>
      </w:pPr>
      <w:r>
        <w:rPr>
          <w:rFonts w:ascii="Bookman Old Style" w:hAnsi="Bookman Old Style"/>
          <w:b/>
        </w:rPr>
        <w:t>FOTO KEGIATAN MUSDES</w:t>
      </w:r>
    </w:p>
    <w:p>
      <w:pPr>
        <w:jc w:val="center"/>
        <w:rPr>
          <w:rFonts w:hint="default" w:ascii="Bookman Old Style" w:hAnsi="Bookman Old Style"/>
          <w:b/>
          <w:lang w:val="en-US"/>
        </w:rPr>
      </w:pPr>
      <w:r>
        <w:rPr>
          <w:rFonts w:ascii="Bookman Old Style" w:hAnsi="Bookman Old Style"/>
          <w:b/>
        </w:rPr>
        <w:t>PENETAPAN PERDES TENTANG RKPDES TAHUN 20</w:t>
      </w:r>
      <w:r>
        <w:rPr>
          <w:rFonts w:hint="default" w:ascii="Bookman Old Style" w:hAnsi="Bookman Old Style"/>
          <w:b/>
          <w:lang w:val="en-US"/>
        </w:rPr>
        <w:t>24</w:t>
      </w:r>
    </w:p>
    <w:p>
      <w:pPr>
        <w:jc w:val="center"/>
        <w:rPr>
          <w:rFonts w:ascii="Bookman Old Style" w:hAnsi="Bookman Old Style"/>
          <w:b/>
        </w:rPr>
      </w:pPr>
    </w:p>
    <w:tbl>
      <w:tblPr>
        <w:tblStyle w:val="3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9576" w:type="dxa"/>
          </w:tcPr>
          <w:p>
            <w:pPr>
              <w:jc w:val="center"/>
              <w:rPr>
                <w:rFonts w:ascii="Bookman Old Style" w:hAnsi="Bookman Old Style"/>
                <w:b/>
                <w:lang w:val="id-ID" w:eastAsia="id-ID"/>
              </w:rPr>
            </w:pPr>
            <w:r>
              <w:rPr>
                <w:lang w:val="id-ID" w:eastAsia="id-ID"/>
              </w:rPr>
              <w:drawing>
                <wp:inline distT="0" distB="0" distL="0" distR="0">
                  <wp:extent cx="5942330" cy="3466465"/>
                  <wp:effectExtent l="0" t="0" r="1270" b="635"/>
                  <wp:docPr id="977450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50429"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942745" cy="3466532"/>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76" w:type="dxa"/>
          </w:tcPr>
          <w:p>
            <w:pPr>
              <w:jc w:val="center"/>
              <w:rPr>
                <w:rFonts w:ascii="Bookman Old Style" w:hAnsi="Bookman Old Style"/>
                <w:b/>
                <w:lang w:val="id-ID" w:eastAsia="id-ID"/>
              </w:rPr>
            </w:pPr>
          </w:p>
          <w:p>
            <w:pPr>
              <w:jc w:val="center"/>
              <w:rPr>
                <w:rFonts w:ascii="Bookman Old Style" w:hAnsi="Bookman Old Style"/>
                <w:b/>
                <w:lang w:val="id-ID" w:eastAsia="id-ID"/>
              </w:rPr>
            </w:pPr>
            <w:r>
              <w:rPr>
                <w:lang w:val="id-ID" w:eastAsia="id-ID"/>
              </w:rPr>
              <w:drawing>
                <wp:inline distT="0" distB="0" distL="0" distR="0">
                  <wp:extent cx="5943600" cy="3780155"/>
                  <wp:effectExtent l="0" t="0" r="0" b="0"/>
                  <wp:docPr id="9645303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30338"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53418" cy="3786673"/>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76" w:type="dxa"/>
          </w:tcPr>
          <w:p>
            <w:pPr>
              <w:jc w:val="center"/>
              <w:rPr>
                <w:rFonts w:ascii="Bookman Old Style" w:hAnsi="Bookman Old Style"/>
                <w:b/>
                <w:lang w:val="id-ID" w:eastAsia="id-ID"/>
              </w:rPr>
            </w:pPr>
          </w:p>
        </w:tc>
      </w:tr>
    </w:tbl>
    <w:p>
      <w:pPr>
        <w:jc w:val="center"/>
        <w:rPr>
          <w:rFonts w:ascii="Bookman Old Style" w:hAnsi="Bookman Old Style"/>
          <w:b/>
        </w:rPr>
      </w:pPr>
    </w:p>
    <w:p>
      <w:pPr>
        <w:spacing w:after="160" w:line="259" w:lineRule="auto"/>
        <w:rPr>
          <w:rFonts w:ascii="Bookman Old Style" w:hAnsi="Bookman Old Style"/>
          <w:b/>
        </w:rPr>
      </w:pPr>
      <w:r>
        <w:rPr>
          <w:rFonts w:ascii="Bookman Old Style" w:hAnsi="Bookman Old Style"/>
          <w:b/>
        </w:rPr>
        <w:br w:type="page"/>
      </w:r>
    </w:p>
    <w:p>
      <w:pPr>
        <w:jc w:val="center"/>
        <w:rPr>
          <w:rFonts w:ascii="Bookman Old Style" w:hAnsi="Bookman Old Style"/>
          <w:b/>
        </w:rPr>
      </w:pPr>
    </w:p>
    <w:p>
      <w:pPr>
        <w:tabs>
          <w:tab w:val="right" w:pos="9362"/>
        </w:tabs>
        <w:jc w:val="center"/>
        <w:rPr>
          <w:rFonts w:ascii="Bookman Old Style" w:hAnsi="Bookman Old Style"/>
        </w:rPr>
      </w:pPr>
      <w:r>
        <w:rPr>
          <w:rFonts w:ascii="Bookman Old Style" w:hAnsi="Bookman Old Style"/>
          <w:b/>
          <w:sz w:val="28"/>
          <w:szCs w:val="28"/>
        </w:rPr>
        <w:t>DAFTAR HADIR</w:t>
      </w:r>
    </w:p>
    <w:p>
      <w:pPr>
        <w:jc w:val="center"/>
        <w:rPr>
          <w:rFonts w:ascii="Bookman Old Style" w:hAnsi="Bookman Old Style"/>
          <w:b/>
          <w:sz w:val="28"/>
          <w:szCs w:val="28"/>
        </w:rPr>
      </w:pPr>
    </w:p>
    <w:p>
      <w:pPr>
        <w:jc w:val="center"/>
        <w:rPr>
          <w:rFonts w:ascii="Bookman Old Style" w:hAnsi="Bookman Old Style"/>
          <w:b/>
          <w:sz w:val="28"/>
          <w:szCs w:val="28"/>
        </w:rPr>
      </w:pPr>
      <w:r>
        <w:rPr>
          <w:rFonts w:ascii="Bookman Old Style" w:hAnsi="Bookman Old Style"/>
          <w:b/>
          <w:sz w:val="28"/>
          <w:szCs w:val="28"/>
        </w:rPr>
        <w:t>BADAN PERMUSYAWARATAN DESA ( BPD )</w:t>
      </w:r>
    </w:p>
    <w:p>
      <w:pPr>
        <w:rPr>
          <w:rFonts w:ascii="Bookman Old Style" w:hAnsi="Bookman Old Style"/>
          <w:b/>
          <w:sz w:val="28"/>
          <w:szCs w:val="28"/>
        </w:rPr>
      </w:pPr>
    </w:p>
    <w:tbl>
      <w:tblPr>
        <w:tblStyle w:val="12"/>
        <w:tblW w:w="9389" w:type="dxa"/>
        <w:tblInd w:w="108" w:type="dxa"/>
        <w:tblLayout w:type="autofit"/>
        <w:tblCellMar>
          <w:top w:w="0" w:type="dxa"/>
          <w:left w:w="108" w:type="dxa"/>
          <w:bottom w:w="0" w:type="dxa"/>
          <w:right w:w="108" w:type="dxa"/>
        </w:tblCellMar>
      </w:tblPr>
      <w:tblGrid>
        <w:gridCol w:w="1985"/>
        <w:gridCol w:w="354"/>
        <w:gridCol w:w="7050"/>
      </w:tblGrid>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Hari / Tanggal</w:t>
            </w:r>
          </w:p>
        </w:tc>
        <w:tc>
          <w:tcPr>
            <w:tcW w:w="354" w:type="dxa"/>
          </w:tcPr>
          <w:p>
            <w:pPr>
              <w:rPr>
                <w:rFonts w:ascii="Bookman Old Style" w:hAnsi="Bookman Old Style"/>
              </w:rPr>
            </w:pPr>
            <w:r>
              <w:rPr>
                <w:rFonts w:ascii="Bookman Old Style" w:hAnsi="Bookman Old Style"/>
              </w:rPr>
              <w:t>:</w:t>
            </w:r>
          </w:p>
        </w:tc>
        <w:tc>
          <w:tcPr>
            <w:tcW w:w="7050" w:type="dxa"/>
          </w:tcPr>
          <w:p>
            <w:pPr>
              <w:rPr>
                <w:rFonts w:ascii="Bookman Old Style" w:hAnsi="Bookman Old Style"/>
              </w:rPr>
            </w:pPr>
            <w:r>
              <w:rPr>
                <w:rFonts w:ascii="Bookman Old Style" w:hAnsi="Bookman Old Style"/>
              </w:rPr>
              <w:t>Jumat , 29September 2023</w:t>
            </w:r>
          </w:p>
        </w:tc>
      </w:tr>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W a k t u</w:t>
            </w:r>
          </w:p>
        </w:tc>
        <w:tc>
          <w:tcPr>
            <w:tcW w:w="354" w:type="dxa"/>
          </w:tcPr>
          <w:p>
            <w:pPr>
              <w:rPr>
                <w:rFonts w:ascii="Bookman Old Style" w:hAnsi="Bookman Old Style"/>
              </w:rPr>
            </w:pPr>
            <w:r>
              <w:rPr>
                <w:rFonts w:ascii="Bookman Old Style" w:hAnsi="Bookman Old Style"/>
              </w:rPr>
              <w:t>:</w:t>
            </w:r>
          </w:p>
        </w:tc>
        <w:tc>
          <w:tcPr>
            <w:tcW w:w="7050" w:type="dxa"/>
          </w:tcPr>
          <w:p>
            <w:pPr>
              <w:rPr>
                <w:rFonts w:ascii="Bookman Old Style" w:hAnsi="Bookman Old Style"/>
              </w:rPr>
            </w:pPr>
            <w:r>
              <w:rPr>
                <w:rFonts w:ascii="Bookman Old Style" w:hAnsi="Bookman Old Style"/>
              </w:rPr>
              <w:t>Jam 13.30 Wib s/d Selesai</w:t>
            </w:r>
          </w:p>
        </w:tc>
      </w:tr>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T e m p a t</w:t>
            </w:r>
          </w:p>
        </w:tc>
        <w:tc>
          <w:tcPr>
            <w:tcW w:w="354" w:type="dxa"/>
          </w:tcPr>
          <w:p>
            <w:pPr>
              <w:rPr>
                <w:rFonts w:ascii="Bookman Old Style" w:hAnsi="Bookman Old Style"/>
              </w:rPr>
            </w:pPr>
            <w:r>
              <w:rPr>
                <w:rFonts w:ascii="Bookman Old Style" w:hAnsi="Bookman Old Style"/>
              </w:rPr>
              <w:t>:</w:t>
            </w:r>
          </w:p>
        </w:tc>
        <w:tc>
          <w:tcPr>
            <w:tcW w:w="7050" w:type="dxa"/>
          </w:tcPr>
          <w:p>
            <w:pPr>
              <w:rPr>
                <w:rFonts w:ascii="Bookman Old Style" w:hAnsi="Bookman Old Style"/>
              </w:rPr>
            </w:pPr>
            <w:r>
              <w:rPr>
                <w:rFonts w:ascii="Bookman Old Style" w:hAnsi="Bookman Old Style"/>
              </w:rPr>
              <w:t>Balai Desa Kalipelus</w:t>
            </w:r>
          </w:p>
        </w:tc>
      </w:tr>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Acara</w:t>
            </w:r>
          </w:p>
        </w:tc>
        <w:tc>
          <w:tcPr>
            <w:tcW w:w="354" w:type="dxa"/>
          </w:tcPr>
          <w:p>
            <w:pPr>
              <w:rPr>
                <w:rFonts w:ascii="Bookman Old Style" w:hAnsi="Bookman Old Style"/>
              </w:rPr>
            </w:pPr>
            <w:r>
              <w:rPr>
                <w:rFonts w:ascii="Bookman Old Style" w:hAnsi="Bookman Old Style"/>
              </w:rPr>
              <w:t>:</w:t>
            </w:r>
          </w:p>
        </w:tc>
        <w:tc>
          <w:tcPr>
            <w:tcW w:w="7050" w:type="dxa"/>
          </w:tcPr>
          <w:p>
            <w:pPr>
              <w:tabs>
                <w:tab w:val="left" w:pos="709"/>
              </w:tabs>
              <w:jc w:val="both"/>
              <w:rPr>
                <w:rFonts w:ascii="Bookman Old Style" w:hAnsi="Bookman Old Style"/>
              </w:rPr>
            </w:pPr>
            <w:r>
              <w:rPr>
                <w:rFonts w:ascii="Bookman Old Style" w:hAnsi="Bookman Old Style"/>
              </w:rPr>
              <w:t>MUSDES Penetapan  RKPDes Tahun 2024</w:t>
            </w:r>
          </w:p>
          <w:p>
            <w:pPr>
              <w:tabs>
                <w:tab w:val="left" w:pos="709"/>
              </w:tabs>
              <w:jc w:val="both"/>
              <w:rPr>
                <w:rFonts w:ascii="Bookman Old Style" w:hAnsi="Bookman Old Style"/>
              </w:rPr>
            </w:pPr>
          </w:p>
        </w:tc>
      </w:tr>
    </w:tbl>
    <w:p>
      <w:pPr>
        <w:rPr>
          <w:rFonts w:ascii="Bookman Old Style" w:hAnsi="Bookman Old Style"/>
          <w:b/>
        </w:rPr>
      </w:pPr>
    </w:p>
    <w:tbl>
      <w:tblPr>
        <w:tblStyle w:val="12"/>
        <w:tblW w:w="929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
        <w:gridCol w:w="2752"/>
        <w:gridCol w:w="1726"/>
        <w:gridCol w:w="2389"/>
        <w:gridCol w:w="18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trPr>
        <w:tc>
          <w:tcPr>
            <w:tcW w:w="567" w:type="dxa"/>
          </w:tcPr>
          <w:p>
            <w:pPr>
              <w:tabs>
                <w:tab w:val="center" w:pos="4680"/>
                <w:tab w:val="right" w:pos="9360"/>
              </w:tabs>
              <w:spacing w:before="120"/>
              <w:jc w:val="center"/>
              <w:rPr>
                <w:rFonts w:ascii="Bookman Old Style" w:hAnsi="Bookman Old Style"/>
                <w:bCs/>
              </w:rPr>
            </w:pPr>
          </w:p>
          <w:p>
            <w:pPr>
              <w:tabs>
                <w:tab w:val="center" w:pos="4680"/>
                <w:tab w:val="right" w:pos="9360"/>
              </w:tabs>
              <w:spacing w:before="120"/>
              <w:jc w:val="center"/>
              <w:rPr>
                <w:rFonts w:ascii="Bookman Old Style" w:hAnsi="Bookman Old Style"/>
                <w:bCs/>
              </w:rPr>
            </w:pPr>
            <w:r>
              <w:rPr>
                <w:rFonts w:ascii="Bookman Old Style" w:hAnsi="Bookman Old Style"/>
                <w:bCs/>
              </w:rPr>
              <w:t>N0</w:t>
            </w:r>
          </w:p>
        </w:tc>
        <w:tc>
          <w:tcPr>
            <w:tcW w:w="2752" w:type="dxa"/>
          </w:tcPr>
          <w:p>
            <w:pPr>
              <w:tabs>
                <w:tab w:val="center" w:pos="4680"/>
                <w:tab w:val="right" w:pos="9360"/>
              </w:tabs>
              <w:spacing w:before="120"/>
              <w:jc w:val="center"/>
              <w:rPr>
                <w:rFonts w:ascii="Bookman Old Style" w:hAnsi="Bookman Old Style"/>
                <w:bCs/>
              </w:rPr>
            </w:pPr>
          </w:p>
          <w:p>
            <w:pPr>
              <w:tabs>
                <w:tab w:val="center" w:pos="4680"/>
                <w:tab w:val="right" w:pos="9360"/>
              </w:tabs>
              <w:spacing w:before="120"/>
              <w:jc w:val="center"/>
              <w:rPr>
                <w:rFonts w:ascii="Bookman Old Style" w:hAnsi="Bookman Old Style"/>
                <w:bCs/>
              </w:rPr>
            </w:pPr>
            <w:r>
              <w:rPr>
                <w:rFonts w:ascii="Bookman Old Style" w:hAnsi="Bookman Old Style"/>
                <w:bCs/>
              </w:rPr>
              <w:t>N A M A</w:t>
            </w:r>
          </w:p>
        </w:tc>
        <w:tc>
          <w:tcPr>
            <w:tcW w:w="1726" w:type="dxa"/>
          </w:tcPr>
          <w:p>
            <w:pPr>
              <w:tabs>
                <w:tab w:val="center" w:pos="4680"/>
                <w:tab w:val="right" w:pos="9360"/>
              </w:tabs>
              <w:spacing w:before="120"/>
              <w:jc w:val="center"/>
              <w:rPr>
                <w:rFonts w:ascii="Bookman Old Style" w:hAnsi="Bookman Old Style"/>
                <w:bCs/>
              </w:rPr>
            </w:pPr>
          </w:p>
          <w:p>
            <w:pPr>
              <w:tabs>
                <w:tab w:val="center" w:pos="4680"/>
                <w:tab w:val="right" w:pos="9360"/>
              </w:tabs>
              <w:spacing w:before="120"/>
              <w:jc w:val="center"/>
              <w:rPr>
                <w:rFonts w:ascii="Bookman Old Style" w:hAnsi="Bookman Old Style"/>
                <w:bCs/>
              </w:rPr>
            </w:pPr>
            <w:r>
              <w:rPr>
                <w:rFonts w:ascii="Bookman Old Style" w:hAnsi="Bookman Old Style"/>
                <w:bCs/>
              </w:rPr>
              <w:t>JABATAN</w:t>
            </w:r>
          </w:p>
        </w:tc>
        <w:tc>
          <w:tcPr>
            <w:tcW w:w="4248" w:type="dxa"/>
            <w:gridSpan w:val="2"/>
            <w:tcBorders>
              <w:bottom w:val="single" w:color="auto" w:sz="4" w:space="0"/>
            </w:tcBorders>
          </w:tcPr>
          <w:p>
            <w:pPr>
              <w:tabs>
                <w:tab w:val="center" w:pos="4680"/>
                <w:tab w:val="right" w:pos="9360"/>
              </w:tabs>
              <w:spacing w:before="120"/>
              <w:jc w:val="center"/>
              <w:rPr>
                <w:rFonts w:ascii="Bookman Old Style" w:hAnsi="Bookman Old Style"/>
                <w:bCs/>
              </w:rPr>
            </w:pPr>
          </w:p>
          <w:p>
            <w:pPr>
              <w:tabs>
                <w:tab w:val="center" w:pos="4680"/>
                <w:tab w:val="right" w:pos="9360"/>
              </w:tabs>
              <w:spacing w:before="120"/>
              <w:jc w:val="center"/>
              <w:rPr>
                <w:rFonts w:ascii="Bookman Old Style" w:hAnsi="Bookman Old Style"/>
                <w:bCs/>
              </w:rPr>
            </w:pPr>
            <w:r>
              <w:rPr>
                <w:rFonts w:ascii="Bookman Old Style" w:hAnsi="Bookman Old Style"/>
                <w:bCs/>
              </w:rPr>
              <w:t>TANDA TANGAN</w:t>
            </w:r>
          </w:p>
          <w:p>
            <w:pPr>
              <w:tabs>
                <w:tab w:val="center" w:pos="4680"/>
                <w:tab w:val="right" w:pos="9360"/>
              </w:tabs>
              <w:spacing w:before="120"/>
              <w:jc w:val="center"/>
              <w:rPr>
                <w:rFonts w:ascii="Bookman Old Style" w:hAnsi="Bookman Old Style"/>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1</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HERLAMBANG</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Ketua</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1…………………</w:t>
            </w: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2</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UJANG R</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Wakil Ketua</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3</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SULISTYOWATI</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Sekretaris</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3…………………</w:t>
            </w: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240" w:after="240" w:line="360" w:lineRule="auto"/>
              <w:jc w:val="both"/>
              <w:rPr>
                <w:rFonts w:ascii="Bookman Old Style" w:hAnsi="Bookman Old Style"/>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4</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MEI .J</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Anggota</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5</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YULIANTO</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Anggota</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5…………………</w:t>
            </w: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240" w:after="240" w:line="360" w:lineRule="auto"/>
              <w:jc w:val="both"/>
              <w:rPr>
                <w:rFonts w:ascii="Bookman Old Style" w:hAnsi="Bookman Old Style"/>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6</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PUJI WIDODO</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Anggota</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trPr>
        <w:tc>
          <w:tcPr>
            <w:tcW w:w="567" w:type="dxa"/>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7</w:t>
            </w:r>
          </w:p>
        </w:tc>
        <w:tc>
          <w:tcPr>
            <w:tcW w:w="2752" w:type="dxa"/>
          </w:tcPr>
          <w:p>
            <w:pPr>
              <w:tabs>
                <w:tab w:val="left" w:pos="900"/>
              </w:tabs>
              <w:spacing w:before="240" w:after="120" w:line="360" w:lineRule="auto"/>
              <w:rPr>
                <w:rFonts w:ascii="Bookman Old Style" w:hAnsi="Bookman Old Style"/>
                <w:bCs/>
              </w:rPr>
            </w:pPr>
            <w:r>
              <w:rPr>
                <w:rFonts w:ascii="Bookman Old Style" w:hAnsi="Bookman Old Style"/>
                <w:bCs/>
              </w:rPr>
              <w:t>APRILIA DANIAR.K</w:t>
            </w:r>
          </w:p>
        </w:tc>
        <w:tc>
          <w:tcPr>
            <w:tcW w:w="1726" w:type="dxa"/>
            <w:tcBorders>
              <w:right w:val="single" w:color="auto" w:sz="4" w:space="0"/>
            </w:tcBorders>
          </w:tcPr>
          <w:p>
            <w:pPr>
              <w:tabs>
                <w:tab w:val="left" w:pos="900"/>
              </w:tabs>
              <w:spacing w:before="240" w:after="240" w:line="360" w:lineRule="auto"/>
              <w:rPr>
                <w:rFonts w:ascii="Bookman Old Style" w:hAnsi="Bookman Old Style"/>
                <w:bCs/>
              </w:rPr>
            </w:pPr>
            <w:r>
              <w:rPr>
                <w:rFonts w:ascii="Bookman Old Style" w:hAnsi="Bookman Old Style"/>
                <w:bCs/>
              </w:rPr>
              <w:t>Anggota</w:t>
            </w:r>
          </w:p>
        </w:tc>
        <w:tc>
          <w:tcPr>
            <w:tcW w:w="2389" w:type="dxa"/>
            <w:tcBorders>
              <w:top w:val="single" w:color="auto" w:sz="4" w:space="0"/>
              <w:left w:val="single" w:color="auto" w:sz="4" w:space="0"/>
              <w:bottom w:val="single" w:color="auto" w:sz="4" w:space="0"/>
              <w:right w:val="nil"/>
            </w:tcBorders>
          </w:tcPr>
          <w:p>
            <w:pPr>
              <w:tabs>
                <w:tab w:val="center" w:pos="4680"/>
                <w:tab w:val="right" w:pos="9360"/>
              </w:tabs>
              <w:spacing w:before="240" w:after="240" w:line="360" w:lineRule="auto"/>
              <w:jc w:val="both"/>
              <w:rPr>
                <w:rFonts w:ascii="Bookman Old Style" w:hAnsi="Bookman Old Style"/>
                <w:bCs/>
              </w:rPr>
            </w:pPr>
            <w:r>
              <w:rPr>
                <w:rFonts w:ascii="Bookman Old Style" w:hAnsi="Bookman Old Style"/>
                <w:bCs/>
              </w:rPr>
              <w:t>7…………………</w:t>
            </w:r>
          </w:p>
        </w:tc>
        <w:tc>
          <w:tcPr>
            <w:tcW w:w="1859" w:type="dxa"/>
            <w:tcBorders>
              <w:top w:val="single" w:color="auto" w:sz="4" w:space="0"/>
              <w:left w:val="nil"/>
              <w:bottom w:val="single" w:color="auto" w:sz="4" w:space="0"/>
              <w:right w:val="single" w:color="auto" w:sz="4" w:space="0"/>
            </w:tcBorders>
          </w:tcPr>
          <w:p>
            <w:pPr>
              <w:tabs>
                <w:tab w:val="center" w:pos="4680"/>
                <w:tab w:val="right" w:pos="9360"/>
              </w:tabs>
              <w:spacing w:before="240" w:after="240" w:line="360" w:lineRule="auto"/>
              <w:jc w:val="both"/>
              <w:rPr>
                <w:rFonts w:ascii="Bookman Old Style" w:hAnsi="Bookman Old Style"/>
                <w:bCs/>
              </w:rPr>
            </w:pPr>
          </w:p>
        </w:tc>
      </w:tr>
    </w:tbl>
    <w:p>
      <w:pPr>
        <w:jc w:val="both"/>
        <w:rPr>
          <w:rFonts w:ascii="Bookman Old Style" w:hAnsi="Bookman Old Style"/>
        </w:rPr>
      </w:pPr>
    </w:p>
    <w:p>
      <w:pPr>
        <w:ind w:left="6237"/>
        <w:jc w:val="center"/>
        <w:rPr>
          <w:rFonts w:ascii="Bookman Old Style" w:hAnsi="Bookman Old Style"/>
          <w:b/>
        </w:rPr>
      </w:pPr>
    </w:p>
    <w:p>
      <w:pPr>
        <w:jc w:val="center"/>
        <w:rPr>
          <w:rFonts w:ascii="Bookman Old Style" w:hAnsi="Bookman Old Style"/>
          <w:bCs/>
        </w:rPr>
      </w:pPr>
      <w:r>
        <w:rPr>
          <w:rFonts w:ascii="Bookman Old Style" w:hAnsi="Bookman Old Style"/>
          <w:b/>
        </w:rPr>
        <w:t xml:space="preserve">                                                            </w:t>
      </w:r>
      <w:r>
        <w:rPr>
          <w:rFonts w:ascii="Bookman Old Style" w:hAnsi="Bookman Old Style"/>
          <w:bCs/>
        </w:rPr>
        <w:t>BADAN PERMUSYAWARATAN DESA</w:t>
      </w:r>
    </w:p>
    <w:p>
      <w:pPr>
        <w:ind w:left="3828" w:firstLine="720"/>
        <w:jc w:val="center"/>
        <w:rPr>
          <w:rFonts w:ascii="Bookman Old Style" w:hAnsi="Bookman Old Style"/>
          <w:bCs/>
        </w:rPr>
      </w:pPr>
      <w:r>
        <w:rPr>
          <w:rFonts w:ascii="Bookman Old Style" w:hAnsi="Bookman Old Style"/>
          <w:bCs/>
        </w:rPr>
        <w:t xml:space="preserve">    KETUA</w:t>
      </w:r>
    </w:p>
    <w:p>
      <w:pPr>
        <w:ind w:left="6237"/>
        <w:jc w:val="center"/>
        <w:rPr>
          <w:rFonts w:ascii="Bookman Old Style" w:hAnsi="Bookman Old Style"/>
          <w:bCs/>
        </w:rPr>
      </w:pPr>
    </w:p>
    <w:p>
      <w:pPr>
        <w:ind w:left="6237"/>
        <w:jc w:val="center"/>
        <w:rPr>
          <w:rFonts w:ascii="Bookman Old Style" w:hAnsi="Bookman Old Style"/>
          <w:bCs/>
        </w:rPr>
      </w:pPr>
    </w:p>
    <w:p>
      <w:pPr>
        <w:ind w:left="6237"/>
        <w:jc w:val="center"/>
        <w:rPr>
          <w:rFonts w:ascii="Bookman Old Style" w:hAnsi="Bookman Old Style"/>
          <w:bCs/>
        </w:rPr>
      </w:pPr>
    </w:p>
    <w:p>
      <w:pPr>
        <w:ind w:left="5760"/>
        <w:rPr>
          <w:rFonts w:ascii="Bookman Old Style" w:hAnsi="Bookman Old Style"/>
          <w:b/>
          <w:u w:val="single"/>
        </w:rPr>
      </w:pPr>
      <w:r>
        <w:rPr>
          <w:rFonts w:ascii="Bookman Old Style" w:hAnsi="Bookman Old Style"/>
          <w:bCs/>
        </w:rPr>
        <w:t xml:space="preserve">      </w:t>
      </w:r>
      <w:r>
        <w:rPr>
          <w:rFonts w:ascii="Bookman Old Style" w:hAnsi="Bookman Old Style"/>
          <w:bCs/>
          <w:u w:val="single"/>
        </w:rPr>
        <w:t>HERLAMBANG</w:t>
      </w:r>
    </w:p>
    <w:p>
      <w:pPr>
        <w:ind w:left="1156" w:hanging="1440"/>
        <w:jc w:val="center"/>
        <w:rPr>
          <w:rFonts w:ascii="Bookman Old Style" w:hAnsi="Bookman Old Style"/>
          <w:b/>
          <w:u w:val="single"/>
        </w:rPr>
      </w:pPr>
      <w:r>
        <w:rPr>
          <w:rFonts w:ascii="Bookman Old Style" w:hAnsi="Bookman Old Style"/>
          <w:b/>
          <w:sz w:val="28"/>
          <w:szCs w:val="28"/>
        </w:rPr>
        <w:t>DAFTAR HADIR</w:t>
      </w:r>
    </w:p>
    <w:p>
      <w:pPr>
        <w:jc w:val="center"/>
        <w:rPr>
          <w:rFonts w:ascii="Bookman Old Style" w:hAnsi="Bookman Old Style"/>
          <w:b/>
          <w:sz w:val="28"/>
          <w:szCs w:val="28"/>
        </w:rPr>
      </w:pPr>
      <w:r>
        <w:rPr>
          <w:rFonts w:ascii="Bookman Old Style" w:hAnsi="Bookman Old Style"/>
          <w:b/>
          <w:sz w:val="28"/>
          <w:szCs w:val="28"/>
        </w:rPr>
        <w:t>PERANGKAT DESA KALIPELUS</w:t>
      </w:r>
    </w:p>
    <w:p>
      <w:pPr>
        <w:jc w:val="center"/>
        <w:rPr>
          <w:rFonts w:ascii="Bookman Old Style" w:hAnsi="Bookman Old Style"/>
          <w:b/>
          <w:sz w:val="28"/>
          <w:szCs w:val="28"/>
        </w:rPr>
      </w:pPr>
    </w:p>
    <w:tbl>
      <w:tblPr>
        <w:tblStyle w:val="12"/>
        <w:tblW w:w="9389" w:type="dxa"/>
        <w:tblInd w:w="108" w:type="dxa"/>
        <w:tblLayout w:type="autofit"/>
        <w:tblCellMar>
          <w:top w:w="0" w:type="dxa"/>
          <w:left w:w="108" w:type="dxa"/>
          <w:bottom w:w="0" w:type="dxa"/>
          <w:right w:w="108" w:type="dxa"/>
        </w:tblCellMar>
      </w:tblPr>
      <w:tblGrid>
        <w:gridCol w:w="1985"/>
        <w:gridCol w:w="354"/>
        <w:gridCol w:w="7050"/>
      </w:tblGrid>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Hari / Tanggal</w:t>
            </w:r>
          </w:p>
        </w:tc>
        <w:tc>
          <w:tcPr>
            <w:tcW w:w="354" w:type="dxa"/>
          </w:tcPr>
          <w:p>
            <w:pPr>
              <w:rPr>
                <w:rFonts w:ascii="Bookman Old Style" w:hAnsi="Bookman Old Style"/>
              </w:rPr>
            </w:pPr>
            <w:r>
              <w:rPr>
                <w:rFonts w:ascii="Bookman Old Style" w:hAnsi="Bookman Old Style"/>
              </w:rPr>
              <w:t>:</w:t>
            </w:r>
          </w:p>
        </w:tc>
        <w:tc>
          <w:tcPr>
            <w:tcW w:w="7050" w:type="dxa"/>
          </w:tcPr>
          <w:p>
            <w:pPr>
              <w:rPr>
                <w:rFonts w:ascii="Bookman Old Style" w:hAnsi="Bookman Old Style"/>
              </w:rPr>
            </w:pPr>
            <w:r>
              <w:rPr>
                <w:rFonts w:ascii="Bookman Old Style" w:hAnsi="Bookman Old Style"/>
              </w:rPr>
              <w:t>Jumat , 29September 2023</w:t>
            </w:r>
          </w:p>
        </w:tc>
      </w:tr>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W a k t u</w:t>
            </w:r>
          </w:p>
        </w:tc>
        <w:tc>
          <w:tcPr>
            <w:tcW w:w="354" w:type="dxa"/>
          </w:tcPr>
          <w:p>
            <w:pPr>
              <w:rPr>
                <w:rFonts w:ascii="Bookman Old Style" w:hAnsi="Bookman Old Style"/>
              </w:rPr>
            </w:pPr>
            <w:r>
              <w:rPr>
                <w:rFonts w:ascii="Bookman Old Style" w:hAnsi="Bookman Old Style"/>
              </w:rPr>
              <w:t>:</w:t>
            </w:r>
          </w:p>
        </w:tc>
        <w:tc>
          <w:tcPr>
            <w:tcW w:w="7050" w:type="dxa"/>
          </w:tcPr>
          <w:p>
            <w:pPr>
              <w:rPr>
                <w:rFonts w:ascii="Bookman Old Style" w:hAnsi="Bookman Old Style"/>
              </w:rPr>
            </w:pPr>
            <w:r>
              <w:rPr>
                <w:rFonts w:ascii="Bookman Old Style" w:hAnsi="Bookman Old Style"/>
              </w:rPr>
              <w:t>Jam 13.30 Wib s/d Selesai</w:t>
            </w:r>
          </w:p>
        </w:tc>
      </w:tr>
      <w:tr>
        <w:tc>
          <w:tcPr>
            <w:tcW w:w="1985" w:type="dxa"/>
          </w:tcPr>
          <w:p>
            <w:pPr>
              <w:rPr>
                <w:rFonts w:ascii="Bookman Old Style" w:hAnsi="Bookman Old Style"/>
              </w:rPr>
            </w:pPr>
            <w:r>
              <w:rPr>
                <w:rFonts w:ascii="Bookman Old Style" w:hAnsi="Bookman Old Style"/>
              </w:rPr>
              <w:t>T e m p a t</w:t>
            </w:r>
          </w:p>
        </w:tc>
        <w:tc>
          <w:tcPr>
            <w:tcW w:w="354" w:type="dxa"/>
          </w:tcPr>
          <w:p>
            <w:pPr>
              <w:rPr>
                <w:rFonts w:ascii="Bookman Old Style" w:hAnsi="Bookman Old Style"/>
              </w:rPr>
            </w:pPr>
            <w:r>
              <w:rPr>
                <w:rFonts w:ascii="Bookman Old Style" w:hAnsi="Bookman Old Style"/>
              </w:rPr>
              <w:t>:</w:t>
            </w:r>
          </w:p>
        </w:tc>
        <w:tc>
          <w:tcPr>
            <w:tcW w:w="7050" w:type="dxa"/>
          </w:tcPr>
          <w:p>
            <w:pPr>
              <w:rPr>
                <w:rFonts w:ascii="Bookman Old Style" w:hAnsi="Bookman Old Style"/>
              </w:rPr>
            </w:pPr>
            <w:r>
              <w:rPr>
                <w:rFonts w:ascii="Bookman Old Style" w:hAnsi="Bookman Old Style"/>
              </w:rPr>
              <w:t>Balai Desa Kalipelus</w:t>
            </w:r>
          </w:p>
        </w:tc>
      </w:tr>
      <w:tr>
        <w:tblPrEx>
          <w:tblCellMar>
            <w:top w:w="0" w:type="dxa"/>
            <w:left w:w="108" w:type="dxa"/>
            <w:bottom w:w="0" w:type="dxa"/>
            <w:right w:w="108" w:type="dxa"/>
          </w:tblCellMar>
        </w:tblPrEx>
        <w:tc>
          <w:tcPr>
            <w:tcW w:w="1985" w:type="dxa"/>
          </w:tcPr>
          <w:p>
            <w:pPr>
              <w:rPr>
                <w:rFonts w:ascii="Bookman Old Style" w:hAnsi="Bookman Old Style"/>
              </w:rPr>
            </w:pPr>
            <w:r>
              <w:rPr>
                <w:rFonts w:ascii="Bookman Old Style" w:hAnsi="Bookman Old Style"/>
              </w:rPr>
              <w:t>Acara</w:t>
            </w:r>
          </w:p>
        </w:tc>
        <w:tc>
          <w:tcPr>
            <w:tcW w:w="354" w:type="dxa"/>
          </w:tcPr>
          <w:p>
            <w:pPr>
              <w:rPr>
                <w:rFonts w:ascii="Bookman Old Style" w:hAnsi="Bookman Old Style"/>
              </w:rPr>
            </w:pPr>
            <w:r>
              <w:rPr>
                <w:rFonts w:ascii="Bookman Old Style" w:hAnsi="Bookman Old Style"/>
              </w:rPr>
              <w:t>:</w:t>
            </w:r>
          </w:p>
        </w:tc>
        <w:tc>
          <w:tcPr>
            <w:tcW w:w="7050" w:type="dxa"/>
          </w:tcPr>
          <w:p>
            <w:pPr>
              <w:tabs>
                <w:tab w:val="left" w:pos="709"/>
              </w:tabs>
              <w:jc w:val="both"/>
              <w:rPr>
                <w:rFonts w:ascii="Bookman Old Style" w:hAnsi="Bookman Old Style"/>
              </w:rPr>
            </w:pPr>
            <w:r>
              <w:rPr>
                <w:rFonts w:ascii="Bookman Old Style" w:hAnsi="Bookman Old Style"/>
              </w:rPr>
              <w:t>MUSDES Penetapan  RKPDes Tahun 2024</w:t>
            </w:r>
          </w:p>
          <w:p>
            <w:pPr>
              <w:tabs>
                <w:tab w:val="left" w:pos="709"/>
              </w:tabs>
              <w:jc w:val="both"/>
              <w:rPr>
                <w:rFonts w:ascii="Bookman Old Style" w:hAnsi="Bookman Old Style"/>
              </w:rPr>
            </w:pPr>
          </w:p>
        </w:tc>
      </w:tr>
    </w:tbl>
    <w:p>
      <w:pPr>
        <w:rPr>
          <w:rFonts w:ascii="Bookman Old Style" w:hAnsi="Bookman Old Style"/>
          <w:b/>
        </w:rPr>
      </w:pPr>
    </w:p>
    <w:tbl>
      <w:tblPr>
        <w:tblStyle w:val="12"/>
        <w:tblW w:w="1006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8"/>
        <w:gridCol w:w="2410"/>
        <w:gridCol w:w="3402"/>
        <w:gridCol w:w="1843"/>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568" w:type="dxa"/>
          </w:tcPr>
          <w:p>
            <w:pPr>
              <w:tabs>
                <w:tab w:val="center" w:pos="4680"/>
                <w:tab w:val="right" w:pos="9360"/>
              </w:tabs>
              <w:spacing w:line="360" w:lineRule="auto"/>
              <w:jc w:val="center"/>
              <w:rPr>
                <w:rFonts w:ascii="Bookman Old Style" w:hAnsi="Bookman Old Style"/>
              </w:rPr>
            </w:pPr>
            <w:r>
              <w:rPr>
                <w:rFonts w:ascii="Bookman Old Style" w:hAnsi="Bookman Old Style"/>
              </w:rPr>
              <w:t>N0</w:t>
            </w:r>
          </w:p>
        </w:tc>
        <w:tc>
          <w:tcPr>
            <w:tcW w:w="2410" w:type="dxa"/>
          </w:tcPr>
          <w:p>
            <w:pPr>
              <w:tabs>
                <w:tab w:val="center" w:pos="4680"/>
                <w:tab w:val="right" w:pos="9360"/>
              </w:tabs>
              <w:spacing w:line="360" w:lineRule="auto"/>
              <w:jc w:val="center"/>
              <w:rPr>
                <w:rFonts w:ascii="Bookman Old Style" w:hAnsi="Bookman Old Style"/>
              </w:rPr>
            </w:pPr>
            <w:r>
              <w:rPr>
                <w:rFonts w:ascii="Bookman Old Style" w:hAnsi="Bookman Old Style"/>
              </w:rPr>
              <w:t>N A M A</w:t>
            </w:r>
          </w:p>
        </w:tc>
        <w:tc>
          <w:tcPr>
            <w:tcW w:w="3402" w:type="dxa"/>
          </w:tcPr>
          <w:p>
            <w:pPr>
              <w:tabs>
                <w:tab w:val="center" w:pos="4680"/>
                <w:tab w:val="right" w:pos="9360"/>
              </w:tabs>
              <w:spacing w:line="360" w:lineRule="auto"/>
              <w:jc w:val="center"/>
              <w:rPr>
                <w:rFonts w:ascii="Bookman Old Style" w:hAnsi="Bookman Old Style"/>
              </w:rPr>
            </w:pPr>
            <w:r>
              <w:rPr>
                <w:rFonts w:ascii="Bookman Old Style" w:hAnsi="Bookman Old Style"/>
              </w:rPr>
              <w:t>JABATAN</w:t>
            </w:r>
          </w:p>
        </w:tc>
        <w:tc>
          <w:tcPr>
            <w:tcW w:w="3686" w:type="dxa"/>
            <w:gridSpan w:val="2"/>
            <w:tcBorders>
              <w:bottom w:val="single" w:color="auto" w:sz="4" w:space="0"/>
            </w:tcBorders>
          </w:tcPr>
          <w:p>
            <w:pPr>
              <w:tabs>
                <w:tab w:val="center" w:pos="4680"/>
                <w:tab w:val="right" w:pos="9360"/>
              </w:tabs>
              <w:spacing w:line="360" w:lineRule="auto"/>
              <w:jc w:val="center"/>
              <w:rPr>
                <w:rFonts w:ascii="Bookman Old Style" w:hAnsi="Bookman Old Style"/>
              </w:rPr>
            </w:pPr>
            <w:r>
              <w:rPr>
                <w:rFonts w:ascii="Bookman Old Style" w:hAnsi="Bookman Old Style"/>
              </w:rPr>
              <w:t>TANDA TANGAN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1</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HARTININGSH</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Kepala Desa</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2</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SUPANGAT</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Sekretaris Desa</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rPr>
                <w:rFonts w:ascii="Bookman Old Style" w:hAnsi="Bookman Old Style"/>
              </w:rPr>
            </w:pPr>
            <w:r>
              <w:rPr>
                <w:rFonts w:ascii="Bookman Old Style" w:hAnsi="Bookman Old Style"/>
              </w:rPr>
              <w:t>2………………</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3</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SUMADI</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Kaur Keuangan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4</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AFWAN LATIF</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Kaur Perencanaan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4……………</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5</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LAELY NUR H</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Kasi Pemerintahan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6</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SAMAUN</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Kaur Tata Usaha&amp;umum</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6……………</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7</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YUNITA INDAH P</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Kasi Pelayanan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right"/>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8</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ARY SETIYAWAN</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Kasi Kesejahteraan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right"/>
              <w:rPr>
                <w:rFonts w:ascii="Bookman Old Style" w:hAnsi="Bookman Old Style"/>
              </w:rPr>
            </w:pPr>
            <w:r>
              <w:rPr>
                <w:rFonts w:ascii="Bookman Old Style" w:hAnsi="Bookman Old Style"/>
              </w:rPr>
              <w:t>8……………</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9</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TUTUR .W</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Kadus Tambangan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10</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AKBAR .K</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Kadus Temanggungan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10…………...</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11</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EKO SETIYO EDI</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Kadus Kalipelus</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12</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JOKO TW</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Kadus Bojongsari</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12…………....</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13</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SUYUD</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Kadus Penusupan</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tcPr>
          <w:p>
            <w:pPr>
              <w:tabs>
                <w:tab w:val="center" w:pos="4680"/>
                <w:tab w:val="right" w:pos="9360"/>
              </w:tabs>
              <w:spacing w:before="120" w:line="360" w:lineRule="auto"/>
              <w:jc w:val="both"/>
              <w:rPr>
                <w:rFonts w:ascii="Bookman Old Style" w:hAnsi="Bookman Old Style"/>
              </w:rPr>
            </w:pPr>
            <w:r>
              <w:rPr>
                <w:rFonts w:ascii="Bookman Old Style" w:hAnsi="Bookman Old Style"/>
              </w:rPr>
              <w:t>14</w:t>
            </w:r>
          </w:p>
        </w:tc>
        <w:tc>
          <w:tcPr>
            <w:tcW w:w="2410" w:type="dxa"/>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JULIANTO</w:t>
            </w:r>
          </w:p>
        </w:tc>
        <w:tc>
          <w:tcPr>
            <w:tcW w:w="3402" w:type="dxa"/>
            <w:tcBorders>
              <w:right w:val="single" w:color="auto" w:sz="4" w:space="0"/>
            </w:tcBorders>
          </w:tcPr>
          <w:p>
            <w:pPr>
              <w:tabs>
                <w:tab w:val="left" w:pos="900"/>
                <w:tab w:val="center" w:pos="4680"/>
                <w:tab w:val="right" w:pos="9360"/>
              </w:tabs>
              <w:spacing w:before="120" w:line="360" w:lineRule="auto"/>
              <w:rPr>
                <w:rFonts w:ascii="Bookman Old Style" w:hAnsi="Bookman Old Style"/>
              </w:rPr>
            </w:pPr>
            <w:r>
              <w:rPr>
                <w:rFonts w:ascii="Bookman Old Style" w:hAnsi="Bookman Old Style"/>
              </w:rPr>
              <w:t>Staf Kesra</w:t>
            </w: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line="360" w:lineRule="auto"/>
              <w:jc w:val="both"/>
              <w:rPr>
                <w:rFonts w:ascii="Bookman Old Style" w:hAnsi="Bookman Old Style"/>
              </w:rPr>
            </w:pPr>
            <w:r>
              <w:rPr>
                <w:rFonts w:ascii="Bookman Old Style" w:hAnsi="Bookman Old Style"/>
              </w:rPr>
              <w:t>14…………....</w:t>
            </w:r>
          </w:p>
        </w:tc>
        <w:tc>
          <w:tcPr>
            <w:tcW w:w="1843" w:type="dxa"/>
            <w:tcBorders>
              <w:top w:val="single" w:color="auto" w:sz="4" w:space="0"/>
              <w:left w:val="nil"/>
              <w:bottom w:val="single" w:color="auto" w:sz="4" w:space="0"/>
              <w:right w:val="single" w:color="auto" w:sz="4" w:space="0"/>
            </w:tcBorders>
          </w:tcPr>
          <w:p>
            <w:pPr>
              <w:tabs>
                <w:tab w:val="center" w:pos="4680"/>
                <w:tab w:val="right" w:pos="9360"/>
              </w:tabs>
              <w:spacing w:before="120" w:line="360" w:lineRule="auto"/>
              <w:jc w:val="both"/>
              <w:rPr>
                <w:rFonts w:ascii="Bookman Old Style" w:hAnsi="Bookman Old Style"/>
              </w:rPr>
            </w:pPr>
          </w:p>
        </w:tc>
      </w:tr>
    </w:tbl>
    <w:p>
      <w:pPr>
        <w:ind w:left="4111"/>
        <w:jc w:val="center"/>
        <w:rPr>
          <w:rFonts w:ascii="Bookman Old Style" w:hAnsi="Bookman Old Style"/>
          <w:b/>
        </w:rPr>
      </w:pPr>
    </w:p>
    <w:p>
      <w:pPr>
        <w:ind w:left="4111"/>
        <w:jc w:val="center"/>
        <w:rPr>
          <w:rFonts w:ascii="Bookman Old Style" w:hAnsi="Bookman Old Style"/>
        </w:rPr>
      </w:pPr>
      <w:r>
        <w:rPr>
          <w:rFonts w:ascii="Bookman Old Style" w:hAnsi="Bookman Old Style"/>
        </w:rPr>
        <w:t>Kepala Desa Kalipelus</w:t>
      </w:r>
    </w:p>
    <w:p>
      <w:pPr>
        <w:rPr>
          <w:rFonts w:ascii="Bookman Old Style" w:hAnsi="Bookman Old Style"/>
        </w:rPr>
      </w:pPr>
      <w:r>
        <w:rPr>
          <w:rFonts w:ascii="Bookman Old Style" w:hAnsi="Bookman Old Style"/>
        </w:rPr>
        <w:tab/>
      </w:r>
    </w:p>
    <w:p>
      <w:pPr>
        <w:rPr>
          <w:rFonts w:ascii="Bookman Old Style" w:hAnsi="Bookman Old Style"/>
        </w:rPr>
      </w:pPr>
    </w:p>
    <w:p>
      <w:pPr>
        <w:ind w:left="4111"/>
        <w:jc w:val="center"/>
        <w:rPr>
          <w:rFonts w:ascii="Bookman Old Style" w:hAnsi="Bookman Old Style"/>
          <w:u w:val="single"/>
        </w:rPr>
      </w:pPr>
      <w:r>
        <w:rPr>
          <w:rFonts w:ascii="Bookman Old Style" w:hAnsi="Bookman Old Style"/>
          <w:u w:val="single"/>
        </w:rPr>
        <w:t>HARTININGSIH</w:t>
      </w:r>
    </w:p>
    <w:p>
      <w:pPr>
        <w:ind w:left="4111"/>
        <w:jc w:val="center"/>
        <w:rPr>
          <w:rFonts w:ascii="Bookman Old Style" w:hAnsi="Bookman Old Style"/>
          <w:b/>
          <w:u w:val="single"/>
        </w:rPr>
      </w:pPr>
    </w:p>
    <w:p>
      <w:pPr>
        <w:ind w:left="4111"/>
        <w:jc w:val="center"/>
        <w:rPr>
          <w:rFonts w:ascii="Bookman Old Style" w:hAnsi="Bookman Old Style"/>
          <w:b/>
          <w:u w:val="single"/>
        </w:rPr>
      </w:pPr>
    </w:p>
    <w:p>
      <w:pPr>
        <w:rPr>
          <w:rFonts w:ascii="Bookman Old Style" w:hAnsi="Bookman Old Style"/>
          <w:b/>
        </w:rPr>
      </w:pPr>
    </w:p>
    <w:p>
      <w:pPr>
        <w:jc w:val="center"/>
        <w:rPr>
          <w:rFonts w:ascii="Bookman Old Style" w:hAnsi="Bookman Old Style"/>
          <w:b/>
          <w:sz w:val="28"/>
          <w:szCs w:val="28"/>
        </w:rPr>
      </w:pPr>
      <w:r>
        <w:rPr>
          <w:rFonts w:ascii="Bookman Old Style" w:hAnsi="Bookman Old Style"/>
          <w:b/>
          <w:sz w:val="28"/>
          <w:szCs w:val="28"/>
        </w:rPr>
        <w:t>DAFTAR HADIR</w:t>
      </w:r>
    </w:p>
    <w:p>
      <w:pPr>
        <w:jc w:val="center"/>
        <w:rPr>
          <w:rFonts w:ascii="Bookman Old Style" w:hAnsi="Bookman Old Style"/>
          <w:b/>
          <w:sz w:val="28"/>
          <w:szCs w:val="28"/>
        </w:rPr>
      </w:pPr>
    </w:p>
    <w:tbl>
      <w:tblPr>
        <w:tblStyle w:val="12"/>
        <w:tblW w:w="9782" w:type="dxa"/>
        <w:tblInd w:w="-176" w:type="dxa"/>
        <w:tblLayout w:type="fixed"/>
        <w:tblCellMar>
          <w:top w:w="0" w:type="dxa"/>
          <w:left w:w="108" w:type="dxa"/>
          <w:bottom w:w="0" w:type="dxa"/>
          <w:right w:w="108" w:type="dxa"/>
        </w:tblCellMar>
      </w:tblPr>
      <w:tblGrid>
        <w:gridCol w:w="284"/>
        <w:gridCol w:w="284"/>
        <w:gridCol w:w="1701"/>
        <w:gridCol w:w="236"/>
        <w:gridCol w:w="473"/>
        <w:gridCol w:w="2976"/>
        <w:gridCol w:w="1843"/>
        <w:gridCol w:w="1722"/>
        <w:gridCol w:w="263"/>
      </w:tblGrid>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Hari / Tanggal</w:t>
            </w:r>
          </w:p>
        </w:tc>
        <w:tc>
          <w:tcPr>
            <w:tcW w:w="236" w:type="dxa"/>
          </w:tcPr>
          <w:p>
            <w:pPr>
              <w:rPr>
                <w:rFonts w:ascii="Bookman Old Style" w:hAnsi="Bookman Old Style"/>
              </w:rPr>
            </w:pPr>
            <w:r>
              <w:rPr>
                <w:rFonts w:ascii="Bookman Old Style" w:hAnsi="Bookman Old Style"/>
              </w:rPr>
              <w:t>:</w:t>
            </w:r>
          </w:p>
        </w:tc>
        <w:tc>
          <w:tcPr>
            <w:tcW w:w="7014" w:type="dxa"/>
            <w:gridSpan w:val="4"/>
          </w:tcPr>
          <w:p>
            <w:pPr>
              <w:rPr>
                <w:rFonts w:ascii="Bookman Old Style" w:hAnsi="Bookman Old Style"/>
              </w:rPr>
            </w:pPr>
            <w:r>
              <w:rPr>
                <w:rFonts w:ascii="Bookman Old Style" w:hAnsi="Bookman Old Style"/>
              </w:rPr>
              <w:t>….………………………   2023</w:t>
            </w:r>
          </w:p>
        </w:tc>
      </w:tr>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W a k t u</w:t>
            </w:r>
          </w:p>
        </w:tc>
        <w:tc>
          <w:tcPr>
            <w:tcW w:w="236" w:type="dxa"/>
          </w:tcPr>
          <w:p>
            <w:pPr>
              <w:rPr>
                <w:rFonts w:ascii="Bookman Old Style" w:hAnsi="Bookman Old Style"/>
              </w:rPr>
            </w:pPr>
            <w:r>
              <w:rPr>
                <w:rFonts w:ascii="Bookman Old Style" w:hAnsi="Bookman Old Style"/>
              </w:rPr>
              <w:t>:</w:t>
            </w:r>
          </w:p>
        </w:tc>
        <w:tc>
          <w:tcPr>
            <w:tcW w:w="7014" w:type="dxa"/>
            <w:gridSpan w:val="4"/>
          </w:tcPr>
          <w:p>
            <w:pPr>
              <w:rPr>
                <w:rFonts w:ascii="Bookman Old Style" w:hAnsi="Bookman Old Style"/>
              </w:rPr>
            </w:pPr>
            <w:r>
              <w:rPr>
                <w:rFonts w:ascii="Bookman Old Style" w:hAnsi="Bookman Old Style"/>
              </w:rPr>
              <w:t>Jam …………Wib s/d Selesai</w:t>
            </w:r>
          </w:p>
        </w:tc>
      </w:tr>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T e m p a t</w:t>
            </w:r>
          </w:p>
        </w:tc>
        <w:tc>
          <w:tcPr>
            <w:tcW w:w="236" w:type="dxa"/>
          </w:tcPr>
          <w:p>
            <w:pPr>
              <w:rPr>
                <w:rFonts w:ascii="Bookman Old Style" w:hAnsi="Bookman Old Style"/>
              </w:rPr>
            </w:pPr>
            <w:r>
              <w:rPr>
                <w:rFonts w:ascii="Bookman Old Style" w:hAnsi="Bookman Old Style"/>
              </w:rPr>
              <w:t>:</w:t>
            </w:r>
          </w:p>
        </w:tc>
        <w:tc>
          <w:tcPr>
            <w:tcW w:w="7014" w:type="dxa"/>
            <w:gridSpan w:val="4"/>
          </w:tcPr>
          <w:p>
            <w:pPr>
              <w:rPr>
                <w:rFonts w:ascii="Bookman Old Style" w:hAnsi="Bookman Old Style"/>
              </w:rPr>
            </w:pPr>
            <w:r>
              <w:rPr>
                <w:rFonts w:ascii="Bookman Old Style" w:hAnsi="Bookman Old Style"/>
              </w:rPr>
              <w:t>Balai Desa Kalipelus</w:t>
            </w:r>
          </w:p>
        </w:tc>
      </w:tr>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Acara</w:t>
            </w:r>
          </w:p>
        </w:tc>
        <w:tc>
          <w:tcPr>
            <w:tcW w:w="236" w:type="dxa"/>
          </w:tcPr>
          <w:p>
            <w:pPr>
              <w:rPr>
                <w:rFonts w:ascii="Bookman Old Style" w:hAnsi="Bookman Old Style"/>
              </w:rPr>
            </w:pPr>
            <w:r>
              <w:rPr>
                <w:rFonts w:ascii="Bookman Old Style" w:hAnsi="Bookman Old Style"/>
              </w:rPr>
              <w:t>:</w:t>
            </w:r>
          </w:p>
        </w:tc>
        <w:tc>
          <w:tcPr>
            <w:tcW w:w="7014" w:type="dxa"/>
            <w:gridSpan w:val="4"/>
          </w:tcPr>
          <w:p>
            <w:pPr>
              <w:tabs>
                <w:tab w:val="left" w:pos="709"/>
              </w:tabs>
              <w:jc w:val="both"/>
              <w:rPr>
                <w:rFonts w:ascii="Bookman Old Style" w:hAnsi="Bookman Old Style"/>
              </w:rPr>
            </w:pPr>
            <w:r>
              <w:rPr>
                <w:rFonts w:ascii="Bookman Old Style" w:hAnsi="Bookman Old Style"/>
              </w:rPr>
              <w:t>MUSDES Penetapan  RKPDes Tahun 2024</w:t>
            </w:r>
          </w:p>
          <w:p>
            <w:pPr>
              <w:tabs>
                <w:tab w:val="left" w:pos="709"/>
              </w:tabs>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568" w:type="dxa"/>
            <w:gridSpan w:val="2"/>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N0</w:t>
            </w:r>
          </w:p>
        </w:tc>
        <w:tc>
          <w:tcPr>
            <w:tcW w:w="2410" w:type="dxa"/>
            <w:gridSpan w:val="3"/>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N A M A</w:t>
            </w:r>
          </w:p>
        </w:tc>
        <w:tc>
          <w:tcPr>
            <w:tcW w:w="2976" w:type="dxa"/>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JABATAN</w:t>
            </w:r>
          </w:p>
        </w:tc>
        <w:tc>
          <w:tcPr>
            <w:tcW w:w="3828" w:type="dxa"/>
            <w:gridSpan w:val="3"/>
            <w:tcBorders>
              <w:bottom w:val="single" w:color="auto" w:sz="4" w:space="0"/>
            </w:tcBorders>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TANDA TANGAN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rPr>
                <w:rFonts w:ascii="Bookman Old Style" w:hAnsi="Bookman Old Style"/>
              </w:rPr>
            </w:pPr>
            <w:r>
              <w:rPr>
                <w:rFonts w:ascii="Bookman Old Style" w:hAnsi="Bookman Old Style"/>
              </w:rPr>
              <w:t>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6</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6……………</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7</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right"/>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8</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8……………</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9</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10</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10…………...</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rPr>
                <w:rFonts w:ascii="Bookman Old Style" w:hAnsi="Bookman Old Style"/>
              </w:rPr>
            </w:pPr>
            <w:r>
              <w:rPr>
                <w:rFonts w:ascii="Bookman Old Style" w:hAnsi="Bookman Old Style"/>
              </w:rPr>
              <w:t>14…………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16</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16……………</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17</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18</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18……………</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19</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right"/>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20</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20……………</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26</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rPr>
                <w:rFonts w:ascii="Bookman Old Style" w:hAnsi="Bookman Old Style"/>
              </w:rPr>
            </w:pPr>
            <w:r>
              <w:rPr>
                <w:rFonts w:ascii="Bookman Old Style" w:hAnsi="Bookman Old Style"/>
              </w:rPr>
              <w:t>26…………</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27</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28</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28……………</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29</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30</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30……………</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right"/>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35………………</w:t>
            </w:r>
          </w:p>
        </w:tc>
      </w:tr>
    </w:tbl>
    <w:p>
      <w:pPr>
        <w:ind w:left="4111"/>
        <w:jc w:val="center"/>
        <w:rPr>
          <w:rFonts w:ascii="Bookman Old Style" w:hAnsi="Bookman Old Style"/>
          <w:b/>
        </w:rPr>
      </w:pPr>
    </w:p>
    <w:p>
      <w:pPr>
        <w:ind w:left="4111"/>
        <w:jc w:val="center"/>
        <w:rPr>
          <w:rFonts w:ascii="Bookman Old Style" w:hAnsi="Bookman Old Style"/>
        </w:rPr>
      </w:pPr>
    </w:p>
    <w:p>
      <w:pPr>
        <w:ind w:left="4111"/>
        <w:jc w:val="center"/>
        <w:rPr>
          <w:rFonts w:ascii="Bookman Old Style" w:hAnsi="Bookman Old Style"/>
        </w:rPr>
      </w:pPr>
    </w:p>
    <w:p>
      <w:pPr>
        <w:ind w:left="4111"/>
        <w:jc w:val="center"/>
        <w:rPr>
          <w:rFonts w:ascii="Bookman Old Style" w:hAnsi="Bookman Old Style"/>
        </w:rPr>
      </w:pPr>
      <w:r>
        <w:rPr>
          <w:rFonts w:ascii="Bookman Old Style" w:hAnsi="Bookman Old Style"/>
        </w:rPr>
        <w:t>Kepala Desa Kalipelus</w:t>
      </w:r>
    </w:p>
    <w:p>
      <w:pPr>
        <w:ind w:left="6237"/>
        <w:jc w:val="center"/>
        <w:rPr>
          <w:rFonts w:ascii="Bookman Old Style" w:hAnsi="Bookman Old Style"/>
        </w:rPr>
      </w:pPr>
    </w:p>
    <w:p>
      <w:pPr>
        <w:ind w:left="6237"/>
        <w:jc w:val="center"/>
        <w:rPr>
          <w:rFonts w:ascii="Bookman Old Style" w:hAnsi="Bookman Old Style"/>
        </w:rPr>
      </w:pPr>
    </w:p>
    <w:p>
      <w:pPr>
        <w:ind w:left="6237"/>
        <w:jc w:val="center"/>
        <w:rPr>
          <w:rFonts w:ascii="Bookman Old Style" w:hAnsi="Bookman Old Style"/>
        </w:rPr>
      </w:pPr>
      <w:r>
        <w:rPr>
          <w:rFonts w:ascii="Bookman Old Style" w:hAnsi="Bookman Old Style"/>
        </w:rPr>
        <w:tab/>
      </w:r>
    </w:p>
    <w:p>
      <w:pPr>
        <w:ind w:left="4111"/>
        <w:jc w:val="center"/>
        <w:rPr>
          <w:rFonts w:ascii="Bookman Old Style" w:hAnsi="Bookman Old Style"/>
          <w:u w:val="single"/>
        </w:rPr>
      </w:pPr>
      <w:r>
        <w:rPr>
          <w:rFonts w:ascii="Bookman Old Style" w:hAnsi="Bookman Old Style"/>
          <w:u w:val="single"/>
        </w:rPr>
        <w:t>HARTININGSIH</w:t>
      </w:r>
    </w:p>
    <w:p>
      <w:pPr>
        <w:rPr>
          <w:rFonts w:ascii="Bookman Old Style" w:hAnsi="Bookman Old Style"/>
          <w:b/>
        </w:rPr>
      </w:pPr>
    </w:p>
    <w:p>
      <w:pPr>
        <w:ind w:left="4111"/>
        <w:jc w:val="center"/>
        <w:rPr>
          <w:rFonts w:ascii="Bookman Old Style" w:hAnsi="Bookman Old Style"/>
          <w:b/>
        </w:rPr>
      </w:pPr>
    </w:p>
    <w:p>
      <w:pPr>
        <w:jc w:val="center"/>
        <w:rPr>
          <w:rFonts w:ascii="Bookman Old Style" w:hAnsi="Bookman Old Style"/>
          <w:b/>
        </w:rPr>
      </w:pPr>
    </w:p>
    <w:p>
      <w:pPr>
        <w:ind w:left="4111"/>
        <w:jc w:val="center"/>
        <w:rPr>
          <w:rFonts w:ascii="Bookman Old Style" w:hAnsi="Bookman Old Style"/>
          <w:b/>
        </w:rPr>
      </w:pPr>
    </w:p>
    <w:p>
      <w:pPr>
        <w:spacing w:after="160" w:line="259" w:lineRule="auto"/>
        <w:rPr>
          <w:rFonts w:ascii="Bookman Old Style" w:hAnsi="Bookman Old Style" w:eastAsia="Bookman Old Style" w:cs="Arial"/>
          <w:b/>
          <w:sz w:val="28"/>
          <w:szCs w:val="28"/>
        </w:rPr>
      </w:pPr>
      <w:r>
        <w:rPr>
          <w:rFonts w:ascii="Bookman Old Style" w:hAnsi="Bookman Old Style" w:eastAsia="Bookman Old Style" w:cs="Arial"/>
          <w:b/>
          <w:sz w:val="28"/>
          <w:szCs w:val="28"/>
        </w:rPr>
        <w:br w:type="page"/>
      </w:r>
    </w:p>
    <w:p>
      <w:pPr>
        <w:spacing w:after="160" w:line="259" w:lineRule="auto"/>
        <w:jc w:val="center"/>
        <w:rPr>
          <w:rFonts w:ascii="Bookman Old Style" w:hAnsi="Bookman Old Style" w:eastAsia="Bookman Old Style" w:cs="Arial"/>
          <w:b/>
          <w:sz w:val="28"/>
          <w:szCs w:val="28"/>
        </w:rPr>
      </w:pPr>
      <w:r>
        <w:rPr>
          <w:rFonts w:ascii="Bookman Old Style" w:hAnsi="Bookman Old Style"/>
          <w:b/>
          <w:sz w:val="28"/>
          <w:szCs w:val="28"/>
        </w:rPr>
        <w:t>DAFTAR HADIR</w:t>
      </w:r>
    </w:p>
    <w:p>
      <w:pPr>
        <w:jc w:val="center"/>
        <w:rPr>
          <w:rFonts w:ascii="Bookman Old Style" w:hAnsi="Bookman Old Style"/>
          <w:b/>
          <w:sz w:val="28"/>
          <w:szCs w:val="28"/>
        </w:rPr>
      </w:pPr>
    </w:p>
    <w:tbl>
      <w:tblPr>
        <w:tblStyle w:val="12"/>
        <w:tblW w:w="9782" w:type="dxa"/>
        <w:tblInd w:w="-176" w:type="dxa"/>
        <w:tblLayout w:type="fixed"/>
        <w:tblCellMar>
          <w:top w:w="0" w:type="dxa"/>
          <w:left w:w="108" w:type="dxa"/>
          <w:bottom w:w="0" w:type="dxa"/>
          <w:right w:w="108" w:type="dxa"/>
        </w:tblCellMar>
      </w:tblPr>
      <w:tblGrid>
        <w:gridCol w:w="284"/>
        <w:gridCol w:w="284"/>
        <w:gridCol w:w="1701"/>
        <w:gridCol w:w="236"/>
        <w:gridCol w:w="473"/>
        <w:gridCol w:w="2976"/>
        <w:gridCol w:w="1843"/>
        <w:gridCol w:w="1722"/>
        <w:gridCol w:w="263"/>
      </w:tblGrid>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Hari / Tanggal</w:t>
            </w:r>
          </w:p>
        </w:tc>
        <w:tc>
          <w:tcPr>
            <w:tcW w:w="236" w:type="dxa"/>
          </w:tcPr>
          <w:p>
            <w:pPr>
              <w:rPr>
                <w:rFonts w:ascii="Bookman Old Style" w:hAnsi="Bookman Old Style"/>
              </w:rPr>
            </w:pPr>
            <w:r>
              <w:rPr>
                <w:rFonts w:ascii="Bookman Old Style" w:hAnsi="Bookman Old Style"/>
              </w:rPr>
              <w:t>:</w:t>
            </w:r>
          </w:p>
        </w:tc>
        <w:tc>
          <w:tcPr>
            <w:tcW w:w="7014" w:type="dxa"/>
            <w:gridSpan w:val="4"/>
          </w:tcPr>
          <w:p>
            <w:pPr>
              <w:rPr>
                <w:rFonts w:ascii="Bookman Old Style" w:hAnsi="Bookman Old Style"/>
              </w:rPr>
            </w:pPr>
            <w:r>
              <w:rPr>
                <w:rFonts w:ascii="Bookman Old Style" w:hAnsi="Bookman Old Style"/>
              </w:rPr>
              <w:t>Jumat, 7 Oktober 2022</w:t>
            </w:r>
          </w:p>
        </w:tc>
      </w:tr>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W a k t u</w:t>
            </w:r>
          </w:p>
        </w:tc>
        <w:tc>
          <w:tcPr>
            <w:tcW w:w="236" w:type="dxa"/>
          </w:tcPr>
          <w:p>
            <w:pPr>
              <w:rPr>
                <w:rFonts w:ascii="Bookman Old Style" w:hAnsi="Bookman Old Style"/>
              </w:rPr>
            </w:pPr>
            <w:r>
              <w:rPr>
                <w:rFonts w:ascii="Bookman Old Style" w:hAnsi="Bookman Old Style"/>
              </w:rPr>
              <w:t>:</w:t>
            </w:r>
          </w:p>
        </w:tc>
        <w:tc>
          <w:tcPr>
            <w:tcW w:w="7014" w:type="dxa"/>
            <w:gridSpan w:val="4"/>
          </w:tcPr>
          <w:p>
            <w:pPr>
              <w:rPr>
                <w:rFonts w:ascii="Bookman Old Style" w:hAnsi="Bookman Old Style"/>
              </w:rPr>
            </w:pPr>
            <w:r>
              <w:rPr>
                <w:rFonts w:ascii="Bookman Old Style" w:hAnsi="Bookman Old Style"/>
              </w:rPr>
              <w:t>Jam 13.00 Wib s/d Selesai</w:t>
            </w:r>
          </w:p>
        </w:tc>
      </w:tr>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T e m p a t</w:t>
            </w:r>
          </w:p>
        </w:tc>
        <w:tc>
          <w:tcPr>
            <w:tcW w:w="236" w:type="dxa"/>
          </w:tcPr>
          <w:p>
            <w:pPr>
              <w:rPr>
                <w:rFonts w:ascii="Bookman Old Style" w:hAnsi="Bookman Old Style"/>
              </w:rPr>
            </w:pPr>
            <w:r>
              <w:rPr>
                <w:rFonts w:ascii="Bookman Old Style" w:hAnsi="Bookman Old Style"/>
              </w:rPr>
              <w:t>:</w:t>
            </w:r>
          </w:p>
        </w:tc>
        <w:tc>
          <w:tcPr>
            <w:tcW w:w="7014" w:type="dxa"/>
            <w:gridSpan w:val="4"/>
          </w:tcPr>
          <w:p>
            <w:pPr>
              <w:rPr>
                <w:rFonts w:ascii="Bookman Old Style" w:hAnsi="Bookman Old Style"/>
              </w:rPr>
            </w:pPr>
            <w:r>
              <w:rPr>
                <w:rFonts w:ascii="Bookman Old Style" w:hAnsi="Bookman Old Style"/>
              </w:rPr>
              <w:t>Balai Desa Kalipelus</w:t>
            </w:r>
          </w:p>
        </w:tc>
      </w:tr>
      <w:tr>
        <w:tblPrEx>
          <w:tblCellMar>
            <w:top w:w="0" w:type="dxa"/>
            <w:left w:w="108" w:type="dxa"/>
            <w:bottom w:w="0" w:type="dxa"/>
            <w:right w:w="108" w:type="dxa"/>
          </w:tblCellMar>
        </w:tblPrEx>
        <w:trPr>
          <w:gridBefore w:val="1"/>
          <w:gridAfter w:val="1"/>
          <w:wBefore w:w="284" w:type="dxa"/>
          <w:wAfter w:w="263" w:type="dxa"/>
        </w:trPr>
        <w:tc>
          <w:tcPr>
            <w:tcW w:w="1985" w:type="dxa"/>
            <w:gridSpan w:val="2"/>
          </w:tcPr>
          <w:p>
            <w:pPr>
              <w:rPr>
                <w:rFonts w:ascii="Bookman Old Style" w:hAnsi="Bookman Old Style"/>
              </w:rPr>
            </w:pPr>
            <w:r>
              <w:rPr>
                <w:rFonts w:ascii="Bookman Old Style" w:hAnsi="Bookman Old Style"/>
              </w:rPr>
              <w:t>Acara</w:t>
            </w:r>
          </w:p>
        </w:tc>
        <w:tc>
          <w:tcPr>
            <w:tcW w:w="236" w:type="dxa"/>
          </w:tcPr>
          <w:p>
            <w:pPr>
              <w:rPr>
                <w:rFonts w:ascii="Bookman Old Style" w:hAnsi="Bookman Old Style"/>
              </w:rPr>
            </w:pPr>
            <w:r>
              <w:rPr>
                <w:rFonts w:ascii="Bookman Old Style" w:hAnsi="Bookman Old Style"/>
              </w:rPr>
              <w:t>:</w:t>
            </w:r>
          </w:p>
        </w:tc>
        <w:tc>
          <w:tcPr>
            <w:tcW w:w="7014" w:type="dxa"/>
            <w:gridSpan w:val="4"/>
          </w:tcPr>
          <w:p>
            <w:pPr>
              <w:tabs>
                <w:tab w:val="left" w:pos="709"/>
              </w:tabs>
              <w:jc w:val="both"/>
              <w:rPr>
                <w:rFonts w:ascii="Bookman Old Style" w:hAnsi="Bookman Old Style"/>
              </w:rPr>
            </w:pPr>
            <w:r>
              <w:rPr>
                <w:rFonts w:ascii="Bookman Old Style" w:hAnsi="Bookman Old Style"/>
              </w:rPr>
              <w:t>Musyawarah kerja sama BUMDES dengan Calon Peternak</w:t>
            </w:r>
          </w:p>
          <w:p>
            <w:pPr>
              <w:tabs>
                <w:tab w:val="left" w:pos="709"/>
              </w:tabs>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trPr>
        <w:tc>
          <w:tcPr>
            <w:tcW w:w="568" w:type="dxa"/>
            <w:gridSpan w:val="2"/>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N0</w:t>
            </w:r>
          </w:p>
        </w:tc>
        <w:tc>
          <w:tcPr>
            <w:tcW w:w="2410" w:type="dxa"/>
            <w:gridSpan w:val="3"/>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N A M A</w:t>
            </w:r>
          </w:p>
        </w:tc>
        <w:tc>
          <w:tcPr>
            <w:tcW w:w="2976" w:type="dxa"/>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JABATAN</w:t>
            </w:r>
          </w:p>
        </w:tc>
        <w:tc>
          <w:tcPr>
            <w:tcW w:w="3828" w:type="dxa"/>
            <w:gridSpan w:val="3"/>
            <w:tcBorders>
              <w:bottom w:val="single" w:color="auto" w:sz="4" w:space="0"/>
            </w:tcBorders>
          </w:tcPr>
          <w:p>
            <w:pPr>
              <w:tabs>
                <w:tab w:val="center" w:pos="4680"/>
                <w:tab w:val="right" w:pos="9360"/>
              </w:tabs>
              <w:spacing w:before="120" w:after="120" w:line="360" w:lineRule="auto"/>
              <w:jc w:val="center"/>
              <w:rPr>
                <w:rFonts w:ascii="Bookman Old Style" w:hAnsi="Bookman Old Style"/>
              </w:rPr>
            </w:pPr>
            <w:r>
              <w:rPr>
                <w:rFonts w:ascii="Bookman Old Style" w:hAnsi="Bookman Old Style"/>
              </w:rPr>
              <w:t>TANDA TANGAN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rPr>
                <w:rFonts w:ascii="Bookman Old Style" w:hAnsi="Bookman Old Style"/>
              </w:rPr>
            </w:pPr>
            <w:r>
              <w:rPr>
                <w:rFonts w:ascii="Bookman Old Style" w:hAnsi="Bookman Old Style"/>
              </w:rPr>
              <w:t>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6</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6……………</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7</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right"/>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8</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8……………</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9</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10</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10…………...</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rPr>
                <w:rFonts w:ascii="Bookman Old Style" w:hAnsi="Bookman Old Style"/>
              </w:rPr>
            </w:pPr>
            <w:r>
              <w:rPr>
                <w:rFonts w:ascii="Bookman Old Style" w:hAnsi="Bookman Old Style"/>
              </w:rPr>
              <w:t>14…………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16</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16……………</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17</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18</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18……………</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19</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right"/>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20</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20……………</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26</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rPr>
                <w:rFonts w:ascii="Bookman Old Style" w:hAnsi="Bookman Old Style"/>
              </w:rPr>
            </w:pPr>
            <w:r>
              <w:rPr>
                <w:rFonts w:ascii="Bookman Old Style" w:hAnsi="Bookman Old Style"/>
              </w:rPr>
              <w:t>26…………</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27</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28</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28……………</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29</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29..................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30</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30……………</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31</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right"/>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32</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32……………</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33</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34</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34…………...</w:t>
            </w: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8" w:type="dxa"/>
            <w:gridSpan w:val="2"/>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35</w:t>
            </w:r>
          </w:p>
        </w:tc>
        <w:tc>
          <w:tcPr>
            <w:tcW w:w="2410" w:type="dxa"/>
            <w:gridSpan w:val="3"/>
          </w:tcPr>
          <w:p>
            <w:pPr>
              <w:tabs>
                <w:tab w:val="left" w:pos="900"/>
                <w:tab w:val="center" w:pos="4680"/>
                <w:tab w:val="right" w:pos="9360"/>
              </w:tabs>
              <w:spacing w:before="120" w:after="120" w:line="360" w:lineRule="auto"/>
              <w:rPr>
                <w:rFonts w:ascii="Bookman Old Style" w:hAnsi="Bookman Old Style"/>
              </w:rPr>
            </w:pPr>
          </w:p>
        </w:tc>
        <w:tc>
          <w:tcPr>
            <w:tcW w:w="2976" w:type="dxa"/>
            <w:tcBorders>
              <w:right w:val="single" w:color="auto" w:sz="4" w:space="0"/>
            </w:tcBorders>
          </w:tcPr>
          <w:p>
            <w:pPr>
              <w:tabs>
                <w:tab w:val="left" w:pos="900"/>
                <w:tab w:val="center" w:pos="4680"/>
                <w:tab w:val="right" w:pos="9360"/>
              </w:tabs>
              <w:spacing w:before="120" w:after="120" w:line="360" w:lineRule="auto"/>
              <w:rPr>
                <w:rFonts w:ascii="Bookman Old Style" w:hAnsi="Bookman Old Style"/>
              </w:rPr>
            </w:pPr>
          </w:p>
        </w:tc>
        <w:tc>
          <w:tcPr>
            <w:tcW w:w="1843" w:type="dxa"/>
            <w:tcBorders>
              <w:top w:val="single" w:color="auto" w:sz="4" w:space="0"/>
              <w:left w:val="single" w:color="auto" w:sz="4" w:space="0"/>
              <w:bottom w:val="single" w:color="auto" w:sz="4" w:space="0"/>
              <w:right w:val="nil"/>
            </w:tcBorders>
          </w:tcPr>
          <w:p>
            <w:pPr>
              <w:tabs>
                <w:tab w:val="center" w:pos="4680"/>
                <w:tab w:val="right" w:pos="9360"/>
              </w:tabs>
              <w:spacing w:before="120" w:after="120" w:line="360" w:lineRule="auto"/>
              <w:jc w:val="both"/>
              <w:rPr>
                <w:rFonts w:ascii="Bookman Old Style" w:hAnsi="Bookman Old Style"/>
              </w:rPr>
            </w:pPr>
          </w:p>
        </w:tc>
        <w:tc>
          <w:tcPr>
            <w:tcW w:w="1985" w:type="dxa"/>
            <w:gridSpan w:val="2"/>
            <w:tcBorders>
              <w:top w:val="single" w:color="auto" w:sz="4" w:space="0"/>
              <w:left w:val="nil"/>
              <w:bottom w:val="single" w:color="auto" w:sz="4" w:space="0"/>
              <w:right w:val="single" w:color="auto" w:sz="4" w:space="0"/>
            </w:tcBorders>
          </w:tcPr>
          <w:p>
            <w:pPr>
              <w:tabs>
                <w:tab w:val="center" w:pos="4680"/>
                <w:tab w:val="right" w:pos="9360"/>
              </w:tabs>
              <w:spacing w:before="120" w:after="120" w:line="360" w:lineRule="auto"/>
              <w:jc w:val="both"/>
              <w:rPr>
                <w:rFonts w:ascii="Bookman Old Style" w:hAnsi="Bookman Old Style"/>
              </w:rPr>
            </w:pPr>
            <w:r>
              <w:rPr>
                <w:rFonts w:ascii="Bookman Old Style" w:hAnsi="Bookman Old Style"/>
              </w:rPr>
              <w:t>35………………</w:t>
            </w:r>
          </w:p>
        </w:tc>
      </w:tr>
    </w:tbl>
    <w:p>
      <w:pPr>
        <w:ind w:left="4111"/>
        <w:jc w:val="center"/>
        <w:rPr>
          <w:rFonts w:ascii="Bookman Old Style" w:hAnsi="Bookman Old Style"/>
          <w:b/>
        </w:rPr>
      </w:pPr>
    </w:p>
    <w:p>
      <w:pPr>
        <w:ind w:left="4111"/>
        <w:jc w:val="center"/>
        <w:rPr>
          <w:rFonts w:ascii="Bookman Old Style" w:hAnsi="Bookman Old Style"/>
        </w:rPr>
      </w:pPr>
    </w:p>
    <w:p>
      <w:pPr>
        <w:ind w:left="4111"/>
        <w:jc w:val="center"/>
        <w:rPr>
          <w:rFonts w:ascii="Bookman Old Style" w:hAnsi="Bookman Old Style"/>
        </w:rPr>
      </w:pPr>
    </w:p>
    <w:p>
      <w:pPr>
        <w:ind w:left="4111"/>
        <w:jc w:val="center"/>
        <w:rPr>
          <w:rFonts w:ascii="Bookman Old Style" w:hAnsi="Bookman Old Style"/>
        </w:rPr>
      </w:pPr>
      <w:r>
        <w:rPr>
          <w:rFonts w:ascii="Bookman Old Style" w:hAnsi="Bookman Old Style"/>
        </w:rPr>
        <w:t>Kepala Desa Kalipelus</w:t>
      </w:r>
    </w:p>
    <w:p>
      <w:pPr>
        <w:ind w:left="6237"/>
        <w:jc w:val="center"/>
        <w:rPr>
          <w:rFonts w:ascii="Bookman Old Style" w:hAnsi="Bookman Old Style"/>
        </w:rPr>
      </w:pPr>
    </w:p>
    <w:p>
      <w:pPr>
        <w:ind w:left="6237"/>
        <w:jc w:val="center"/>
        <w:rPr>
          <w:rFonts w:ascii="Bookman Old Style" w:hAnsi="Bookman Old Style"/>
        </w:rPr>
      </w:pPr>
    </w:p>
    <w:p>
      <w:pPr>
        <w:ind w:left="6237"/>
        <w:jc w:val="center"/>
        <w:rPr>
          <w:rFonts w:ascii="Bookman Old Style" w:hAnsi="Bookman Old Style"/>
        </w:rPr>
      </w:pPr>
      <w:r>
        <w:rPr>
          <w:rFonts w:ascii="Bookman Old Style" w:hAnsi="Bookman Old Style"/>
        </w:rPr>
        <w:tab/>
      </w:r>
    </w:p>
    <w:p>
      <w:pPr>
        <w:ind w:left="4111"/>
        <w:jc w:val="center"/>
        <w:rPr>
          <w:rFonts w:ascii="Bookman Old Style" w:hAnsi="Bookman Old Style"/>
          <w:u w:val="single"/>
        </w:rPr>
      </w:pPr>
      <w:r>
        <w:rPr>
          <w:rFonts w:ascii="Bookman Old Style" w:hAnsi="Bookman Old Style"/>
          <w:u w:val="single"/>
        </w:rPr>
        <w:t>HARTININGSIH</w:t>
      </w:r>
    </w:p>
    <w:p>
      <w:pPr>
        <w:rPr>
          <w:rFonts w:ascii="Bookman Old Style" w:hAnsi="Bookman Old Style"/>
          <w:b/>
        </w:rPr>
      </w:pPr>
    </w:p>
    <w:p>
      <w:pPr>
        <w:spacing w:before="240" w:after="240" w:line="360" w:lineRule="auto"/>
        <w:ind w:right="51"/>
        <w:jc w:val="center"/>
        <w:rPr>
          <w:rFonts w:ascii="Bookman Old Style" w:hAnsi="Bookman Old Style" w:eastAsia="Bookman Old Style" w:cs="Arial"/>
          <w:b/>
          <w:sz w:val="28"/>
          <w:szCs w:val="28"/>
        </w:rPr>
      </w:pPr>
    </w:p>
    <w:p>
      <w:pPr>
        <w:spacing w:after="160" w:line="259" w:lineRule="auto"/>
        <w:rPr>
          <w:rFonts w:ascii="Bookman Old Style" w:hAnsi="Bookman Old Style" w:eastAsia="Calibri" w:cs="Arial"/>
          <w:sz w:val="22"/>
          <w:szCs w:val="22"/>
          <w:u w:val="single"/>
          <w:lang w:eastAsia="id-ID"/>
        </w:rPr>
      </w:pPr>
      <w:r>
        <w:rPr>
          <w:rFonts w:ascii="Bookman Old Style" w:hAnsi="Bookman Old Style" w:eastAsia="Calibri" w:cs="Arial"/>
          <w:sz w:val="22"/>
          <w:szCs w:val="22"/>
          <w:u w:val="single"/>
          <w:lang w:eastAsia="id-ID"/>
        </w:rPr>
        <w:br w:type="page"/>
      </w:r>
    </w:p>
    <w:p>
      <w:pPr>
        <w:jc w:val="center"/>
        <w:rPr>
          <w:rFonts w:ascii="Cambria" w:hAnsi="Cambria" w:cs="Calibri"/>
          <w:b/>
          <w:sz w:val="40"/>
        </w:rPr>
      </w:pPr>
      <w:r>
        <w:rPr>
          <w:rFonts w:ascii="Cambria" w:hAnsi="Cambria" w:cs="Calibri"/>
          <w:b/>
          <w:sz w:val="40"/>
        </w:rPr>
        <w:t>NOTULEN</w:t>
      </w:r>
    </w:p>
    <w:p>
      <w:pPr>
        <w:spacing w:before="120" w:after="120"/>
        <w:jc w:val="center"/>
        <w:rPr>
          <w:rFonts w:ascii="Bookman Old Style" w:hAnsi="Bookman Old Style" w:cs="Calibri"/>
          <w:b/>
        </w:rPr>
      </w:pPr>
      <w:r>
        <w:rPr>
          <w:rFonts w:ascii="Bookman Old Style" w:hAnsi="Bookman Old Style" w:cs="Calibri"/>
          <w:b/>
        </w:rPr>
        <w:t xml:space="preserve">PENETAPAN RANCANGAN </w:t>
      </w:r>
    </w:p>
    <w:p>
      <w:pPr>
        <w:spacing w:before="120" w:after="120"/>
        <w:jc w:val="center"/>
        <w:rPr>
          <w:rFonts w:ascii="Bookman Old Style" w:hAnsi="Bookman Old Style" w:cs="Calibri"/>
          <w:b/>
        </w:rPr>
      </w:pPr>
      <w:r>
        <w:rPr>
          <w:rFonts w:ascii="Bookman Old Style" w:hAnsi="Bookman Old Style" w:cs="Calibri"/>
          <w:b/>
        </w:rPr>
        <w:t>PERATURAN DESA TENTANG RENCANA KERJA PEMERINTAH DESA (RKPDES ) TAHUN 2024</w:t>
      </w:r>
    </w:p>
    <w:p>
      <w:pPr>
        <w:spacing w:before="120" w:after="120"/>
        <w:jc w:val="center"/>
        <w:rPr>
          <w:rFonts w:ascii="Bookman Old Style" w:hAnsi="Bookman Old Style" w:cs="Calibri"/>
          <w:b/>
        </w:rPr>
      </w:pPr>
      <w:r>
        <w:rPr>
          <w:rFonts w:ascii="Bookman Old Style" w:hAnsi="Bookman Old Style" w:cs="Calibri"/>
          <w:b/>
        </w:rPr>
        <w:t xml:space="preserve">DESA KALIPELUS KEC.PURWANEGARA </w:t>
      </w:r>
    </w:p>
    <w:p>
      <w:pPr>
        <w:rPr>
          <w:rFonts w:ascii="Calibri" w:hAnsi="Calibri" w:cs="Calibri"/>
          <w:sz w:val="22"/>
        </w:rPr>
      </w:pPr>
    </w:p>
    <w:p>
      <w:pPr>
        <w:pStyle w:val="14"/>
        <w:tabs>
          <w:tab w:val="left" w:pos="2207"/>
          <w:tab w:val="left" w:pos="3259"/>
          <w:tab w:val="left" w:pos="4794"/>
          <w:tab w:val="left" w:pos="6181"/>
          <w:tab w:val="left" w:pos="6893"/>
          <w:tab w:val="left" w:pos="7702"/>
          <w:tab w:val="left" w:pos="8610"/>
          <w:tab w:val="left" w:leader="dot" w:pos="9703"/>
        </w:tabs>
        <w:spacing w:after="0" w:line="312" w:lineRule="auto"/>
        <w:ind w:right="821"/>
        <w:jc w:val="both"/>
        <w:rPr>
          <w:rFonts w:ascii="Bookman Old Style" w:hAnsi="Bookman Old Style"/>
        </w:rPr>
      </w:pPr>
      <w:r>
        <w:rPr>
          <w:rFonts w:ascii="Bookman Old Style" w:hAnsi="Bookman Old Style"/>
          <w:w w:val="105"/>
        </w:rPr>
        <w:t>Berkaitan</w:t>
      </w:r>
      <w:r>
        <w:rPr>
          <w:rFonts w:ascii="Bookman Old Style" w:hAnsi="Bookman Old Style"/>
          <w:w w:val="105"/>
        </w:rPr>
        <w:tab/>
      </w:r>
      <w:r>
        <w:rPr>
          <w:rFonts w:ascii="Bookman Old Style" w:hAnsi="Bookman Old Style"/>
          <w:w w:val="105"/>
        </w:rPr>
        <w:t>dengan</w:t>
      </w:r>
      <w:r>
        <w:rPr>
          <w:rFonts w:ascii="Bookman Old Style" w:hAnsi="Bookman Old Style"/>
          <w:w w:val="105"/>
        </w:rPr>
        <w:tab/>
      </w:r>
      <w:r>
        <w:rPr>
          <w:rFonts w:ascii="Bookman Old Style" w:hAnsi="Bookman Old Style"/>
          <w:w w:val="105"/>
        </w:rPr>
        <w:t>penetapan rancangan RKP</w:t>
      </w:r>
      <w:r>
        <w:rPr>
          <w:rFonts w:ascii="Bookman Old Style" w:hAnsi="Bookman Old Style"/>
          <w:w w:val="105"/>
        </w:rPr>
        <w:tab/>
      </w:r>
      <w:r>
        <w:rPr>
          <w:rFonts w:ascii="Bookman Old Style" w:hAnsi="Bookman Old Style"/>
          <w:w w:val="105"/>
        </w:rPr>
        <w:t>Desa</w:t>
      </w:r>
      <w:r>
        <w:rPr>
          <w:rFonts w:ascii="Bookman Old Style" w:hAnsi="Bookman Old Style"/>
          <w:w w:val="105"/>
        </w:rPr>
        <w:tab/>
      </w:r>
      <w:r>
        <w:rPr>
          <w:rFonts w:ascii="Bookman Old Style" w:hAnsi="Bookman Old Style"/>
          <w:w w:val="105"/>
        </w:rPr>
        <w:t xml:space="preserve">tahun </w:t>
      </w:r>
      <w:r>
        <w:rPr>
          <w:rFonts w:ascii="Bookman Old Style" w:hAnsi="Bookman Old Style"/>
          <w:spacing w:val="-1"/>
          <w:w w:val="95"/>
        </w:rPr>
        <w:t xml:space="preserve">2024  </w:t>
      </w:r>
      <w:r>
        <w:rPr>
          <w:rFonts w:ascii="Bookman Old Style" w:hAnsi="Bookman Old Style"/>
          <w:w w:val="105"/>
        </w:rPr>
        <w:t>di</w:t>
      </w:r>
      <w:r>
        <w:rPr>
          <w:rFonts w:ascii="Bookman Old Style" w:hAnsi="Bookman Old Style"/>
          <w:spacing w:val="-54"/>
          <w:w w:val="105"/>
        </w:rPr>
        <w:t xml:space="preserve"> </w:t>
      </w:r>
      <w:r>
        <w:rPr>
          <w:rFonts w:ascii="Bookman Old Style" w:hAnsi="Bookman Old Style"/>
          <w:w w:val="115"/>
        </w:rPr>
        <w:t xml:space="preserve">Desa Kalipelus </w:t>
      </w:r>
      <w:r>
        <w:rPr>
          <w:rFonts w:ascii="Bookman Old Style" w:hAnsi="Bookman Old Style"/>
          <w:spacing w:val="44"/>
          <w:w w:val="115"/>
        </w:rPr>
        <w:t xml:space="preserve"> </w:t>
      </w:r>
      <w:r>
        <w:rPr>
          <w:rFonts w:ascii="Bookman Old Style" w:hAnsi="Bookman Old Style"/>
          <w:w w:val="105"/>
        </w:rPr>
        <w:t xml:space="preserve">dan </w:t>
      </w:r>
      <w:r>
        <w:rPr>
          <w:rFonts w:ascii="Bookman Old Style" w:hAnsi="Bookman Old Style"/>
          <w:spacing w:val="55"/>
          <w:w w:val="105"/>
        </w:rPr>
        <w:t xml:space="preserve"> </w:t>
      </w:r>
      <w:r>
        <w:rPr>
          <w:rFonts w:ascii="Bookman Old Style" w:hAnsi="Bookman Old Style"/>
          <w:w w:val="105"/>
        </w:rPr>
        <w:t xml:space="preserve">Pembentukan  </w:t>
      </w:r>
      <w:r>
        <w:rPr>
          <w:rFonts w:ascii="Bookman Old Style" w:hAnsi="Bookman Old Style"/>
          <w:spacing w:val="4"/>
          <w:w w:val="105"/>
        </w:rPr>
        <w:t xml:space="preserve"> </w:t>
      </w:r>
      <w:r>
        <w:rPr>
          <w:rFonts w:ascii="Bookman Old Style" w:hAnsi="Bookman Old Style"/>
          <w:w w:val="105"/>
        </w:rPr>
        <w:t xml:space="preserve">Tim </w:t>
      </w:r>
      <w:r>
        <w:rPr>
          <w:rFonts w:ascii="Bookman Old Style" w:hAnsi="Bookman Old Style"/>
          <w:spacing w:val="55"/>
          <w:w w:val="105"/>
        </w:rPr>
        <w:t xml:space="preserve"> </w:t>
      </w:r>
      <w:r>
        <w:rPr>
          <w:rFonts w:ascii="Bookman Old Style" w:hAnsi="Bookman Old Style"/>
          <w:w w:val="105"/>
        </w:rPr>
        <w:t xml:space="preserve">Pelaksana </w:t>
      </w:r>
      <w:r>
        <w:rPr>
          <w:rFonts w:ascii="Bookman Old Style" w:hAnsi="Bookman Old Style"/>
          <w:spacing w:val="55"/>
          <w:w w:val="105"/>
        </w:rPr>
        <w:t xml:space="preserve"> </w:t>
      </w:r>
      <w:r>
        <w:rPr>
          <w:rFonts w:ascii="Bookman Old Style" w:hAnsi="Bookman Old Style"/>
          <w:w w:val="105"/>
        </w:rPr>
        <w:t xml:space="preserve">Kegiatan </w:t>
      </w:r>
      <w:r>
        <w:rPr>
          <w:rFonts w:ascii="Bookman Old Style" w:hAnsi="Bookman Old Style"/>
          <w:spacing w:val="56"/>
          <w:w w:val="105"/>
        </w:rPr>
        <w:t xml:space="preserve"> </w:t>
      </w:r>
      <w:r>
        <w:rPr>
          <w:rFonts w:ascii="Bookman Old Style" w:hAnsi="Bookman Old Style"/>
          <w:w w:val="105"/>
        </w:rPr>
        <w:t xml:space="preserve">(TPK) </w:t>
      </w:r>
      <w:r>
        <w:rPr>
          <w:rFonts w:ascii="Bookman Old Style" w:hAnsi="Bookman Old Style"/>
          <w:spacing w:val="55"/>
          <w:w w:val="105"/>
        </w:rPr>
        <w:t xml:space="preserve"> </w:t>
      </w:r>
      <w:r>
        <w:rPr>
          <w:rFonts w:ascii="Bookman Old Style" w:hAnsi="Bookman Old Style"/>
          <w:w w:val="105"/>
        </w:rPr>
        <w:t xml:space="preserve">Desa </w:t>
      </w:r>
      <w:r>
        <w:rPr>
          <w:rFonts w:ascii="Bookman Old Style" w:hAnsi="Bookman Old Style"/>
          <w:w w:val="115"/>
        </w:rPr>
        <w:t xml:space="preserve">Kalipelus </w:t>
      </w:r>
      <w:r>
        <w:rPr>
          <w:rFonts w:ascii="Bookman Old Style" w:hAnsi="Bookman Old Style"/>
          <w:spacing w:val="44"/>
          <w:w w:val="115"/>
        </w:rPr>
        <w:t xml:space="preserve"> </w:t>
      </w:r>
      <w:r>
        <w:rPr>
          <w:rFonts w:ascii="Bookman Old Style" w:hAnsi="Bookman Old Style"/>
          <w:w w:val="105"/>
        </w:rPr>
        <w:t xml:space="preserve">Kabupaten Banjarnegara Provinsi Jawa Tengah </w:t>
      </w:r>
      <w:r>
        <w:rPr>
          <w:rFonts w:ascii="Bookman Old Style" w:hAnsi="Bookman Old Style"/>
        </w:rPr>
        <w:t>pada</w:t>
      </w:r>
      <w:r>
        <w:rPr>
          <w:rFonts w:ascii="Bookman Old Style" w:hAnsi="Bookman Old Style"/>
          <w:spacing w:val="-2"/>
        </w:rPr>
        <w:t xml:space="preserve"> </w:t>
      </w:r>
      <w:r>
        <w:rPr>
          <w:rFonts w:ascii="Bookman Old Style" w:hAnsi="Bookman Old Style"/>
        </w:rPr>
        <w:t>:</w:t>
      </w:r>
    </w:p>
    <w:p>
      <w:pPr>
        <w:pStyle w:val="14"/>
        <w:tabs>
          <w:tab w:val="left" w:pos="3101"/>
        </w:tabs>
        <w:spacing w:after="0"/>
        <w:ind w:left="928"/>
        <w:rPr>
          <w:rFonts w:ascii="Bookman Old Style" w:hAnsi="Bookman Old Style"/>
        </w:rPr>
      </w:pPr>
      <w:r>
        <w:rPr>
          <w:rFonts w:ascii="Bookman Old Style" w:hAnsi="Bookman Old Style"/>
          <w:w w:val="105"/>
        </w:rPr>
        <w:t>Hari dan</w:t>
      </w:r>
      <w:r>
        <w:rPr>
          <w:rFonts w:ascii="Bookman Old Style" w:hAnsi="Bookman Old Style"/>
          <w:spacing w:val="-1"/>
          <w:w w:val="105"/>
        </w:rPr>
        <w:t xml:space="preserve"> </w:t>
      </w:r>
      <w:r>
        <w:rPr>
          <w:rFonts w:ascii="Bookman Old Style" w:hAnsi="Bookman Old Style"/>
          <w:w w:val="105"/>
        </w:rPr>
        <w:t>Tanggal</w:t>
      </w:r>
      <w:r>
        <w:rPr>
          <w:rFonts w:ascii="Bookman Old Style" w:hAnsi="Bookman Old Style"/>
          <w:w w:val="105"/>
        </w:rPr>
        <w:tab/>
      </w:r>
      <w:r>
        <w:rPr>
          <w:rFonts w:ascii="Bookman Old Style" w:hAnsi="Bookman Old Style"/>
          <w:w w:val="110"/>
        </w:rPr>
        <w:t xml:space="preserve">:     </w:t>
      </w:r>
      <w:r>
        <w:rPr>
          <w:rFonts w:ascii="Bookman Old Style" w:hAnsi="Bookman Old Style"/>
          <w:spacing w:val="16"/>
          <w:w w:val="110"/>
        </w:rPr>
        <w:t xml:space="preserve"> </w:t>
      </w:r>
      <w:r>
        <w:rPr>
          <w:rFonts w:ascii="Bookman Old Style" w:hAnsi="Bookman Old Style"/>
          <w:w w:val="125"/>
        </w:rPr>
        <w:t>Jumat,29 September 2023</w:t>
      </w:r>
    </w:p>
    <w:p>
      <w:pPr>
        <w:pStyle w:val="14"/>
        <w:tabs>
          <w:tab w:val="left" w:pos="3101"/>
        </w:tabs>
        <w:spacing w:after="0"/>
        <w:ind w:left="928"/>
        <w:rPr>
          <w:rFonts w:ascii="Bookman Old Style" w:hAnsi="Bookman Old Style"/>
        </w:rPr>
      </w:pPr>
      <w:r>
        <w:rPr>
          <w:rFonts w:ascii="Bookman Old Style" w:hAnsi="Bookman Old Style"/>
          <w:w w:val="115"/>
        </w:rPr>
        <w:t>Jam</w:t>
      </w:r>
      <w:r>
        <w:rPr>
          <w:rFonts w:ascii="Bookman Old Style" w:hAnsi="Bookman Old Style"/>
          <w:w w:val="115"/>
        </w:rPr>
        <w:tab/>
      </w:r>
      <w:r>
        <w:rPr>
          <w:rFonts w:ascii="Bookman Old Style" w:hAnsi="Bookman Old Style"/>
          <w:w w:val="115"/>
        </w:rPr>
        <w:t xml:space="preserve">:    </w:t>
      </w:r>
      <w:r>
        <w:rPr>
          <w:rFonts w:ascii="Bookman Old Style" w:hAnsi="Bookman Old Style"/>
          <w:spacing w:val="58"/>
          <w:w w:val="115"/>
        </w:rPr>
        <w:t xml:space="preserve"> </w:t>
      </w:r>
      <w:r>
        <w:rPr>
          <w:rFonts w:ascii="Bookman Old Style" w:hAnsi="Bookman Old Style"/>
          <w:w w:val="125"/>
        </w:rPr>
        <w:t>13.30 WIB s/d Selesai</w:t>
      </w:r>
    </w:p>
    <w:p>
      <w:pPr>
        <w:pStyle w:val="14"/>
        <w:tabs>
          <w:tab w:val="left" w:pos="3101"/>
        </w:tabs>
        <w:spacing w:before="88"/>
        <w:ind w:left="928"/>
        <w:rPr>
          <w:rFonts w:ascii="Bookman Old Style" w:hAnsi="Bookman Old Style"/>
        </w:rPr>
      </w:pPr>
      <w:r>
        <w:rPr>
          <w:rFonts w:ascii="Bookman Old Style" w:hAnsi="Bookman Old Style"/>
          <w:spacing w:val="-1"/>
          <w:w w:val="110"/>
        </w:rPr>
        <w:t>Tempat</w:t>
      </w:r>
      <w:r>
        <w:rPr>
          <w:rFonts w:ascii="Bookman Old Style" w:hAnsi="Bookman Old Style"/>
          <w:spacing w:val="-1"/>
          <w:w w:val="110"/>
        </w:rPr>
        <w:tab/>
      </w:r>
      <w:r>
        <w:rPr>
          <w:rFonts w:ascii="Bookman Old Style" w:hAnsi="Bookman Old Style"/>
          <w:w w:val="115"/>
        </w:rPr>
        <w:t xml:space="preserve">:    </w:t>
      </w:r>
      <w:r>
        <w:rPr>
          <w:rFonts w:ascii="Bookman Old Style" w:hAnsi="Bookman Old Style"/>
          <w:spacing w:val="58"/>
          <w:w w:val="115"/>
        </w:rPr>
        <w:t xml:space="preserve"> </w:t>
      </w:r>
      <w:r>
        <w:rPr>
          <w:rFonts w:ascii="Bookman Old Style" w:hAnsi="Bookman Old Style"/>
          <w:w w:val="125"/>
        </w:rPr>
        <w:t>Balai Desa Kalipelus</w:t>
      </w:r>
    </w:p>
    <w:p>
      <w:pPr>
        <w:pStyle w:val="14"/>
        <w:spacing w:before="174" w:line="312" w:lineRule="auto"/>
        <w:ind w:right="95"/>
        <w:jc w:val="both"/>
        <w:rPr>
          <w:rFonts w:ascii="Bookman Old Style" w:hAnsi="Bookman Old Style"/>
        </w:rPr>
      </w:pPr>
      <w:r>
        <w:rPr>
          <w:rFonts w:ascii="Bookman Old Style" w:hAnsi="Bookman Old Style"/>
          <w:w w:val="105"/>
        </w:rPr>
        <w:t>telah</w:t>
      </w:r>
      <w:r>
        <w:rPr>
          <w:rFonts w:ascii="Bookman Old Style" w:hAnsi="Bookman Old Style"/>
          <w:spacing w:val="1"/>
          <w:w w:val="105"/>
        </w:rPr>
        <w:t xml:space="preserve"> </w:t>
      </w:r>
      <w:r>
        <w:rPr>
          <w:rFonts w:ascii="Bookman Old Style" w:hAnsi="Bookman Old Style"/>
          <w:w w:val="105"/>
        </w:rPr>
        <w:t>diadakan</w:t>
      </w:r>
      <w:r>
        <w:rPr>
          <w:rFonts w:ascii="Bookman Old Style" w:hAnsi="Bookman Old Style"/>
          <w:spacing w:val="1"/>
          <w:w w:val="105"/>
        </w:rPr>
        <w:t xml:space="preserve"> </w:t>
      </w:r>
      <w:r>
        <w:rPr>
          <w:rFonts w:ascii="Bookman Old Style" w:hAnsi="Bookman Old Style"/>
          <w:w w:val="105"/>
        </w:rPr>
        <w:t>acara</w:t>
      </w:r>
      <w:r>
        <w:rPr>
          <w:rFonts w:ascii="Bookman Old Style" w:hAnsi="Bookman Old Style"/>
          <w:spacing w:val="1"/>
          <w:w w:val="105"/>
        </w:rPr>
        <w:t xml:space="preserve"> </w:t>
      </w:r>
      <w:r>
        <w:rPr>
          <w:rFonts w:ascii="Bookman Old Style" w:hAnsi="Bookman Old Style"/>
          <w:w w:val="105"/>
        </w:rPr>
        <w:t>Musyawarah Desa</w:t>
      </w:r>
      <w:r>
        <w:rPr>
          <w:rFonts w:ascii="Bookman Old Style" w:hAnsi="Bookman Old Style"/>
          <w:spacing w:val="1"/>
          <w:w w:val="105"/>
        </w:rPr>
        <w:t xml:space="preserve"> </w:t>
      </w:r>
      <w:r>
        <w:rPr>
          <w:rFonts w:ascii="Bookman Old Style" w:hAnsi="Bookman Old Style"/>
          <w:w w:val="105"/>
        </w:rPr>
        <w:t>yang</w:t>
      </w:r>
      <w:r>
        <w:rPr>
          <w:rFonts w:ascii="Bookman Old Style" w:hAnsi="Bookman Old Style"/>
          <w:spacing w:val="1"/>
          <w:w w:val="105"/>
        </w:rPr>
        <w:t xml:space="preserve"> </w:t>
      </w:r>
      <w:r>
        <w:rPr>
          <w:rFonts w:ascii="Bookman Old Style" w:hAnsi="Bookman Old Style"/>
          <w:w w:val="105"/>
        </w:rPr>
        <w:t>dihadiri  oleh</w:t>
      </w:r>
      <w:r>
        <w:rPr>
          <w:rFonts w:ascii="Bookman Old Style" w:hAnsi="Bookman Old Style"/>
          <w:spacing w:val="1"/>
          <w:w w:val="105"/>
        </w:rPr>
        <w:t xml:space="preserve"> </w:t>
      </w:r>
      <w:r>
        <w:rPr>
          <w:rFonts w:ascii="Bookman Old Style" w:hAnsi="Bookman Old Style"/>
          <w:w w:val="105"/>
        </w:rPr>
        <w:t>kepala Desa,</w:t>
      </w:r>
      <w:r>
        <w:rPr>
          <w:rFonts w:ascii="Bookman Old Style" w:hAnsi="Bookman Old Style"/>
          <w:spacing w:val="1"/>
          <w:w w:val="105"/>
        </w:rPr>
        <w:t xml:space="preserve"> </w:t>
      </w:r>
      <w:r>
        <w:rPr>
          <w:rFonts w:ascii="Bookman Old Style" w:hAnsi="Bookman Old Style"/>
          <w:w w:val="105"/>
        </w:rPr>
        <w:t>unsur Forkompimcam Kec.Purwanegara,Perangkat Desa, BPD,Ketua RT dan RW se Desa Kalipelus, wakil - wakil kelompok masyarakat, sebagaimana</w:t>
      </w:r>
      <w:r>
        <w:rPr>
          <w:rFonts w:ascii="Bookman Old Style" w:hAnsi="Bookman Old Style"/>
          <w:spacing w:val="1"/>
          <w:w w:val="105"/>
        </w:rPr>
        <w:t xml:space="preserve"> </w:t>
      </w:r>
      <w:r>
        <w:rPr>
          <w:rFonts w:ascii="Bookman Old Style" w:hAnsi="Bookman Old Style"/>
          <w:w w:val="105"/>
        </w:rPr>
        <w:t>daftar</w:t>
      </w:r>
      <w:r>
        <w:rPr>
          <w:rFonts w:ascii="Bookman Old Style" w:hAnsi="Bookman Old Style"/>
          <w:spacing w:val="1"/>
          <w:w w:val="105"/>
        </w:rPr>
        <w:t xml:space="preserve"> </w:t>
      </w:r>
      <w:r>
        <w:rPr>
          <w:rFonts w:ascii="Bookman Old Style" w:hAnsi="Bookman Old Style"/>
          <w:w w:val="105"/>
        </w:rPr>
        <w:t>hadir</w:t>
      </w:r>
      <w:r>
        <w:rPr>
          <w:rFonts w:ascii="Bookman Old Style" w:hAnsi="Bookman Old Style"/>
          <w:spacing w:val="7"/>
          <w:w w:val="105"/>
        </w:rPr>
        <w:t xml:space="preserve"> </w:t>
      </w:r>
      <w:r>
        <w:rPr>
          <w:rFonts w:ascii="Bookman Old Style" w:hAnsi="Bookman Old Style"/>
          <w:w w:val="105"/>
        </w:rPr>
        <w:t>terlampir.</w:t>
      </w:r>
    </w:p>
    <w:p>
      <w:pPr>
        <w:pStyle w:val="14"/>
        <w:spacing w:line="312" w:lineRule="auto"/>
        <w:ind w:right="95"/>
        <w:jc w:val="both"/>
        <w:rPr>
          <w:rFonts w:ascii="Bookman Old Style" w:hAnsi="Bookman Old Style"/>
        </w:rPr>
      </w:pPr>
      <w:r>
        <w:rPr>
          <w:rFonts w:ascii="Bookman Old Style" w:hAnsi="Bookman Old Style"/>
        </w:rPr>
        <w:t>Materi</w:t>
      </w:r>
      <w:r>
        <w:rPr>
          <w:rFonts w:ascii="Bookman Old Style" w:hAnsi="Bookman Old Style"/>
          <w:spacing w:val="1"/>
        </w:rPr>
        <w:t xml:space="preserve"> </w:t>
      </w:r>
      <w:r>
        <w:rPr>
          <w:rFonts w:ascii="Bookman Old Style" w:hAnsi="Bookman Old Style"/>
        </w:rPr>
        <w:t>yang</w:t>
      </w:r>
      <w:r>
        <w:rPr>
          <w:rFonts w:ascii="Bookman Old Style" w:hAnsi="Bookman Old Style"/>
          <w:spacing w:val="1"/>
        </w:rPr>
        <w:t xml:space="preserve"> </w:t>
      </w:r>
      <w:r>
        <w:rPr>
          <w:rFonts w:ascii="Bookman Old Style" w:hAnsi="Bookman Old Style"/>
        </w:rPr>
        <w:t>dibahas</w:t>
      </w:r>
      <w:r>
        <w:rPr>
          <w:rFonts w:ascii="Bookman Old Style" w:hAnsi="Bookman Old Style"/>
          <w:spacing w:val="1"/>
        </w:rPr>
        <w:t xml:space="preserve"> </w:t>
      </w:r>
      <w:r>
        <w:rPr>
          <w:rFonts w:ascii="Bookman Old Style" w:hAnsi="Bookman Old Style"/>
        </w:rPr>
        <w:t>dalam</w:t>
      </w:r>
      <w:r>
        <w:rPr>
          <w:rFonts w:ascii="Bookman Old Style" w:hAnsi="Bookman Old Style"/>
          <w:spacing w:val="1"/>
        </w:rPr>
        <w:t xml:space="preserve"> </w:t>
      </w:r>
      <w:r>
        <w:rPr>
          <w:rFonts w:ascii="Bookman Old Style" w:hAnsi="Bookman Old Style"/>
        </w:rPr>
        <w:t>musyawarah</w:t>
      </w:r>
      <w:r>
        <w:rPr>
          <w:rFonts w:ascii="Bookman Old Style" w:hAnsi="Bookman Old Style"/>
          <w:spacing w:val="1"/>
        </w:rPr>
        <w:t xml:space="preserve"> </w:t>
      </w:r>
      <w:r>
        <w:rPr>
          <w:rFonts w:ascii="Bookman Old Style" w:hAnsi="Bookman Old Style"/>
        </w:rPr>
        <w:t>perencanaan</w:t>
      </w:r>
      <w:r>
        <w:rPr>
          <w:rFonts w:ascii="Bookman Old Style" w:hAnsi="Bookman Old Style"/>
          <w:spacing w:val="1"/>
        </w:rPr>
        <w:t xml:space="preserve"> </w:t>
      </w:r>
      <w:r>
        <w:rPr>
          <w:rFonts w:ascii="Bookman Old Style" w:hAnsi="Bookman Old Style"/>
        </w:rPr>
        <w:t>pembangunan</w:t>
      </w:r>
      <w:r>
        <w:rPr>
          <w:rFonts w:ascii="Bookman Old Style" w:hAnsi="Bookman Old Style"/>
          <w:spacing w:val="1"/>
        </w:rPr>
        <w:t xml:space="preserve"> </w:t>
      </w:r>
      <w:r>
        <w:rPr>
          <w:rFonts w:ascii="Bookman Old Style" w:hAnsi="Bookman Old Style"/>
        </w:rPr>
        <w:t>Desa</w:t>
      </w:r>
      <w:r>
        <w:rPr>
          <w:rFonts w:ascii="Bookman Old Style" w:hAnsi="Bookman Old Style"/>
          <w:spacing w:val="1"/>
        </w:rPr>
        <w:t xml:space="preserve"> </w:t>
      </w:r>
      <w:r>
        <w:rPr>
          <w:rFonts w:ascii="Bookman Old Style" w:hAnsi="Bookman Old Style"/>
        </w:rPr>
        <w:t>ini</w:t>
      </w:r>
      <w:r>
        <w:rPr>
          <w:rFonts w:ascii="Bookman Old Style" w:hAnsi="Bookman Old Style"/>
          <w:spacing w:val="1"/>
        </w:rPr>
        <w:t xml:space="preserve"> </w:t>
      </w:r>
      <w:r>
        <w:rPr>
          <w:rFonts w:ascii="Bookman Old Style" w:hAnsi="Bookman Old Style"/>
        </w:rPr>
        <w:t>serta</w:t>
      </w:r>
      <w:r>
        <w:rPr>
          <w:rFonts w:ascii="Bookman Old Style" w:hAnsi="Bookman Old Style"/>
          <w:spacing w:val="1"/>
        </w:rPr>
        <w:t xml:space="preserve"> </w:t>
      </w:r>
      <w:r>
        <w:rPr>
          <w:rFonts w:ascii="Bookman Old Style" w:hAnsi="Bookman Old Style"/>
        </w:rPr>
        <w:t>yang</w:t>
      </w:r>
      <w:r>
        <w:rPr>
          <w:rFonts w:ascii="Bookman Old Style" w:hAnsi="Bookman Old Style"/>
          <w:spacing w:val="1"/>
        </w:rPr>
        <w:t xml:space="preserve"> </w:t>
      </w:r>
      <w:r>
        <w:rPr>
          <w:rFonts w:ascii="Bookman Old Style" w:hAnsi="Bookman Old Style"/>
        </w:rPr>
        <w:t>bertindak</w:t>
      </w:r>
      <w:r>
        <w:rPr>
          <w:rFonts w:ascii="Bookman Old Style" w:hAnsi="Bookman Old Style"/>
          <w:spacing w:val="6"/>
        </w:rPr>
        <w:t xml:space="preserve"> </w:t>
      </w:r>
      <w:r>
        <w:rPr>
          <w:rFonts w:ascii="Bookman Old Style" w:hAnsi="Bookman Old Style"/>
        </w:rPr>
        <w:t>selaku</w:t>
      </w:r>
      <w:r>
        <w:rPr>
          <w:rFonts w:ascii="Bookman Old Style" w:hAnsi="Bookman Old Style"/>
          <w:spacing w:val="7"/>
        </w:rPr>
        <w:t xml:space="preserve"> </w:t>
      </w:r>
      <w:r>
        <w:rPr>
          <w:rFonts w:ascii="Bookman Old Style" w:hAnsi="Bookman Old Style"/>
        </w:rPr>
        <w:t>unsur</w:t>
      </w:r>
      <w:r>
        <w:rPr>
          <w:rFonts w:ascii="Bookman Old Style" w:hAnsi="Bookman Old Style"/>
          <w:spacing w:val="6"/>
        </w:rPr>
        <w:t xml:space="preserve"> </w:t>
      </w:r>
      <w:r>
        <w:rPr>
          <w:rFonts w:ascii="Bookman Old Style" w:hAnsi="Bookman Old Style"/>
        </w:rPr>
        <w:t>pimpinan</w:t>
      </w:r>
      <w:r>
        <w:rPr>
          <w:rFonts w:ascii="Bookman Old Style" w:hAnsi="Bookman Old Style"/>
          <w:spacing w:val="10"/>
        </w:rPr>
        <w:t xml:space="preserve"> </w:t>
      </w:r>
      <w:r>
        <w:rPr>
          <w:rFonts w:ascii="Bookman Old Style" w:hAnsi="Bookman Old Style"/>
        </w:rPr>
        <w:t>musyawarah</w:t>
      </w:r>
      <w:r>
        <w:rPr>
          <w:rFonts w:ascii="Bookman Old Style" w:hAnsi="Bookman Old Style"/>
          <w:spacing w:val="6"/>
        </w:rPr>
        <w:t xml:space="preserve"> </w:t>
      </w:r>
      <w:r>
        <w:rPr>
          <w:rFonts w:ascii="Bookman Old Style" w:hAnsi="Bookman Old Style"/>
        </w:rPr>
        <w:t>dan</w:t>
      </w:r>
      <w:r>
        <w:rPr>
          <w:rFonts w:ascii="Bookman Old Style" w:hAnsi="Bookman Old Style"/>
          <w:spacing w:val="6"/>
        </w:rPr>
        <w:t xml:space="preserve"> </w:t>
      </w:r>
      <w:r>
        <w:rPr>
          <w:rFonts w:ascii="Bookman Old Style" w:hAnsi="Bookman Old Style"/>
        </w:rPr>
        <w:t>narasumber</w:t>
      </w:r>
      <w:r>
        <w:rPr>
          <w:rFonts w:ascii="Bookman Old Style" w:hAnsi="Bookman Old Style"/>
          <w:spacing w:val="7"/>
        </w:rPr>
        <w:t xml:space="preserve"> </w:t>
      </w:r>
      <w:r>
        <w:rPr>
          <w:rFonts w:ascii="Bookman Old Style" w:hAnsi="Bookman Old Style"/>
        </w:rPr>
        <w:t>adalah</w:t>
      </w:r>
      <w:r>
        <w:rPr>
          <w:rFonts w:ascii="Bookman Old Style" w:hAnsi="Bookman Old Style"/>
          <w:spacing w:val="7"/>
        </w:rPr>
        <w:t xml:space="preserve"> </w:t>
      </w:r>
      <w:r>
        <w:rPr>
          <w:rFonts w:ascii="Bookman Old Style" w:hAnsi="Bookman Old Style"/>
        </w:rPr>
        <w:t>:</w:t>
      </w:r>
    </w:p>
    <w:p>
      <w:pPr>
        <w:pStyle w:val="48"/>
        <w:widowControl w:val="0"/>
        <w:tabs>
          <w:tab w:val="left" w:pos="933"/>
        </w:tabs>
        <w:autoSpaceDE w:val="0"/>
        <w:autoSpaceDN w:val="0"/>
        <w:spacing w:before="116"/>
        <w:ind w:left="648"/>
        <w:rPr>
          <w:rFonts w:ascii="Bookman Old Style" w:hAnsi="Bookman Old Style"/>
        </w:rPr>
      </w:pPr>
      <w:r>
        <w:rPr>
          <w:rFonts w:ascii="Bookman Old Style" w:hAnsi="Bookman Old Style"/>
        </w:rPr>
        <w:t>1.Materi</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rPr>
        <w:t>Sambutan</w:t>
      </w:r>
      <w:r>
        <w:rPr>
          <w:rFonts w:ascii="Bookman Old Style" w:hAnsi="Bookman Old Style"/>
          <w:spacing w:val="-4"/>
        </w:rPr>
        <w:t xml:space="preserve"> </w:t>
      </w:r>
      <w:r>
        <w:rPr>
          <w:rFonts w:ascii="Bookman Old Style" w:hAnsi="Bookman Old Style"/>
        </w:rPr>
        <w:t>–</w:t>
      </w:r>
      <w:r>
        <w:rPr>
          <w:rFonts w:ascii="Bookman Old Style" w:hAnsi="Bookman Old Style"/>
          <w:spacing w:val="-3"/>
        </w:rPr>
        <w:t xml:space="preserve"> </w:t>
      </w:r>
      <w:r>
        <w:rPr>
          <w:rFonts w:ascii="Bookman Old Style" w:hAnsi="Bookman Old Style"/>
        </w:rPr>
        <w:t>sambutan</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w w:val="105"/>
        </w:rPr>
        <w:t>Paparan</w:t>
      </w:r>
      <w:r>
        <w:rPr>
          <w:rFonts w:ascii="Bookman Old Style" w:hAnsi="Bookman Old Style"/>
          <w:spacing w:val="-11"/>
          <w:w w:val="105"/>
        </w:rPr>
        <w:t xml:space="preserve"> </w:t>
      </w:r>
      <w:r>
        <w:rPr>
          <w:rFonts w:ascii="Bookman Old Style" w:hAnsi="Bookman Old Style"/>
          <w:w w:val="105"/>
        </w:rPr>
        <w:t>Rancangan</w:t>
      </w:r>
      <w:r>
        <w:rPr>
          <w:rFonts w:ascii="Bookman Old Style" w:hAnsi="Bookman Old Style"/>
          <w:spacing w:val="-8"/>
          <w:w w:val="105"/>
        </w:rPr>
        <w:t xml:space="preserve"> </w:t>
      </w:r>
      <w:r>
        <w:rPr>
          <w:rFonts w:ascii="Bookman Old Style" w:hAnsi="Bookman Old Style"/>
          <w:w w:val="105"/>
        </w:rPr>
        <w:t>RKPDesa</w:t>
      </w:r>
      <w:r>
        <w:rPr>
          <w:rFonts w:ascii="Bookman Old Style" w:hAnsi="Bookman Old Style"/>
          <w:spacing w:val="-10"/>
          <w:w w:val="105"/>
        </w:rPr>
        <w:t xml:space="preserve"> </w:t>
      </w:r>
      <w:r>
        <w:rPr>
          <w:rFonts w:ascii="Bookman Old Style" w:hAnsi="Bookman Old Style"/>
          <w:w w:val="105"/>
        </w:rPr>
        <w:t>Tahun</w:t>
      </w:r>
      <w:r>
        <w:rPr>
          <w:rFonts w:ascii="Bookman Old Style" w:hAnsi="Bookman Old Style"/>
          <w:spacing w:val="-11"/>
          <w:w w:val="105"/>
        </w:rPr>
        <w:t xml:space="preserve"> </w:t>
      </w:r>
      <w:r>
        <w:rPr>
          <w:rFonts w:ascii="Bookman Old Style" w:hAnsi="Bookman Old Style"/>
          <w:w w:val="105"/>
        </w:rPr>
        <w:t>2024</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w w:val="105"/>
        </w:rPr>
        <w:t>Penetapan RKPDes Tahun 2024</w:t>
      </w:r>
    </w:p>
    <w:p>
      <w:pPr>
        <w:pStyle w:val="48"/>
        <w:widowControl w:val="0"/>
        <w:numPr>
          <w:ilvl w:val="2"/>
          <w:numId w:val="33"/>
        </w:numPr>
        <w:tabs>
          <w:tab w:val="left" w:pos="1661"/>
        </w:tabs>
        <w:autoSpaceDE w:val="0"/>
        <w:autoSpaceDN w:val="0"/>
        <w:spacing w:before="87"/>
        <w:contextualSpacing w:val="0"/>
        <w:rPr>
          <w:rFonts w:ascii="Bookman Old Style" w:hAnsi="Bookman Old Style"/>
        </w:rPr>
      </w:pPr>
      <w:r>
        <w:rPr>
          <w:rFonts w:ascii="Bookman Old Style" w:hAnsi="Bookman Old Style"/>
        </w:rPr>
        <w:t xml:space="preserve">Penyepakatan pelaksana Kegiatan masing-masing kegiatan </w:t>
      </w:r>
    </w:p>
    <w:p>
      <w:pPr>
        <w:pStyle w:val="48"/>
        <w:widowControl w:val="0"/>
        <w:numPr>
          <w:ilvl w:val="2"/>
          <w:numId w:val="33"/>
        </w:numPr>
        <w:tabs>
          <w:tab w:val="left" w:pos="1661"/>
          <w:tab w:val="left" w:leader="dot" w:pos="7161"/>
        </w:tabs>
        <w:autoSpaceDE w:val="0"/>
        <w:autoSpaceDN w:val="0"/>
        <w:spacing w:before="88"/>
        <w:contextualSpacing w:val="0"/>
        <w:rPr>
          <w:rFonts w:ascii="Bookman Old Style" w:hAnsi="Bookman Old Style"/>
        </w:rPr>
      </w:pPr>
      <w:r>
        <w:rPr>
          <w:rFonts w:ascii="Bookman Old Style" w:hAnsi="Bookman Old Style"/>
        </w:rPr>
        <w:t>Pembentukan</w:t>
      </w:r>
      <w:r>
        <w:rPr>
          <w:rFonts w:ascii="Bookman Old Style" w:hAnsi="Bookman Old Style"/>
          <w:spacing w:val="7"/>
        </w:rPr>
        <w:t xml:space="preserve"> </w:t>
      </w:r>
      <w:r>
        <w:rPr>
          <w:rFonts w:ascii="Bookman Old Style" w:hAnsi="Bookman Old Style"/>
        </w:rPr>
        <w:t>Tim</w:t>
      </w:r>
      <w:r>
        <w:rPr>
          <w:rFonts w:ascii="Bookman Old Style" w:hAnsi="Bookman Old Style"/>
          <w:spacing w:val="7"/>
        </w:rPr>
        <w:t xml:space="preserve"> </w:t>
      </w:r>
      <w:r>
        <w:rPr>
          <w:rFonts w:ascii="Bookman Old Style" w:hAnsi="Bookman Old Style"/>
        </w:rPr>
        <w:t>Pelaksana</w:t>
      </w:r>
      <w:r>
        <w:rPr>
          <w:rFonts w:ascii="Bookman Old Style" w:hAnsi="Bookman Old Style"/>
          <w:spacing w:val="7"/>
        </w:rPr>
        <w:t xml:space="preserve"> </w:t>
      </w:r>
      <w:r>
        <w:rPr>
          <w:rFonts w:ascii="Bookman Old Style" w:hAnsi="Bookman Old Style"/>
        </w:rPr>
        <w:t>Kegiatan</w:t>
      </w:r>
      <w:r>
        <w:rPr>
          <w:rFonts w:ascii="Bookman Old Style" w:hAnsi="Bookman Old Style"/>
          <w:spacing w:val="6"/>
        </w:rPr>
        <w:t xml:space="preserve"> </w:t>
      </w:r>
      <w:r>
        <w:rPr>
          <w:rFonts w:ascii="Bookman Old Style" w:hAnsi="Bookman Old Style"/>
        </w:rPr>
        <w:t>(TPK)</w:t>
      </w:r>
      <w:r>
        <w:rPr>
          <w:rFonts w:ascii="Bookman Old Style" w:hAnsi="Bookman Old Style"/>
          <w:spacing w:val="7"/>
        </w:rPr>
        <w:t xml:space="preserve"> </w:t>
      </w:r>
      <w:r>
        <w:rPr>
          <w:rFonts w:ascii="Bookman Old Style" w:hAnsi="Bookman Old Style"/>
        </w:rPr>
        <w:t>Desa</w:t>
      </w:r>
      <w:r>
        <w:rPr>
          <w:rFonts w:ascii="Bookman Old Style" w:hAnsi="Bookman Old Style"/>
          <w:w w:val="125"/>
        </w:rPr>
        <w:t xml:space="preserve"> Kalipelus</w:t>
      </w:r>
      <w:r>
        <w:rPr>
          <w:rFonts w:ascii="Bookman Old Style" w:hAnsi="Bookman Old Style"/>
          <w:w w:val="105"/>
        </w:rPr>
        <w:t xml:space="preserve"> Tahun</w:t>
      </w:r>
      <w:r>
        <w:rPr>
          <w:rFonts w:ascii="Bookman Old Style" w:hAnsi="Bookman Old Style"/>
          <w:spacing w:val="19"/>
          <w:w w:val="105"/>
        </w:rPr>
        <w:t xml:space="preserve"> </w:t>
      </w:r>
      <w:r>
        <w:rPr>
          <w:rFonts w:ascii="Bookman Old Style" w:hAnsi="Bookman Old Style"/>
          <w:w w:val="105"/>
        </w:rPr>
        <w:t>Anggaran</w:t>
      </w:r>
      <w:r>
        <w:rPr>
          <w:rFonts w:ascii="Bookman Old Style" w:hAnsi="Bookman Old Style"/>
          <w:spacing w:val="22"/>
          <w:w w:val="105"/>
        </w:rPr>
        <w:t xml:space="preserve"> </w:t>
      </w:r>
      <w:r>
        <w:rPr>
          <w:rFonts w:ascii="Bookman Old Style" w:hAnsi="Bookman Old Style"/>
          <w:w w:val="105"/>
        </w:rPr>
        <w:t>2024</w:t>
      </w:r>
    </w:p>
    <w:p>
      <w:pPr>
        <w:pStyle w:val="48"/>
        <w:tabs>
          <w:tab w:val="left" w:pos="1661"/>
          <w:tab w:val="left" w:leader="dot" w:pos="7161"/>
        </w:tabs>
        <w:spacing w:before="88"/>
        <w:ind w:left="932"/>
        <w:rPr>
          <w:rFonts w:ascii="Bookman Old Style" w:hAnsi="Bookman Old Style"/>
        </w:rPr>
      </w:pPr>
    </w:p>
    <w:p>
      <w:pPr>
        <w:widowControl w:val="0"/>
        <w:tabs>
          <w:tab w:val="left" w:pos="933"/>
        </w:tabs>
        <w:autoSpaceDE w:val="0"/>
        <w:autoSpaceDN w:val="0"/>
        <w:spacing w:before="175"/>
        <w:ind w:left="576"/>
        <w:rPr>
          <w:rFonts w:ascii="Bookman Old Style" w:hAnsi="Bookman Old Style"/>
        </w:rPr>
      </w:pPr>
      <w:r>
        <w:rPr>
          <w:rFonts w:ascii="Bookman Old Style" w:hAnsi="Bookman Old Style"/>
        </w:rPr>
        <w:t>2.Unsur</w:t>
      </w:r>
      <w:r>
        <w:rPr>
          <w:rFonts w:ascii="Bookman Old Style" w:hAnsi="Bookman Old Style"/>
          <w:spacing w:val="11"/>
        </w:rPr>
        <w:t xml:space="preserve"> </w:t>
      </w:r>
      <w:r>
        <w:rPr>
          <w:rFonts w:ascii="Bookman Old Style" w:hAnsi="Bookman Old Style"/>
        </w:rPr>
        <w:t>Pimpinan</w:t>
      </w:r>
      <w:r>
        <w:rPr>
          <w:rFonts w:ascii="Bookman Old Style" w:hAnsi="Bookman Old Style"/>
          <w:spacing w:val="11"/>
        </w:rPr>
        <w:t xml:space="preserve"> </w:t>
      </w:r>
      <w:r>
        <w:rPr>
          <w:rFonts w:ascii="Bookman Old Style" w:hAnsi="Bookman Old Style"/>
        </w:rPr>
        <w:t>Rapat</w:t>
      </w:r>
      <w:r>
        <w:rPr>
          <w:rFonts w:ascii="Bookman Old Style" w:hAnsi="Bookman Old Style"/>
          <w:spacing w:val="13"/>
        </w:rPr>
        <w:t xml:space="preserve"> </w:t>
      </w:r>
      <w:r>
        <w:rPr>
          <w:rFonts w:ascii="Bookman Old Style" w:hAnsi="Bookman Old Style"/>
        </w:rPr>
        <w:t>dan</w:t>
      </w:r>
      <w:r>
        <w:rPr>
          <w:rFonts w:ascii="Bookman Old Style" w:hAnsi="Bookman Old Style"/>
          <w:spacing w:val="10"/>
        </w:rPr>
        <w:t xml:space="preserve"> </w:t>
      </w:r>
      <w:r>
        <w:rPr>
          <w:rFonts w:ascii="Bookman Old Style" w:hAnsi="Bookman Old Style"/>
        </w:rPr>
        <w:t>Narasumber</w:t>
      </w:r>
    </w:p>
    <w:p>
      <w:pPr>
        <w:pStyle w:val="14"/>
        <w:tabs>
          <w:tab w:val="left" w:pos="3821"/>
        </w:tabs>
        <w:spacing w:before="87"/>
        <w:ind w:left="940"/>
        <w:rPr>
          <w:rFonts w:ascii="Bookman Old Style" w:hAnsi="Bookman Old Style"/>
        </w:rPr>
      </w:pPr>
      <w:r>
        <w:rPr>
          <w:rFonts w:ascii="Bookman Old Style" w:hAnsi="Bookman Old Style"/>
        </w:rPr>
        <w:t>Pemimpin</w:t>
      </w:r>
      <w:r>
        <w:rPr>
          <w:rFonts w:ascii="Bookman Old Style" w:hAnsi="Bookman Old Style"/>
          <w:spacing w:val="10"/>
        </w:rPr>
        <w:t xml:space="preserve"> </w:t>
      </w:r>
      <w:r>
        <w:rPr>
          <w:rFonts w:ascii="Bookman Old Style" w:hAnsi="Bookman Old Style"/>
        </w:rPr>
        <w:t>Musyawarah</w:t>
      </w:r>
      <w:r>
        <w:rPr>
          <w:rFonts w:ascii="Bookman Old Style" w:hAnsi="Bookman Old Style"/>
        </w:rPr>
        <w:tab/>
      </w:r>
      <w:r>
        <w:rPr>
          <w:rFonts w:ascii="Bookman Old Style" w:hAnsi="Bookman Old Style"/>
          <w:w w:val="115"/>
        </w:rPr>
        <w:t xml:space="preserve">:   </w:t>
      </w:r>
      <w:r>
        <w:rPr>
          <w:rFonts w:ascii="Bookman Old Style" w:hAnsi="Bookman Old Style"/>
          <w:spacing w:val="3"/>
          <w:w w:val="115"/>
        </w:rPr>
        <w:t xml:space="preserve"> Herlambang</w:t>
      </w:r>
      <w:r>
        <w:rPr>
          <w:rFonts w:ascii="Bookman Old Style" w:hAnsi="Bookman Old Style"/>
          <w:w w:val="125"/>
        </w:rPr>
        <w:t xml:space="preserve">  </w:t>
      </w:r>
      <w:r>
        <w:rPr>
          <w:rFonts w:ascii="Bookman Old Style" w:hAnsi="Bookman Old Style"/>
          <w:w w:val="115"/>
        </w:rPr>
        <w:t xml:space="preserve">dari  </w:t>
      </w:r>
      <w:r>
        <w:rPr>
          <w:rFonts w:ascii="Bookman Old Style" w:hAnsi="Bookman Old Style"/>
          <w:w w:val="125"/>
        </w:rPr>
        <w:t>BPD</w:t>
      </w:r>
    </w:p>
    <w:p>
      <w:pPr>
        <w:pStyle w:val="14"/>
        <w:tabs>
          <w:tab w:val="left" w:pos="3821"/>
        </w:tabs>
        <w:spacing w:before="87"/>
        <w:ind w:left="940"/>
        <w:rPr>
          <w:rFonts w:ascii="Bookman Old Style" w:hAnsi="Bookman Old Style"/>
        </w:rPr>
      </w:pPr>
      <w:r>
        <w:rPr>
          <w:rFonts w:ascii="Bookman Old Style" w:hAnsi="Bookman Old Style"/>
          <w:w w:val="110"/>
        </w:rPr>
        <w:t>Notulen</w:t>
      </w:r>
      <w:r>
        <w:rPr>
          <w:rFonts w:ascii="Bookman Old Style" w:hAnsi="Bookman Old Style"/>
          <w:w w:val="110"/>
        </w:rPr>
        <w:tab/>
      </w:r>
      <w:r>
        <w:rPr>
          <w:rFonts w:ascii="Bookman Old Style" w:hAnsi="Bookman Old Style"/>
          <w:w w:val="115"/>
        </w:rPr>
        <w:t xml:space="preserve">:   </w:t>
      </w:r>
      <w:r>
        <w:rPr>
          <w:rFonts w:ascii="Bookman Old Style" w:hAnsi="Bookman Old Style"/>
          <w:spacing w:val="2"/>
          <w:w w:val="115"/>
        </w:rPr>
        <w:t xml:space="preserve"> </w:t>
      </w:r>
      <w:r>
        <w:rPr>
          <w:rFonts w:ascii="Bookman Old Style" w:hAnsi="Bookman Old Style"/>
          <w:w w:val="125"/>
        </w:rPr>
        <w:t xml:space="preserve">Supangat </w:t>
      </w:r>
      <w:r>
        <w:rPr>
          <w:rFonts w:ascii="Bookman Old Style" w:hAnsi="Bookman Old Style"/>
          <w:w w:val="115"/>
        </w:rPr>
        <w:t xml:space="preserve">dari  </w:t>
      </w:r>
      <w:r>
        <w:rPr>
          <w:rFonts w:ascii="Bookman Old Style" w:hAnsi="Bookman Old Style"/>
          <w:w w:val="125"/>
        </w:rPr>
        <w:t>Sekretaris Desa</w:t>
      </w:r>
    </w:p>
    <w:p>
      <w:pPr>
        <w:pStyle w:val="14"/>
        <w:tabs>
          <w:tab w:val="left" w:pos="3821"/>
        </w:tabs>
        <w:spacing w:before="87"/>
        <w:ind w:left="940"/>
        <w:rPr>
          <w:rFonts w:ascii="Bookman Old Style" w:hAnsi="Bookman Old Style"/>
          <w:w w:val="125"/>
        </w:rPr>
      </w:pPr>
      <w:r>
        <w:rPr>
          <w:rFonts w:ascii="Bookman Old Style" w:hAnsi="Bookman Old Style"/>
          <w:w w:val="105"/>
        </w:rPr>
        <w:t>Narasumber</w:t>
      </w:r>
      <w:r>
        <w:rPr>
          <w:rFonts w:ascii="Bookman Old Style" w:hAnsi="Bookman Old Style"/>
          <w:w w:val="105"/>
        </w:rPr>
        <w:tab/>
      </w:r>
      <w:r>
        <w:rPr>
          <w:rFonts w:ascii="Bookman Old Style" w:hAnsi="Bookman Old Style"/>
          <w:w w:val="115"/>
        </w:rPr>
        <w:t xml:space="preserve">:  1. Sekretaris </w:t>
      </w:r>
      <w:r>
        <w:rPr>
          <w:rFonts w:ascii="Bookman Old Style" w:hAnsi="Bookman Old Style"/>
          <w:w w:val="125"/>
        </w:rPr>
        <w:t>Camat Purwanegara</w:t>
      </w:r>
    </w:p>
    <w:p>
      <w:pPr>
        <w:pStyle w:val="14"/>
        <w:tabs>
          <w:tab w:val="left" w:pos="3821"/>
        </w:tabs>
        <w:spacing w:before="87"/>
        <w:ind w:left="940"/>
        <w:rPr>
          <w:rFonts w:ascii="Bookman Old Style" w:hAnsi="Bookman Old Style"/>
        </w:rPr>
      </w:pPr>
      <w:r>
        <w:rPr>
          <w:rFonts w:ascii="Bookman Old Style" w:hAnsi="Bookman Old Style"/>
          <w:w w:val="125"/>
        </w:rPr>
        <w:tab/>
      </w:r>
      <w:r>
        <w:rPr>
          <w:rFonts w:ascii="Bookman Old Style" w:hAnsi="Bookman Old Style"/>
          <w:w w:val="125"/>
        </w:rPr>
        <w:t xml:space="preserve">   2.PLD Kecamatan Purwanegara. </w:t>
      </w:r>
    </w:p>
    <w:p>
      <w:pPr>
        <w:pStyle w:val="14"/>
        <w:spacing w:before="87"/>
        <w:ind w:left="4395" w:hanging="426"/>
        <w:rPr>
          <w:rFonts w:ascii="Bookman Old Style" w:hAnsi="Bookman Old Style"/>
        </w:rPr>
      </w:pPr>
    </w:p>
    <w:p>
      <w:pPr>
        <w:pStyle w:val="14"/>
        <w:spacing w:line="312" w:lineRule="auto"/>
        <w:ind w:left="220" w:right="826"/>
        <w:rPr>
          <w:rFonts w:ascii="Bookman Old Style" w:hAnsi="Bookman Old Style"/>
        </w:rPr>
      </w:pPr>
    </w:p>
    <w:p>
      <w:pPr>
        <w:pStyle w:val="14"/>
        <w:spacing w:line="312" w:lineRule="auto"/>
        <w:ind w:left="220" w:right="826"/>
        <w:jc w:val="both"/>
        <w:rPr>
          <w:rFonts w:ascii="Bookman Old Style" w:hAnsi="Bookman Old Style"/>
        </w:rPr>
      </w:pPr>
      <w:r>
        <w:rPr>
          <w:rFonts w:ascii="Bookman Old Style" w:hAnsi="Bookman Old Style"/>
        </w:rPr>
        <w:t>Setelah</w:t>
      </w:r>
      <w:r>
        <w:rPr>
          <w:rFonts w:ascii="Bookman Old Style" w:hAnsi="Bookman Old Style"/>
          <w:spacing w:val="1"/>
        </w:rPr>
        <w:t xml:space="preserve"> </w:t>
      </w:r>
      <w:r>
        <w:rPr>
          <w:rFonts w:ascii="Bookman Old Style" w:hAnsi="Bookman Old Style"/>
        </w:rPr>
        <w:t>dilakukan</w:t>
      </w:r>
      <w:r>
        <w:rPr>
          <w:rFonts w:ascii="Bookman Old Style" w:hAnsi="Bookman Old Style"/>
          <w:spacing w:val="1"/>
        </w:rPr>
        <w:t xml:space="preserve"> </w:t>
      </w:r>
      <w:r>
        <w:rPr>
          <w:rFonts w:ascii="Bookman Old Style" w:hAnsi="Bookman Old Style"/>
        </w:rPr>
        <w:t>pembahasan</w:t>
      </w:r>
      <w:r>
        <w:rPr>
          <w:rFonts w:ascii="Bookman Old Style" w:hAnsi="Bookman Old Style"/>
          <w:spacing w:val="1"/>
        </w:rPr>
        <w:t xml:space="preserve"> </w:t>
      </w:r>
      <w:r>
        <w:rPr>
          <w:rFonts w:ascii="Bookman Old Style" w:hAnsi="Bookman Old Style"/>
        </w:rPr>
        <w:t>terhadap</w:t>
      </w:r>
      <w:r>
        <w:rPr>
          <w:rFonts w:ascii="Bookman Old Style" w:hAnsi="Bookman Old Style"/>
          <w:spacing w:val="1"/>
        </w:rPr>
        <w:t xml:space="preserve"> </w:t>
      </w:r>
      <w:r>
        <w:rPr>
          <w:rFonts w:ascii="Bookman Old Style" w:hAnsi="Bookman Old Style"/>
        </w:rPr>
        <w:t>materi,</w:t>
      </w:r>
      <w:r>
        <w:rPr>
          <w:rFonts w:ascii="Bookman Old Style" w:hAnsi="Bookman Old Style"/>
          <w:spacing w:val="1"/>
        </w:rPr>
        <w:t xml:space="preserve"> </w:t>
      </w:r>
      <w:r>
        <w:rPr>
          <w:rFonts w:ascii="Bookman Old Style" w:hAnsi="Bookman Old Style"/>
        </w:rPr>
        <w:t>selanjutnya</w:t>
      </w:r>
      <w:r>
        <w:rPr>
          <w:rFonts w:ascii="Bookman Old Style" w:hAnsi="Bookman Old Style"/>
          <w:spacing w:val="1"/>
        </w:rPr>
        <w:t xml:space="preserve"> </w:t>
      </w:r>
      <w:r>
        <w:rPr>
          <w:rFonts w:ascii="Bookman Old Style" w:hAnsi="Bookman Old Style"/>
        </w:rPr>
        <w:t>seluruh</w:t>
      </w:r>
      <w:r>
        <w:rPr>
          <w:rFonts w:ascii="Bookman Old Style" w:hAnsi="Bookman Old Style"/>
          <w:spacing w:val="1"/>
        </w:rPr>
        <w:t xml:space="preserve"> </w:t>
      </w:r>
      <w:r>
        <w:rPr>
          <w:rFonts w:ascii="Bookman Old Style" w:hAnsi="Bookman Old Style"/>
        </w:rPr>
        <w:t>peserta</w:t>
      </w:r>
      <w:r>
        <w:rPr>
          <w:rFonts w:ascii="Bookman Old Style" w:hAnsi="Bookman Old Style"/>
          <w:spacing w:val="1"/>
        </w:rPr>
        <w:t xml:space="preserve"> </w:t>
      </w:r>
      <w:r>
        <w:rPr>
          <w:rFonts w:ascii="Bookman Old Style" w:hAnsi="Bookman Old Style"/>
        </w:rPr>
        <w:t>musyawarah</w:t>
      </w:r>
      <w:r>
        <w:rPr>
          <w:rFonts w:ascii="Bookman Old Style" w:hAnsi="Bookman Old Style"/>
          <w:spacing w:val="1"/>
        </w:rPr>
        <w:t xml:space="preserve"> </w:t>
      </w:r>
      <w:r>
        <w:rPr>
          <w:rFonts w:ascii="Bookman Old Style" w:hAnsi="Bookman Old Style"/>
        </w:rPr>
        <w:t>Desa</w:t>
      </w:r>
      <w:r>
        <w:rPr>
          <w:rFonts w:ascii="Bookman Old Style" w:hAnsi="Bookman Old Style"/>
          <w:spacing w:val="1"/>
        </w:rPr>
        <w:t xml:space="preserve"> </w:t>
      </w:r>
      <w:r>
        <w:rPr>
          <w:rFonts w:ascii="Bookman Old Style" w:hAnsi="Bookman Old Style"/>
        </w:rPr>
        <w:t>menyepakati</w:t>
      </w:r>
      <w:r>
        <w:rPr>
          <w:rFonts w:ascii="Bookman Old Style" w:hAnsi="Bookman Old Style"/>
          <w:spacing w:val="1"/>
        </w:rPr>
        <w:t xml:space="preserve"> </w:t>
      </w:r>
      <w:r>
        <w:rPr>
          <w:rFonts w:ascii="Bookman Old Style" w:hAnsi="Bookman Old Style"/>
        </w:rPr>
        <w:t>beberapa</w:t>
      </w:r>
      <w:r>
        <w:rPr>
          <w:rFonts w:ascii="Bookman Old Style" w:hAnsi="Bookman Old Style"/>
          <w:spacing w:val="1"/>
        </w:rPr>
        <w:t xml:space="preserve"> </w:t>
      </w:r>
      <w:r>
        <w:rPr>
          <w:rFonts w:ascii="Bookman Old Style" w:hAnsi="Bookman Old Style"/>
        </w:rPr>
        <w:t>hal</w:t>
      </w:r>
      <w:r>
        <w:rPr>
          <w:rFonts w:ascii="Bookman Old Style" w:hAnsi="Bookman Old Style"/>
          <w:spacing w:val="1"/>
        </w:rPr>
        <w:t xml:space="preserve"> </w:t>
      </w:r>
      <w:r>
        <w:rPr>
          <w:rFonts w:ascii="Bookman Old Style" w:hAnsi="Bookman Old Style"/>
        </w:rPr>
        <w:t>yang</w:t>
      </w:r>
      <w:r>
        <w:rPr>
          <w:rFonts w:ascii="Bookman Old Style" w:hAnsi="Bookman Old Style"/>
          <w:spacing w:val="1"/>
        </w:rPr>
        <w:t xml:space="preserve"> </w:t>
      </w:r>
      <w:r>
        <w:rPr>
          <w:rFonts w:ascii="Bookman Old Style" w:hAnsi="Bookman Old Style"/>
        </w:rPr>
        <w:t>berketetapan</w:t>
      </w:r>
      <w:r>
        <w:rPr>
          <w:rFonts w:ascii="Bookman Old Style" w:hAnsi="Bookman Old Style"/>
          <w:spacing w:val="1"/>
        </w:rPr>
        <w:t xml:space="preserve"> </w:t>
      </w:r>
      <w:r>
        <w:rPr>
          <w:rFonts w:ascii="Bookman Old Style" w:hAnsi="Bookman Old Style"/>
        </w:rPr>
        <w:t>menjadi</w:t>
      </w:r>
      <w:r>
        <w:rPr>
          <w:rFonts w:ascii="Bookman Old Style" w:hAnsi="Bookman Old Style"/>
          <w:spacing w:val="1"/>
        </w:rPr>
        <w:t xml:space="preserve"> </w:t>
      </w:r>
      <w:r>
        <w:rPr>
          <w:rFonts w:ascii="Bookman Old Style" w:hAnsi="Bookman Old Style"/>
        </w:rPr>
        <w:t>kesepakatan</w:t>
      </w:r>
      <w:r>
        <w:rPr>
          <w:rFonts w:ascii="Bookman Old Style" w:hAnsi="Bookman Old Style"/>
          <w:spacing w:val="1"/>
        </w:rPr>
        <w:t xml:space="preserve"> </w:t>
      </w:r>
      <w:r>
        <w:rPr>
          <w:rFonts w:ascii="Bookman Old Style" w:hAnsi="Bookman Old Style"/>
        </w:rPr>
        <w:t>akhir</w:t>
      </w:r>
      <w:r>
        <w:rPr>
          <w:rFonts w:ascii="Bookman Old Style" w:hAnsi="Bookman Old Style"/>
          <w:spacing w:val="1"/>
        </w:rPr>
        <w:t xml:space="preserve"> </w:t>
      </w:r>
      <w:r>
        <w:rPr>
          <w:rFonts w:ascii="Bookman Old Style" w:hAnsi="Bookman Old Style"/>
        </w:rPr>
        <w:t>dari</w:t>
      </w:r>
      <w:r>
        <w:rPr>
          <w:rFonts w:ascii="Bookman Old Style" w:hAnsi="Bookman Old Style"/>
          <w:spacing w:val="1"/>
        </w:rPr>
        <w:t xml:space="preserve"> </w:t>
      </w:r>
      <w:r>
        <w:rPr>
          <w:rFonts w:ascii="Bookman Old Style" w:hAnsi="Bookman Old Style"/>
        </w:rPr>
        <w:t>musyawarah</w:t>
      </w:r>
      <w:r>
        <w:rPr>
          <w:rFonts w:ascii="Bookman Old Style" w:hAnsi="Bookman Old Style"/>
          <w:spacing w:val="1"/>
        </w:rPr>
        <w:t xml:space="preserve"> </w:t>
      </w:r>
      <w:r>
        <w:rPr>
          <w:rFonts w:ascii="Bookman Old Style" w:hAnsi="Bookman Old Style"/>
        </w:rPr>
        <w:t>Desa</w:t>
      </w:r>
      <w:r>
        <w:rPr>
          <w:rFonts w:ascii="Bookman Old Style" w:hAnsi="Bookman Old Style"/>
          <w:spacing w:val="55"/>
        </w:rPr>
        <w:t xml:space="preserve"> </w:t>
      </w:r>
      <w:r>
        <w:rPr>
          <w:rFonts w:ascii="Bookman Old Style" w:hAnsi="Bookman Old Style"/>
        </w:rPr>
        <w:t>dalam</w:t>
      </w:r>
      <w:r>
        <w:rPr>
          <w:rFonts w:ascii="Bookman Old Style" w:hAnsi="Bookman Old Style"/>
          <w:spacing w:val="55"/>
        </w:rPr>
        <w:t xml:space="preserve"> </w:t>
      </w:r>
      <w:r>
        <w:rPr>
          <w:rFonts w:ascii="Bookman Old Style" w:hAnsi="Bookman Old Style"/>
        </w:rPr>
        <w:t xml:space="preserve">rangka </w:t>
      </w:r>
      <w:r>
        <w:rPr>
          <w:rFonts w:ascii="Bookman Old Style" w:hAnsi="Bookman Old Style"/>
          <w:spacing w:val="-52"/>
        </w:rPr>
        <w:t xml:space="preserve"> </w:t>
      </w:r>
      <w:r>
        <w:rPr>
          <w:rFonts w:ascii="Bookman Old Style" w:hAnsi="Bookman Old Style"/>
        </w:rPr>
        <w:t>Penetapan RKP</w:t>
      </w:r>
      <w:r>
        <w:rPr>
          <w:rFonts w:ascii="Bookman Old Style" w:hAnsi="Bookman Old Style"/>
          <w:spacing w:val="7"/>
        </w:rPr>
        <w:t xml:space="preserve"> </w:t>
      </w:r>
      <w:r>
        <w:rPr>
          <w:rFonts w:ascii="Bookman Old Style" w:hAnsi="Bookman Old Style"/>
        </w:rPr>
        <w:t>Desa</w:t>
      </w:r>
      <w:r>
        <w:rPr>
          <w:rFonts w:ascii="Bookman Old Style" w:hAnsi="Bookman Old Style"/>
          <w:spacing w:val="5"/>
        </w:rPr>
        <w:t xml:space="preserve"> </w:t>
      </w:r>
      <w:r>
        <w:rPr>
          <w:rFonts w:ascii="Bookman Old Style" w:hAnsi="Bookman Old Style"/>
        </w:rPr>
        <w:t>yaitu</w:t>
      </w:r>
      <w:r>
        <w:rPr>
          <w:rFonts w:ascii="Bookman Old Style" w:hAnsi="Bookman Old Style"/>
          <w:spacing w:val="8"/>
        </w:rPr>
        <w:t xml:space="preserve"> </w:t>
      </w:r>
      <w:r>
        <w:rPr>
          <w:rFonts w:ascii="Bookman Old Style" w:hAnsi="Bookman Old Style"/>
        </w:rPr>
        <w:t>:</w:t>
      </w:r>
    </w:p>
    <w:p>
      <w:pPr>
        <w:pStyle w:val="14"/>
        <w:widowControl w:val="0"/>
        <w:numPr>
          <w:ilvl w:val="0"/>
          <w:numId w:val="34"/>
        </w:numPr>
        <w:autoSpaceDE w:val="0"/>
        <w:autoSpaceDN w:val="0"/>
        <w:spacing w:before="39" w:after="0"/>
        <w:ind w:right="842"/>
        <w:rPr>
          <w:rFonts w:ascii="Bookman Old Style" w:hAnsi="Bookman Old Style"/>
          <w:w w:val="95"/>
        </w:rPr>
      </w:pPr>
      <w:r>
        <w:rPr>
          <w:rFonts w:ascii="Bookman Old Style" w:hAnsi="Bookman Old Style"/>
          <w:w w:val="95"/>
        </w:rPr>
        <w:t>Menyepakati dan menetapkan RKPDes Tahun Anggaran 2024 (</w:t>
      </w:r>
      <w:r>
        <w:rPr>
          <w:rFonts w:ascii="Bookman Old Style" w:hAnsi="Bookman Old Style"/>
          <w:i/>
          <w:iCs/>
          <w:w w:val="95"/>
        </w:rPr>
        <w:t>daftar terlampir</w:t>
      </w:r>
      <w:r>
        <w:rPr>
          <w:rFonts w:ascii="Bookman Old Style" w:hAnsi="Bookman Old Style"/>
          <w:w w:val="95"/>
        </w:rPr>
        <w:t>)</w:t>
      </w:r>
    </w:p>
    <w:p>
      <w:pPr>
        <w:pStyle w:val="14"/>
        <w:widowControl w:val="0"/>
        <w:numPr>
          <w:ilvl w:val="0"/>
          <w:numId w:val="34"/>
        </w:numPr>
        <w:autoSpaceDE w:val="0"/>
        <w:autoSpaceDN w:val="0"/>
        <w:spacing w:before="39" w:after="0"/>
        <w:ind w:right="842"/>
        <w:rPr>
          <w:rFonts w:ascii="Bookman Old Style" w:hAnsi="Bookman Old Style"/>
          <w:w w:val="95"/>
        </w:rPr>
      </w:pPr>
      <w:r>
        <w:rPr>
          <w:rFonts w:ascii="Bookman Old Style" w:hAnsi="Bookman Old Style"/>
          <w:w w:val="95"/>
        </w:rPr>
        <w:t>Menyepakati dan menetapkan Pelaksana Kegiatan Masing-masing Kegiatan (terlampir)</w:t>
      </w:r>
    </w:p>
    <w:p>
      <w:pPr>
        <w:pStyle w:val="14"/>
        <w:widowControl w:val="0"/>
        <w:numPr>
          <w:ilvl w:val="0"/>
          <w:numId w:val="35"/>
        </w:numPr>
        <w:autoSpaceDE w:val="0"/>
        <w:autoSpaceDN w:val="0"/>
        <w:spacing w:before="39" w:after="0"/>
        <w:ind w:left="709" w:right="842" w:hanging="349"/>
        <w:rPr>
          <w:rFonts w:ascii="Bookman Old Style" w:hAnsi="Bookman Old Style"/>
        </w:rPr>
      </w:pPr>
      <w:r>
        <w:rPr>
          <w:rFonts w:ascii="Bookman Old Style" w:hAnsi="Bookman Old Style"/>
          <w:w w:val="105"/>
        </w:rPr>
        <w:t>Terbentuknya</w:t>
      </w:r>
      <w:r>
        <w:rPr>
          <w:rFonts w:ascii="Bookman Old Style" w:hAnsi="Bookman Old Style"/>
          <w:spacing w:val="5"/>
          <w:w w:val="105"/>
        </w:rPr>
        <w:t xml:space="preserve"> </w:t>
      </w:r>
      <w:r>
        <w:rPr>
          <w:rFonts w:ascii="Bookman Old Style" w:hAnsi="Bookman Old Style"/>
          <w:w w:val="105"/>
        </w:rPr>
        <w:t>Susunan</w:t>
      </w:r>
      <w:r>
        <w:rPr>
          <w:rFonts w:ascii="Bookman Old Style" w:hAnsi="Bookman Old Style"/>
          <w:spacing w:val="-10"/>
          <w:w w:val="105"/>
        </w:rPr>
        <w:t xml:space="preserve"> </w:t>
      </w:r>
      <w:r>
        <w:rPr>
          <w:rFonts w:ascii="Bookman Old Style" w:hAnsi="Bookman Old Style"/>
          <w:w w:val="105"/>
        </w:rPr>
        <w:t>Tim</w:t>
      </w:r>
      <w:r>
        <w:rPr>
          <w:rFonts w:ascii="Bookman Old Style" w:hAnsi="Bookman Old Style"/>
          <w:spacing w:val="-11"/>
          <w:w w:val="105"/>
        </w:rPr>
        <w:t xml:space="preserve"> </w:t>
      </w:r>
      <w:r>
        <w:rPr>
          <w:rFonts w:ascii="Bookman Old Style" w:hAnsi="Bookman Old Style"/>
          <w:w w:val="105"/>
        </w:rPr>
        <w:t>Pelaksana</w:t>
      </w:r>
      <w:r>
        <w:rPr>
          <w:rFonts w:ascii="Bookman Old Style" w:hAnsi="Bookman Old Style"/>
          <w:spacing w:val="-11"/>
          <w:w w:val="105"/>
        </w:rPr>
        <w:t xml:space="preserve"> </w:t>
      </w:r>
      <w:r>
        <w:rPr>
          <w:rFonts w:ascii="Bookman Old Style" w:hAnsi="Bookman Old Style"/>
          <w:w w:val="105"/>
        </w:rPr>
        <w:t>Kegiatan</w:t>
      </w:r>
      <w:r>
        <w:rPr>
          <w:rFonts w:ascii="Bookman Old Style" w:hAnsi="Bookman Old Style"/>
          <w:spacing w:val="-11"/>
          <w:w w:val="105"/>
        </w:rPr>
        <w:t xml:space="preserve"> </w:t>
      </w:r>
      <w:r>
        <w:rPr>
          <w:rFonts w:ascii="Bookman Old Style" w:hAnsi="Bookman Old Style"/>
          <w:w w:val="105"/>
        </w:rPr>
        <w:t>(TPK)</w:t>
      </w:r>
      <w:r>
        <w:rPr>
          <w:rFonts w:ascii="Bookman Old Style" w:hAnsi="Bookman Old Style"/>
          <w:spacing w:val="-12"/>
          <w:w w:val="105"/>
        </w:rPr>
        <w:t xml:space="preserve"> </w:t>
      </w:r>
      <w:r>
        <w:rPr>
          <w:rFonts w:ascii="Bookman Old Style" w:hAnsi="Bookman Old Style"/>
          <w:w w:val="105"/>
        </w:rPr>
        <w:t>Desa</w:t>
      </w:r>
      <w:r>
        <w:rPr>
          <w:rFonts w:ascii="Bookman Old Style" w:hAnsi="Bookman Old Style"/>
          <w:spacing w:val="-10"/>
          <w:w w:val="105"/>
        </w:rPr>
        <w:t xml:space="preserve"> </w:t>
      </w:r>
      <w:r>
        <w:rPr>
          <w:rFonts w:ascii="Bookman Old Style" w:hAnsi="Bookman Old Style"/>
          <w:w w:val="125"/>
        </w:rPr>
        <w:t>Kalipelus :</w:t>
      </w:r>
    </w:p>
    <w:p>
      <w:pPr>
        <w:pStyle w:val="14"/>
        <w:widowControl w:val="0"/>
        <w:autoSpaceDE w:val="0"/>
        <w:autoSpaceDN w:val="0"/>
        <w:spacing w:before="39" w:after="0"/>
        <w:ind w:left="709" w:right="842"/>
        <w:rPr>
          <w:rFonts w:ascii="Bookman Old Style" w:hAnsi="Bookman Old Style"/>
        </w:rPr>
      </w:pPr>
    </w:p>
    <w:p>
      <w:pPr>
        <w:pStyle w:val="14"/>
        <w:widowControl w:val="0"/>
        <w:numPr>
          <w:ilvl w:val="0"/>
          <w:numId w:val="36"/>
        </w:numPr>
        <w:autoSpaceDE w:val="0"/>
        <w:autoSpaceDN w:val="0"/>
        <w:spacing w:before="39" w:after="0"/>
        <w:ind w:left="1276" w:right="842" w:hanging="283"/>
        <w:rPr>
          <w:rFonts w:ascii="Bookman Old Style" w:hAnsi="Bookman Old Style"/>
        </w:rPr>
      </w:pPr>
      <w:r>
        <w:rPr>
          <w:rFonts w:ascii="Bookman Old Style" w:hAnsi="Bookman Old Style"/>
          <w:w w:val="115"/>
        </w:rPr>
        <w:t>Peningkatan Jalan (Pengaspalan Shand Sheet Dusun Tambangan):</w:t>
      </w:r>
    </w:p>
    <w:p>
      <w:pPr>
        <w:pStyle w:val="48"/>
        <w:widowControl w:val="0"/>
        <w:numPr>
          <w:ilvl w:val="1"/>
          <w:numId w:val="35"/>
        </w:numPr>
        <w:tabs>
          <w:tab w:val="left" w:pos="1213"/>
          <w:tab w:val="left" w:pos="3101"/>
        </w:tabs>
        <w:autoSpaceDE w:val="0"/>
        <w:autoSpaceDN w:val="0"/>
        <w:spacing w:before="87"/>
        <w:contextualSpacing w:val="0"/>
        <w:jc w:val="left"/>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Tutur Wardoyo</w:t>
      </w:r>
    </w:p>
    <w:p>
      <w:pPr>
        <w:pStyle w:val="48"/>
        <w:widowControl w:val="0"/>
        <w:numPr>
          <w:ilvl w:val="1"/>
          <w:numId w:val="35"/>
        </w:numPr>
        <w:tabs>
          <w:tab w:val="left" w:pos="1213"/>
          <w:tab w:val="left" w:pos="3101"/>
        </w:tabs>
        <w:autoSpaceDE w:val="0"/>
        <w:autoSpaceDN w:val="0"/>
        <w:spacing w:before="87"/>
        <w:contextualSpacing w:val="0"/>
        <w:jc w:val="left"/>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Suyatno</w:t>
      </w:r>
    </w:p>
    <w:p>
      <w:pPr>
        <w:pStyle w:val="48"/>
        <w:widowControl w:val="0"/>
        <w:numPr>
          <w:ilvl w:val="1"/>
          <w:numId w:val="35"/>
        </w:numPr>
        <w:tabs>
          <w:tab w:val="left" w:pos="1213"/>
        </w:tabs>
        <w:autoSpaceDE w:val="0"/>
        <w:autoSpaceDN w:val="0"/>
        <w:spacing w:before="78"/>
        <w:contextualSpacing w:val="0"/>
        <w:jc w:val="left"/>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Wahyanto</w:t>
      </w:r>
    </w:p>
    <w:p>
      <w:pPr>
        <w:pStyle w:val="48"/>
        <w:widowControl w:val="0"/>
        <w:tabs>
          <w:tab w:val="left" w:pos="1213"/>
        </w:tabs>
        <w:autoSpaceDE w:val="0"/>
        <w:autoSpaceDN w:val="0"/>
        <w:spacing w:before="78"/>
        <w:ind w:left="1213"/>
        <w:contextualSpacing w:val="0"/>
        <w:rPr>
          <w:rFonts w:ascii="Bookman Old Style" w:hAnsi="Bookman Old Style"/>
        </w:rPr>
      </w:pPr>
    </w:p>
    <w:p>
      <w:pPr>
        <w:pStyle w:val="14"/>
        <w:widowControl w:val="0"/>
        <w:numPr>
          <w:ilvl w:val="0"/>
          <w:numId w:val="36"/>
        </w:numPr>
        <w:autoSpaceDE w:val="0"/>
        <w:autoSpaceDN w:val="0"/>
        <w:spacing w:before="39" w:after="0"/>
        <w:ind w:left="1276" w:right="842" w:hanging="283"/>
        <w:rPr>
          <w:rFonts w:ascii="Bookman Old Style" w:hAnsi="Bookman Old Style"/>
        </w:rPr>
      </w:pPr>
      <w:r>
        <w:rPr>
          <w:rFonts w:ascii="Bookman Old Style" w:hAnsi="Bookman Old Style"/>
          <w:w w:val="115"/>
        </w:rPr>
        <w:t>Peningkatan Jalan (Pembangunan Rabat Beton RT 02 RW 01 Dusun Tambangan) :</w:t>
      </w:r>
    </w:p>
    <w:p>
      <w:pPr>
        <w:pStyle w:val="48"/>
        <w:widowControl w:val="0"/>
        <w:numPr>
          <w:ilvl w:val="0"/>
          <w:numId w:val="37"/>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Tutur Wardoyo</w:t>
      </w:r>
    </w:p>
    <w:p>
      <w:pPr>
        <w:pStyle w:val="48"/>
        <w:widowControl w:val="0"/>
        <w:numPr>
          <w:ilvl w:val="0"/>
          <w:numId w:val="37"/>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Sukarman</w:t>
      </w:r>
    </w:p>
    <w:p>
      <w:pPr>
        <w:pStyle w:val="48"/>
        <w:widowControl w:val="0"/>
        <w:numPr>
          <w:ilvl w:val="0"/>
          <w:numId w:val="37"/>
        </w:numPr>
        <w:tabs>
          <w:tab w:val="left" w:pos="1213"/>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Solihun</w:t>
      </w:r>
    </w:p>
    <w:p>
      <w:pPr>
        <w:pStyle w:val="14"/>
        <w:widowControl w:val="0"/>
        <w:autoSpaceDE w:val="0"/>
        <w:autoSpaceDN w:val="0"/>
        <w:spacing w:before="39" w:after="0"/>
        <w:ind w:left="1276" w:right="842"/>
        <w:rPr>
          <w:rFonts w:ascii="Bookman Old Style" w:hAnsi="Bookman Old Style"/>
        </w:rPr>
      </w:pPr>
    </w:p>
    <w:p>
      <w:pPr>
        <w:pStyle w:val="14"/>
        <w:widowControl w:val="0"/>
        <w:numPr>
          <w:ilvl w:val="0"/>
          <w:numId w:val="36"/>
        </w:numPr>
        <w:autoSpaceDE w:val="0"/>
        <w:autoSpaceDN w:val="0"/>
        <w:spacing w:before="39" w:after="0"/>
        <w:ind w:left="1276" w:hanging="283"/>
        <w:rPr>
          <w:rFonts w:ascii="Bookman Old Style" w:hAnsi="Bookman Old Style"/>
        </w:rPr>
      </w:pPr>
      <w:r>
        <w:rPr>
          <w:rFonts w:ascii="Bookman Old Style" w:hAnsi="Bookman Old Style"/>
          <w:w w:val="115"/>
        </w:rPr>
        <w:t>Pembangunan Drainase RT 03 RW 02 Dusun Temanggungan :</w:t>
      </w:r>
    </w:p>
    <w:p>
      <w:pPr>
        <w:pStyle w:val="48"/>
        <w:widowControl w:val="0"/>
        <w:numPr>
          <w:ilvl w:val="0"/>
          <w:numId w:val="38"/>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Akbar Kurniawan</w:t>
      </w:r>
    </w:p>
    <w:p>
      <w:pPr>
        <w:pStyle w:val="48"/>
        <w:widowControl w:val="0"/>
        <w:numPr>
          <w:ilvl w:val="0"/>
          <w:numId w:val="38"/>
        </w:numPr>
        <w:tabs>
          <w:tab w:val="left" w:pos="1213"/>
          <w:tab w:val="left" w:pos="3101"/>
        </w:tabs>
        <w:autoSpaceDE w:val="0"/>
        <w:autoSpaceDN w:val="0"/>
        <w:spacing w:before="87"/>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Juli Prayitno</w:t>
      </w:r>
    </w:p>
    <w:p>
      <w:pPr>
        <w:pStyle w:val="48"/>
        <w:widowControl w:val="0"/>
        <w:numPr>
          <w:ilvl w:val="0"/>
          <w:numId w:val="38"/>
        </w:numPr>
        <w:tabs>
          <w:tab w:val="left" w:pos="1213"/>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rPr>
        <w:t>:</w:t>
      </w:r>
      <w:r>
        <w:rPr>
          <w:rFonts w:ascii="Bookman Old Style" w:hAnsi="Bookman Old Style"/>
          <w:w w:val="110"/>
        </w:rPr>
        <w:t xml:space="preserve">  </w:t>
      </w:r>
      <w:r>
        <w:rPr>
          <w:rFonts w:ascii="Bookman Old Style" w:hAnsi="Bookman Old Style"/>
          <w:w w:val="120"/>
        </w:rPr>
        <w:t>Teguh Hardian</w:t>
      </w:r>
    </w:p>
    <w:p>
      <w:pPr>
        <w:pStyle w:val="48"/>
        <w:tabs>
          <w:tab w:val="left" w:pos="1213"/>
        </w:tabs>
        <w:spacing w:before="78"/>
        <w:ind w:left="1213"/>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Pembangunan Talud Pengaman Jalan RT 04 RW 03 Dusun Kalipelus :</w:t>
      </w:r>
    </w:p>
    <w:p>
      <w:pPr>
        <w:pStyle w:val="14"/>
        <w:widowControl w:val="0"/>
        <w:numPr>
          <w:ilvl w:val="0"/>
          <w:numId w:val="39"/>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Eko Setyo Edi</w:t>
      </w:r>
    </w:p>
    <w:p>
      <w:pPr>
        <w:pStyle w:val="48"/>
        <w:widowControl w:val="0"/>
        <w:numPr>
          <w:ilvl w:val="0"/>
          <w:numId w:val="39"/>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 xml:space="preserve">Sugiarto </w:t>
      </w:r>
    </w:p>
    <w:p>
      <w:pPr>
        <w:pStyle w:val="48"/>
        <w:widowControl w:val="0"/>
        <w:numPr>
          <w:ilvl w:val="0"/>
          <w:numId w:val="39"/>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Yulianto</w:t>
      </w:r>
    </w:p>
    <w:p>
      <w:pPr>
        <w:pStyle w:val="48"/>
        <w:tabs>
          <w:tab w:val="left" w:pos="1213"/>
          <w:tab w:val="left" w:pos="3101"/>
        </w:tabs>
        <w:spacing w:before="78"/>
        <w:ind w:left="1213"/>
        <w:jc w:val="right"/>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(Pembangunan Rabat Beton RT 01 RW 03 Dusun Kalipelus) :</w:t>
      </w:r>
    </w:p>
    <w:p>
      <w:pPr>
        <w:pStyle w:val="14"/>
        <w:widowControl w:val="0"/>
        <w:numPr>
          <w:ilvl w:val="0"/>
          <w:numId w:val="40"/>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Eko Setyo Edi</w:t>
      </w:r>
    </w:p>
    <w:p>
      <w:pPr>
        <w:pStyle w:val="48"/>
        <w:widowControl w:val="0"/>
        <w:numPr>
          <w:ilvl w:val="0"/>
          <w:numId w:val="40"/>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 xml:space="preserve">Suparno </w:t>
      </w:r>
    </w:p>
    <w:p>
      <w:pPr>
        <w:pStyle w:val="48"/>
        <w:widowControl w:val="0"/>
        <w:numPr>
          <w:ilvl w:val="0"/>
          <w:numId w:val="40"/>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Sumadi</w:t>
      </w:r>
    </w:p>
    <w:p>
      <w:pPr>
        <w:pStyle w:val="14"/>
        <w:widowControl w:val="0"/>
        <w:tabs>
          <w:tab w:val="left" w:pos="9356"/>
        </w:tabs>
        <w:autoSpaceDE w:val="0"/>
        <w:autoSpaceDN w:val="0"/>
        <w:spacing w:before="39" w:after="0"/>
        <w:ind w:left="1429" w:right="6"/>
        <w:rPr>
          <w:rFonts w:ascii="Bookman Old Style" w:hAnsi="Bookman Old Style"/>
          <w:w w:val="115"/>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(Pengaspalan Jalan RT 03 RW 03 Dusun Kalipelus) :</w:t>
      </w:r>
    </w:p>
    <w:p>
      <w:pPr>
        <w:pStyle w:val="14"/>
        <w:widowControl w:val="0"/>
        <w:numPr>
          <w:ilvl w:val="0"/>
          <w:numId w:val="41"/>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Eko Setyo Edi</w:t>
      </w:r>
    </w:p>
    <w:p>
      <w:pPr>
        <w:pStyle w:val="48"/>
        <w:widowControl w:val="0"/>
        <w:numPr>
          <w:ilvl w:val="0"/>
          <w:numId w:val="41"/>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Sugito</w:t>
      </w:r>
    </w:p>
    <w:p>
      <w:pPr>
        <w:pStyle w:val="48"/>
        <w:widowControl w:val="0"/>
        <w:numPr>
          <w:ilvl w:val="0"/>
          <w:numId w:val="41"/>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Salamun</w:t>
      </w:r>
    </w:p>
    <w:p>
      <w:pPr>
        <w:pStyle w:val="14"/>
        <w:widowControl w:val="0"/>
        <w:tabs>
          <w:tab w:val="left" w:pos="9356"/>
        </w:tabs>
        <w:autoSpaceDE w:val="0"/>
        <w:autoSpaceDN w:val="0"/>
        <w:spacing w:before="39" w:after="0"/>
        <w:ind w:left="1429" w:right="6"/>
        <w:rPr>
          <w:rFonts w:ascii="Bookman Old Style" w:hAnsi="Bookman Old Style"/>
          <w:w w:val="115"/>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Pembangunan Jalan Usaha Tani Blok  Bradadita Dusun Bojongsari :</w:t>
      </w:r>
    </w:p>
    <w:p>
      <w:pPr>
        <w:pStyle w:val="14"/>
        <w:widowControl w:val="0"/>
        <w:numPr>
          <w:ilvl w:val="0"/>
          <w:numId w:val="42"/>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Joko Tri Wahyudi</w:t>
      </w:r>
    </w:p>
    <w:p>
      <w:pPr>
        <w:pStyle w:val="48"/>
        <w:widowControl w:val="0"/>
        <w:numPr>
          <w:ilvl w:val="0"/>
          <w:numId w:val="42"/>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 xml:space="preserve">Hadi W </w:t>
      </w:r>
    </w:p>
    <w:p>
      <w:pPr>
        <w:pStyle w:val="48"/>
        <w:widowControl w:val="0"/>
        <w:numPr>
          <w:ilvl w:val="0"/>
          <w:numId w:val="42"/>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Karjan</w:t>
      </w:r>
    </w:p>
    <w:p>
      <w:pPr>
        <w:pStyle w:val="48"/>
        <w:tabs>
          <w:tab w:val="left" w:pos="1213"/>
          <w:tab w:val="left" w:pos="3101"/>
        </w:tabs>
        <w:spacing w:before="78"/>
        <w:ind w:left="1213"/>
        <w:jc w:val="right"/>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Pembangunan Saluran Air Blok Sirau RT 01 RW 04 Dusun Bojongsari (Ketahanan Pangan) :</w:t>
      </w:r>
    </w:p>
    <w:p>
      <w:pPr>
        <w:pStyle w:val="14"/>
        <w:widowControl w:val="0"/>
        <w:numPr>
          <w:ilvl w:val="0"/>
          <w:numId w:val="43"/>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spacing w:val="12"/>
          <w:w w:val="110"/>
        </w:rPr>
        <w:t xml:space="preserve"> </w:t>
      </w:r>
      <w:r>
        <w:rPr>
          <w:rFonts w:ascii="Bookman Old Style" w:hAnsi="Bookman Old Style"/>
          <w:w w:val="125"/>
        </w:rPr>
        <w:t>Joko Tri Wahyudi</w:t>
      </w:r>
    </w:p>
    <w:p>
      <w:pPr>
        <w:pStyle w:val="48"/>
        <w:widowControl w:val="0"/>
        <w:numPr>
          <w:ilvl w:val="0"/>
          <w:numId w:val="43"/>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xml:space="preserve">:  </w:t>
      </w:r>
      <w:r>
        <w:rPr>
          <w:rFonts w:ascii="Bookman Old Style" w:hAnsi="Bookman Old Style"/>
          <w:w w:val="120"/>
        </w:rPr>
        <w:t>Solihin</w:t>
      </w:r>
    </w:p>
    <w:p>
      <w:pPr>
        <w:pStyle w:val="48"/>
        <w:widowControl w:val="0"/>
        <w:numPr>
          <w:ilvl w:val="0"/>
          <w:numId w:val="43"/>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Hadi .W</w:t>
      </w:r>
    </w:p>
    <w:p>
      <w:pPr>
        <w:tabs>
          <w:tab w:val="left" w:pos="1213"/>
          <w:tab w:val="left" w:pos="3101"/>
        </w:tabs>
        <w:spacing w:before="78"/>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(Pengaspalan Shand Sheet Dusun Bojongsari) :</w:t>
      </w:r>
    </w:p>
    <w:p>
      <w:pPr>
        <w:pStyle w:val="14"/>
        <w:widowControl w:val="0"/>
        <w:numPr>
          <w:ilvl w:val="0"/>
          <w:numId w:val="44"/>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Joko Tri Wahyudi</w:t>
      </w:r>
    </w:p>
    <w:p>
      <w:pPr>
        <w:pStyle w:val="48"/>
        <w:widowControl w:val="0"/>
        <w:numPr>
          <w:ilvl w:val="0"/>
          <w:numId w:val="44"/>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Tego.R</w:t>
      </w:r>
      <w:r>
        <w:rPr>
          <w:rFonts w:ascii="Bookman Old Style" w:hAnsi="Bookman Old Style"/>
          <w:w w:val="120"/>
        </w:rPr>
        <w:t xml:space="preserve">  </w:t>
      </w:r>
    </w:p>
    <w:p>
      <w:pPr>
        <w:pStyle w:val="48"/>
        <w:widowControl w:val="0"/>
        <w:numPr>
          <w:ilvl w:val="0"/>
          <w:numId w:val="44"/>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Jamil</w:t>
      </w:r>
    </w:p>
    <w:p>
      <w:pPr>
        <w:pStyle w:val="48"/>
        <w:tabs>
          <w:tab w:val="left" w:pos="1213"/>
          <w:tab w:val="left" w:pos="3101"/>
        </w:tabs>
        <w:spacing w:before="78"/>
        <w:ind w:left="1213"/>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Peningkatan Jalan (Pengaspalan Shand Sheet Dusun Penusupan):</w:t>
      </w:r>
    </w:p>
    <w:p>
      <w:pPr>
        <w:pStyle w:val="14"/>
        <w:widowControl w:val="0"/>
        <w:numPr>
          <w:ilvl w:val="0"/>
          <w:numId w:val="45"/>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Suyud</w:t>
      </w:r>
    </w:p>
    <w:p>
      <w:pPr>
        <w:pStyle w:val="48"/>
        <w:widowControl w:val="0"/>
        <w:numPr>
          <w:ilvl w:val="0"/>
          <w:numId w:val="45"/>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Warsono</w:t>
      </w:r>
      <w:r>
        <w:rPr>
          <w:rFonts w:ascii="Bookman Old Style" w:hAnsi="Bookman Old Style"/>
          <w:w w:val="120"/>
        </w:rPr>
        <w:t xml:space="preserve">  </w:t>
      </w:r>
    </w:p>
    <w:p>
      <w:pPr>
        <w:pStyle w:val="48"/>
        <w:widowControl w:val="0"/>
        <w:numPr>
          <w:ilvl w:val="0"/>
          <w:numId w:val="45"/>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Kamto</w:t>
      </w:r>
    </w:p>
    <w:p>
      <w:pPr>
        <w:pStyle w:val="48"/>
        <w:widowControl w:val="0"/>
        <w:tabs>
          <w:tab w:val="left" w:pos="1213"/>
          <w:tab w:val="left" w:pos="3101"/>
        </w:tabs>
        <w:autoSpaceDE w:val="0"/>
        <w:autoSpaceDN w:val="0"/>
        <w:spacing w:before="78"/>
        <w:ind w:left="1213"/>
        <w:contextualSpacing w:val="0"/>
        <w:rPr>
          <w:rFonts w:ascii="Bookman Old Style" w:hAnsi="Bookman Old Style"/>
        </w:rPr>
      </w:pPr>
    </w:p>
    <w:p>
      <w:pPr>
        <w:pStyle w:val="14"/>
        <w:widowControl w:val="0"/>
        <w:numPr>
          <w:ilvl w:val="0"/>
          <w:numId w:val="36"/>
        </w:numPr>
        <w:tabs>
          <w:tab w:val="left" w:pos="9356"/>
        </w:tabs>
        <w:autoSpaceDE w:val="0"/>
        <w:autoSpaceDN w:val="0"/>
        <w:spacing w:before="39" w:after="0"/>
        <w:ind w:right="6"/>
        <w:rPr>
          <w:rFonts w:ascii="Bookman Old Style" w:hAnsi="Bookman Old Style"/>
          <w:w w:val="115"/>
        </w:rPr>
      </w:pPr>
      <w:r>
        <w:rPr>
          <w:rFonts w:ascii="Bookman Old Style" w:hAnsi="Bookman Old Style"/>
          <w:w w:val="115"/>
        </w:rPr>
        <w:t>Rehab Kantor Desa Kalipelus   :</w:t>
      </w:r>
    </w:p>
    <w:p>
      <w:pPr>
        <w:pStyle w:val="14"/>
        <w:widowControl w:val="0"/>
        <w:numPr>
          <w:ilvl w:val="0"/>
          <w:numId w:val="46"/>
        </w:numPr>
        <w:autoSpaceDE w:val="0"/>
        <w:autoSpaceDN w:val="0"/>
        <w:spacing w:before="39" w:after="0"/>
        <w:ind w:right="842"/>
        <w:rPr>
          <w:rFonts w:ascii="Bookman Old Style" w:hAnsi="Bookman Old Style"/>
        </w:rPr>
      </w:pPr>
      <w:r>
        <w:rPr>
          <w:rFonts w:ascii="Bookman Old Style" w:hAnsi="Bookman Old Style"/>
          <w:w w:val="105"/>
        </w:rPr>
        <w:t>Ketua</w:t>
      </w:r>
      <w:r>
        <w:rPr>
          <w:rFonts w:ascii="Bookman Old Style" w:hAnsi="Bookman Old Style"/>
          <w:spacing w:val="-12"/>
          <w:w w:val="105"/>
        </w:rPr>
        <w:t xml:space="preserve"> </w:t>
      </w:r>
      <w:r>
        <w:rPr>
          <w:rFonts w:ascii="Bookman Old Style" w:hAnsi="Bookman Old Style"/>
          <w:w w:val="105"/>
        </w:rPr>
        <w:t>TPK</w:t>
      </w:r>
      <w:r>
        <w:rPr>
          <w:rFonts w:ascii="Bookman Old Style" w:hAnsi="Bookman Old Style"/>
          <w:w w:val="105"/>
        </w:rPr>
        <w:tab/>
      </w:r>
      <w:r>
        <w:rPr>
          <w:rFonts w:ascii="Bookman Old Style" w:hAnsi="Bookman Old Style"/>
          <w:w w:val="105"/>
        </w:rPr>
        <w:tab/>
      </w:r>
      <w:r>
        <w:rPr>
          <w:rFonts w:ascii="Bookman Old Style" w:hAnsi="Bookman Old Style"/>
          <w:w w:val="110"/>
        </w:rPr>
        <w:t xml:space="preserve">: </w:t>
      </w:r>
      <w:r>
        <w:rPr>
          <w:rFonts w:ascii="Bookman Old Style" w:hAnsi="Bookman Old Style"/>
          <w:w w:val="125"/>
        </w:rPr>
        <w:t>Akbar Kurniawan</w:t>
      </w:r>
    </w:p>
    <w:p>
      <w:pPr>
        <w:pStyle w:val="48"/>
        <w:widowControl w:val="0"/>
        <w:numPr>
          <w:ilvl w:val="0"/>
          <w:numId w:val="46"/>
        </w:numPr>
        <w:tabs>
          <w:tab w:val="left" w:pos="1213"/>
          <w:tab w:val="left" w:pos="3101"/>
        </w:tabs>
        <w:autoSpaceDE w:val="0"/>
        <w:autoSpaceDN w:val="0"/>
        <w:spacing w:before="78"/>
        <w:contextualSpacing w:val="0"/>
        <w:rPr>
          <w:rFonts w:ascii="Bookman Old Style" w:hAnsi="Bookman Old Style"/>
        </w:rPr>
      </w:pPr>
      <w:r>
        <w:rPr>
          <w:rFonts w:ascii="Bookman Old Style" w:hAnsi="Bookman Old Style"/>
          <w:spacing w:val="-1"/>
          <w:w w:val="105"/>
        </w:rPr>
        <w:t>Sekretaris</w:t>
      </w:r>
      <w:r>
        <w:rPr>
          <w:rFonts w:ascii="Bookman Old Style" w:hAnsi="Bookman Old Style"/>
          <w:spacing w:val="-13"/>
          <w:w w:val="105"/>
        </w:rPr>
        <w:t xml:space="preserve"> </w:t>
      </w:r>
      <w:r>
        <w:rPr>
          <w:rFonts w:ascii="Bookman Old Style" w:hAnsi="Bookman Old Style"/>
          <w:spacing w:val="-1"/>
          <w:w w:val="105"/>
        </w:rPr>
        <w:t>TPK</w:t>
      </w:r>
      <w:r>
        <w:rPr>
          <w:rFonts w:ascii="Bookman Old Style" w:hAnsi="Bookman Old Style"/>
          <w:spacing w:val="-1"/>
          <w:w w:val="105"/>
        </w:rPr>
        <w:tab/>
      </w:r>
      <w:r>
        <w:rPr>
          <w:rFonts w:ascii="Bookman Old Style" w:hAnsi="Bookman Old Style"/>
          <w:spacing w:val="-1"/>
          <w:w w:val="105"/>
        </w:rPr>
        <w:tab/>
      </w:r>
      <w:r>
        <w:rPr>
          <w:rFonts w:ascii="Bookman Old Style" w:hAnsi="Bookman Old Style"/>
          <w:w w:val="110"/>
        </w:rPr>
        <w:t>: Akhmad Saefudin</w:t>
      </w:r>
    </w:p>
    <w:p>
      <w:pPr>
        <w:pStyle w:val="48"/>
        <w:widowControl w:val="0"/>
        <w:numPr>
          <w:ilvl w:val="0"/>
          <w:numId w:val="46"/>
        </w:numPr>
        <w:tabs>
          <w:tab w:val="left" w:pos="1213"/>
          <w:tab w:val="left" w:pos="3101"/>
        </w:tabs>
        <w:autoSpaceDE w:val="0"/>
        <w:autoSpaceDN w:val="0"/>
        <w:spacing w:before="78"/>
        <w:contextualSpacing w:val="0"/>
        <w:rPr>
          <w:rFonts w:ascii="Bookman Old Style" w:hAnsi="Bookman Old Style"/>
          <w:w w:val="120"/>
        </w:rPr>
      </w:pPr>
      <w:r>
        <w:rPr>
          <w:rFonts w:ascii="Bookman Old Style" w:hAnsi="Bookman Old Style"/>
        </w:rPr>
        <w:t>Anggota TPK</w:t>
      </w:r>
      <w:r>
        <w:rPr>
          <w:rFonts w:ascii="Bookman Old Style" w:hAnsi="Bookman Old Style"/>
        </w:rPr>
        <w:tab/>
      </w:r>
      <w:r>
        <w:rPr>
          <w:rFonts w:ascii="Bookman Old Style" w:hAnsi="Bookman Old Style"/>
        </w:rPr>
        <w:tab/>
      </w:r>
      <w:r>
        <w:rPr>
          <w:rFonts w:ascii="Bookman Old Style" w:hAnsi="Bookman Old Style"/>
          <w:w w:val="110"/>
        </w:rPr>
        <w:t xml:space="preserve">: </w:t>
      </w:r>
      <w:r>
        <w:rPr>
          <w:rFonts w:ascii="Bookman Old Style" w:hAnsi="Bookman Old Style"/>
          <w:w w:val="120"/>
        </w:rPr>
        <w:t>Juli  Prayitno</w:t>
      </w:r>
    </w:p>
    <w:p>
      <w:pPr>
        <w:spacing w:after="160" w:line="259" w:lineRule="auto"/>
        <w:jc w:val="center"/>
        <w:rPr>
          <w:rFonts w:ascii="Bookman Old Style" w:hAnsi="Bookman Old Style"/>
          <w:w w:val="120"/>
        </w:rPr>
      </w:pPr>
      <w:r>
        <w:rPr>
          <w:rFonts w:ascii="Bookman Old Style" w:hAnsi="Bookman Old Style"/>
          <w:w w:val="120"/>
        </w:rPr>
        <w:br w:type="page"/>
      </w:r>
      <w:r>
        <w:rPr>
          <w:rFonts w:ascii="Bookman Old Style" w:hAnsi="Bookman Old Style"/>
          <w:b/>
        </w:rPr>
        <w:t>PRIORITAS BELANJA DANA DESA TAHUN 2024 :</w:t>
      </w:r>
    </w:p>
    <w:p>
      <w:pPr>
        <w:pStyle w:val="48"/>
        <w:tabs>
          <w:tab w:val="left" w:pos="1213"/>
        </w:tabs>
        <w:spacing w:before="78"/>
        <w:ind w:left="1213"/>
        <w:rPr>
          <w:rFonts w:ascii="Bookman Old Style" w:hAnsi="Bookman Old Style"/>
        </w:rPr>
      </w:pPr>
    </w:p>
    <w:tbl>
      <w:tblPr>
        <w:tblStyle w:val="12"/>
        <w:tblW w:w="100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6895"/>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rPr>
                <w:rFonts w:ascii="Bookman Old Style" w:hAnsi="Bookman Old Style" w:cs="Calibri"/>
                <w:b/>
                <w:bCs/>
                <w:color w:val="000000"/>
              </w:rPr>
            </w:pPr>
            <w:r>
              <w:rPr>
                <w:rFonts w:ascii="Bookman Old Style" w:hAnsi="Bookman Old Style" w:cs="Calibri"/>
                <w:b/>
                <w:bCs/>
                <w:color w:val="000000"/>
              </w:rPr>
              <w:t>Dd</w:t>
            </w:r>
          </w:p>
        </w:tc>
        <w:tc>
          <w:tcPr>
            <w:tcW w:w="6895" w:type="dxa"/>
            <w:shd w:val="clear" w:color="000000" w:fill="FFFFFF"/>
            <w:noWrap/>
            <w:vAlign w:val="center"/>
          </w:tcPr>
          <w:p>
            <w:pPr>
              <w:rPr>
                <w:rFonts w:ascii="Bookman Old Style" w:hAnsi="Bookman Old Style" w:cs="Calibri"/>
                <w:b/>
                <w:bCs/>
                <w:color w:val="000000"/>
              </w:rPr>
            </w:pPr>
            <w:r>
              <w:rPr>
                <w:rFonts w:ascii="Bookman Old Style" w:hAnsi="Bookman Old Style" w:cs="Calibri"/>
                <w:b/>
                <w:bCs/>
                <w:color w:val="000000"/>
              </w:rPr>
              <w:t>1.140.710.000</w:t>
            </w:r>
          </w:p>
        </w:tc>
        <w:tc>
          <w:tcPr>
            <w:tcW w:w="2350" w:type="dxa"/>
            <w:shd w:val="clear" w:color="000000" w:fill="FFFFFF"/>
            <w:noWrap/>
            <w:vAlign w:val="center"/>
          </w:tcPr>
          <w:p>
            <w:pPr>
              <w:jc w:val="right"/>
              <w:rPr>
                <w:rFonts w:ascii="Calibri" w:hAnsi="Calibri" w:cs="Calibri"/>
                <w:color w:val="000000"/>
              </w:rPr>
            </w:pPr>
            <w:r>
              <w:rPr>
                <w:rFonts w:ascii="Calibri" w:hAnsi="Calibri" w:cs="Calibri"/>
                <w:color w:val="00000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rPr>
                <w:rFonts w:ascii="Bookman Old Style" w:hAnsi="Bookman Old Style" w:cs="Calibri"/>
                <w:color w:val="000000"/>
              </w:rPr>
            </w:pPr>
            <w:r>
              <w:rPr>
                <w:rFonts w:ascii="Bookman Old Style" w:hAnsi="Bookman Old Style" w:cs="Calibri"/>
                <w:color w:val="000000"/>
              </w:rPr>
              <w:t> </w:t>
            </w:r>
          </w:p>
        </w:tc>
        <w:tc>
          <w:tcPr>
            <w:tcW w:w="6895" w:type="dxa"/>
            <w:shd w:val="clear" w:color="000000" w:fill="FFFFFF"/>
            <w:noWrap/>
            <w:vAlign w:val="center"/>
          </w:tcPr>
          <w:p>
            <w:pPr>
              <w:rPr>
                <w:rFonts w:ascii="Bookman Old Style" w:hAnsi="Bookman Old Style" w:cs="Calibri"/>
                <w:color w:val="000000"/>
              </w:rPr>
            </w:pPr>
            <w:r>
              <w:rPr>
                <w:rFonts w:ascii="Bookman Old Style" w:hAnsi="Bookman Old Style" w:cs="Calibri"/>
                <w:color w:val="000000"/>
              </w:rPr>
              <w:t> </w:t>
            </w:r>
          </w:p>
        </w:tc>
        <w:tc>
          <w:tcPr>
            <w:tcW w:w="2350" w:type="dxa"/>
            <w:shd w:val="clear" w:color="000000" w:fill="FFFFFF"/>
            <w:noWrap/>
            <w:vAlign w:val="center"/>
          </w:tcPr>
          <w:p>
            <w:pPr>
              <w:jc w:val="right"/>
              <w:rPr>
                <w:rFonts w:ascii="Bookman Old Style" w:hAnsi="Bookman Old Style" w:cs="Calibri"/>
                <w:color w:val="000000"/>
              </w:rPr>
            </w:pPr>
            <w:r>
              <w:rPr>
                <w:rFonts w:ascii="Bookman Old Style" w:hAnsi="Bookman Old Style" w:cs="Calibri"/>
                <w:color w:val="00000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No</w:t>
            </w:r>
          </w:p>
        </w:tc>
        <w:tc>
          <w:tcPr>
            <w:tcW w:w="6895"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 xml:space="preserve"> Uraian </w:t>
            </w:r>
          </w:p>
        </w:tc>
        <w:tc>
          <w:tcPr>
            <w:tcW w:w="235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Jml (Rp)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04 RW 04)</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59.422.000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2</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3 RW 5 Dusun Penusupan)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55.126.000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01 RW 01 Dusun Tambangan)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124.167.000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4</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(Pengaspalan Shand sheet dan Drainase RT 03 RW 03 Dusun Kalipelus)</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104.012.000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5</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(Pembangunan Rabat Beton RT 02 RW 01 Dusun Tambangan)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59.800.000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6</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(Pembangunan Rabat Beton RT 01 RW 03 Dusun Kalipelus)</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71.000.000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7</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Peningkatan Jalan (Pembangunan Rabat Beton RT 02 RW 03 Dusun Kalipelus)</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8</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Pembangunan Jalan Usaha Tani Blok Kali ares Dusun Temanggungan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75.000.000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9</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Pembangunan Drainase Blok Sirau Dusun Bojongsari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153.000.000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10</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Pembangunan Jalan Usaha Tani Blok Bradadita Dusun Bojongsari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11</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JAMBANISASI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12</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Honor Guru TPQ</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13</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PMT BALITA</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Rp      33.000.000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14</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PMT Khusus Balita Stunting</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27.000.000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15</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Pemberian  PMT BUMIL</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7.200.000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16</w:t>
            </w:r>
          </w:p>
        </w:tc>
        <w:tc>
          <w:tcPr>
            <w:tcW w:w="6895" w:type="dxa"/>
            <w:shd w:val="clear" w:color="000000" w:fill="FFFFFF"/>
            <w:noWrap/>
          </w:tcPr>
          <w:p>
            <w:pPr>
              <w:rPr>
                <w:rFonts w:ascii="Bookman Old Style" w:hAnsi="Bookman Old Style" w:cs="Calibri"/>
                <w:color w:val="000000"/>
              </w:rPr>
            </w:pPr>
            <w:r>
              <w:rPr>
                <w:rFonts w:ascii="Bookman Old Style" w:hAnsi="Bookman Old Style" w:cs="Calibri"/>
              </w:rPr>
              <w:t>Insentiv Kader POSYANDU</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63.000.000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17</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Insentiv Kader Sub Klinik Desa  (SKD)</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18</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Pengadaan alat ukur Asam Urat dan stik</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6.000.000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19</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Pengadaan alat ukur Kolesterol</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8.500.000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20</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Pengadaan Alat Permaianan Edukatif ( APE )</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21</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Konsumsi Rembug Stunting</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18.000.000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22</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Kegiatan Forum Kesehatan Desa ( FKD)</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1.920.000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23</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Sosialisasi Kelas Ibu Hamil</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4.200.000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24</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Perpanjangan Web Site Desa</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25</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Honor Operator aplikasi EHDW</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3.600.000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tcPr>
          <w:p>
            <w:pPr>
              <w:jc w:val="center"/>
              <w:rPr>
                <w:rFonts w:ascii="Bookman Old Style" w:hAnsi="Bookman Old Style" w:cs="Calibri"/>
                <w:color w:val="000000"/>
              </w:rPr>
            </w:pPr>
            <w:r>
              <w:rPr>
                <w:rFonts w:ascii="Bookman Old Style" w:hAnsi="Bookman Old Style" w:cs="Calibri"/>
                <w:color w:val="000000"/>
              </w:rPr>
              <w:t>26</w:t>
            </w:r>
          </w:p>
        </w:tc>
        <w:tc>
          <w:tcPr>
            <w:tcW w:w="6895" w:type="dxa"/>
            <w:shd w:val="clear" w:color="000000" w:fill="FFFFFF"/>
          </w:tcPr>
          <w:p>
            <w:pPr>
              <w:rPr>
                <w:rFonts w:ascii="Bookman Old Style" w:hAnsi="Bookman Old Style" w:cs="Calibri"/>
              </w:rPr>
            </w:pPr>
            <w:r>
              <w:rPr>
                <w:rFonts w:ascii="Bookman Old Style" w:hAnsi="Bookman Old Style" w:cs="Calibri"/>
              </w:rPr>
              <w:t>Penanggulangan Bencana</w:t>
            </w:r>
          </w:p>
        </w:tc>
        <w:tc>
          <w:tcPr>
            <w:tcW w:w="2350" w:type="dxa"/>
            <w:shd w:val="clear" w:color="000000" w:fill="FFFFFF"/>
            <w:noWrap/>
          </w:tcPr>
          <w:p>
            <w:pPr>
              <w:jc w:val="center"/>
              <w:rPr>
                <w:rFonts w:ascii="Bookman Old Style" w:hAnsi="Bookman Old Style" w:cs="Calibri"/>
                <w:b/>
                <w:bCs/>
                <w:color w:val="000000"/>
              </w:rPr>
            </w:pPr>
            <w:r>
              <w:rPr>
                <w:rFonts w:ascii="Bookman Old Style" w:hAnsi="Bookman Old Style" w:cs="Calibri"/>
                <w:b/>
                <w:bCs/>
                <w:color w:val="000000"/>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27</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 xml:space="preserve">Penanggulangan Keadaan Mendesak </w:t>
            </w:r>
          </w:p>
        </w:tc>
        <w:tc>
          <w:tcPr>
            <w:tcW w:w="2350" w:type="dxa"/>
            <w:shd w:val="clear" w:color="000000" w:fill="FFFFFF"/>
            <w:noWrap/>
          </w:tcPr>
          <w:p>
            <w:pPr>
              <w:jc w:val="center"/>
              <w:rPr>
                <w:rFonts w:ascii="Calibri" w:hAnsi="Calibri" w:cs="Calibri"/>
                <w:color w:val="000000"/>
              </w:rPr>
            </w:pPr>
            <w:r>
              <w:rPr>
                <w:rFonts w:ascii="Bookman Old Style" w:hAnsi="Bookman Old Style" w:cs="Calibri"/>
                <w:b/>
                <w:bCs/>
                <w:color w:val="000000"/>
              </w:rPr>
              <w:t>126.000.000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 28</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Honor Operator aplikasi EHDW</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3.600.000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 29</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Insentiv RT</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22.440.000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30</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Belanja Perjalanan Dinas Luar Kabupaten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2.500.000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31</w:t>
            </w:r>
          </w:p>
          <w:p>
            <w:pPr>
              <w:jc w:val="center"/>
              <w:rPr>
                <w:rFonts w:ascii="Bookman Old Style" w:hAnsi="Bookman Old Style" w:cs="Calibri"/>
                <w:color w:val="000000"/>
              </w:rPr>
            </w:pPr>
          </w:p>
        </w:tc>
        <w:tc>
          <w:tcPr>
            <w:tcW w:w="6895" w:type="dxa"/>
            <w:shd w:val="clear" w:color="000000" w:fill="FFFFFF"/>
          </w:tcPr>
          <w:p>
            <w:pPr>
              <w:rPr>
                <w:rFonts w:ascii="Bookman Old Style" w:hAnsi="Bookman Old Style" w:cs="Calibri"/>
                <w:color w:val="000000"/>
              </w:rPr>
            </w:pPr>
            <w:r>
              <w:rPr>
                <w:rFonts w:ascii="Bookman Old Style" w:hAnsi="Bookman Old Style" w:cs="Calibri"/>
              </w:rPr>
              <w:t>Belanja Perjalanan Dinas Kabupaten</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5.000.000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60" w:type="dxa"/>
            <w:shd w:val="clear" w:color="000000" w:fill="FFFFFF"/>
            <w:noWrap/>
            <w:vAlign w:val="center"/>
          </w:tcPr>
          <w:p>
            <w:pPr>
              <w:jc w:val="center"/>
              <w:rPr>
                <w:rFonts w:ascii="Bookman Old Style" w:hAnsi="Bookman Old Style" w:cs="Calibri"/>
                <w:color w:val="000000"/>
              </w:rPr>
            </w:pPr>
            <w:r>
              <w:rPr>
                <w:rFonts w:ascii="Bookman Old Style" w:hAnsi="Bookman Old Style" w:cs="Calibri"/>
                <w:color w:val="000000"/>
              </w:rPr>
              <w:t>32</w:t>
            </w:r>
          </w:p>
        </w:tc>
        <w:tc>
          <w:tcPr>
            <w:tcW w:w="6895" w:type="dxa"/>
            <w:shd w:val="clear" w:color="000000" w:fill="FFFFFF"/>
          </w:tcPr>
          <w:p>
            <w:pPr>
              <w:rPr>
                <w:rFonts w:ascii="Bookman Old Style" w:hAnsi="Bookman Old Style" w:cs="Calibri"/>
                <w:color w:val="000000"/>
              </w:rPr>
            </w:pPr>
            <w:r>
              <w:rPr>
                <w:rFonts w:ascii="Bookman Old Style" w:hAnsi="Bookman Old Style" w:cs="Calibri"/>
              </w:rPr>
              <w:t>Sewa Panggung kegiatan  HUT RI</w:t>
            </w:r>
          </w:p>
        </w:tc>
        <w:tc>
          <w:tcPr>
            <w:tcW w:w="2350" w:type="dxa"/>
            <w:shd w:val="clear" w:color="000000" w:fill="FFFFFF"/>
            <w:noWrap/>
          </w:tcPr>
          <w:p>
            <w:pPr>
              <w:jc w:val="center"/>
              <w:rPr>
                <w:rFonts w:ascii="Bookman Old Style" w:hAnsi="Bookman Old Style" w:cs="Calibri"/>
                <w:color w:val="000000"/>
              </w:rPr>
            </w:pPr>
            <w:r>
              <w:rPr>
                <w:rFonts w:ascii="Bookman Old Style" w:hAnsi="Bookman Old Style" w:cs="Calibri"/>
                <w:b/>
                <w:bCs/>
                <w:color w:val="000000"/>
              </w:rPr>
              <w:t>1.823.000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655" w:type="dxa"/>
            <w:gridSpan w:val="2"/>
            <w:shd w:val="clear" w:color="000000" w:fill="FFFFFF"/>
            <w:noWrap/>
            <w:vAlign w:val="center"/>
          </w:tcPr>
          <w:p>
            <w:pPr>
              <w:jc w:val="center"/>
              <w:rPr>
                <w:rFonts w:ascii="Bookman Old Style" w:hAnsi="Bookman Old Style" w:cs="Calibri"/>
                <w:b/>
                <w:bCs/>
                <w:color w:val="000000"/>
              </w:rPr>
            </w:pPr>
          </w:p>
        </w:tc>
        <w:tc>
          <w:tcPr>
            <w:tcW w:w="2350" w:type="dxa"/>
            <w:shd w:val="clear" w:color="000000" w:fill="FFFFFF"/>
            <w:noWrap/>
            <w:vAlign w:val="center"/>
          </w:tcPr>
          <w:p>
            <w:pPr>
              <w:jc w:val="center"/>
              <w:rPr>
                <w:rFonts w:ascii="Bookman Old Style" w:hAnsi="Bookman Old Style" w:cs="Calibri"/>
                <w:b/>
                <w:bCs/>
                <w:color w:val="000000"/>
              </w:rPr>
            </w:pPr>
            <w:r>
              <w:rPr>
                <w:rFonts w:ascii="Bookman Old Style" w:hAnsi="Bookman Old Style" w:cs="Calibri"/>
                <w:b/>
                <w:bCs/>
                <w:color w:val="000000"/>
              </w:rPr>
              <w:t>1.140.710.000</w:t>
            </w:r>
          </w:p>
        </w:tc>
      </w:tr>
    </w:tbl>
    <w:p/>
    <w:tbl>
      <w:tblPr>
        <w:tblStyle w:val="12"/>
        <w:tblW w:w="10198" w:type="dxa"/>
        <w:tblInd w:w="0" w:type="dxa"/>
        <w:tblLayout w:type="fixed"/>
        <w:tblCellMar>
          <w:top w:w="0" w:type="dxa"/>
          <w:left w:w="108" w:type="dxa"/>
          <w:bottom w:w="0" w:type="dxa"/>
          <w:right w:w="108" w:type="dxa"/>
        </w:tblCellMar>
      </w:tblPr>
      <w:tblGrid>
        <w:gridCol w:w="2093"/>
        <w:gridCol w:w="283"/>
        <w:gridCol w:w="7822"/>
      </w:tblGrid>
      <w:tr>
        <w:trPr>
          <w:trHeight w:val="1246" w:hRule="atLeast"/>
        </w:trPr>
        <w:tc>
          <w:tcPr>
            <w:tcW w:w="2093" w:type="dxa"/>
            <w:shd w:val="clear" w:color="auto" w:fill="auto"/>
          </w:tcPr>
          <w:p>
            <w:pPr>
              <w:rPr>
                <w:rFonts w:ascii="Calibri" w:hAnsi="Calibri" w:cs="Calibri"/>
              </w:rPr>
            </w:pPr>
            <w:r>
              <w:rPr>
                <w:rFonts w:ascii="Calibri" w:hAnsi="Calibri" w:cs="Calibri"/>
              </w:rPr>
              <w:t>Kesimpulan dan Kesepakatan Rapat</w:t>
            </w:r>
          </w:p>
        </w:tc>
        <w:tc>
          <w:tcPr>
            <w:tcW w:w="283" w:type="dxa"/>
            <w:shd w:val="clear" w:color="auto" w:fill="auto"/>
          </w:tcPr>
          <w:p>
            <w:pPr>
              <w:rPr>
                <w:rFonts w:ascii="Calibri" w:hAnsi="Calibri" w:cs="Calibri"/>
              </w:rPr>
            </w:pPr>
            <w:r>
              <w:rPr>
                <w:rFonts w:ascii="Calibri" w:hAnsi="Calibri" w:cs="Calibri"/>
              </w:rPr>
              <w:t>:</w:t>
            </w:r>
          </w:p>
        </w:tc>
        <w:tc>
          <w:tcPr>
            <w:tcW w:w="7822" w:type="dxa"/>
            <w:shd w:val="clear" w:color="auto" w:fill="auto"/>
          </w:tcPr>
          <w:p>
            <w:pPr>
              <w:jc w:val="both"/>
              <w:rPr>
                <w:rFonts w:asciiTheme="minorHAnsi" w:hAnsiTheme="minorHAnsi" w:cstheme="minorHAnsi"/>
              </w:rPr>
            </w:pPr>
            <w:r>
              <w:rPr>
                <w:rFonts w:asciiTheme="minorHAnsi" w:hAnsiTheme="minorHAnsi" w:cstheme="minorHAnsi"/>
              </w:rPr>
              <w:t>Dalam rapat BPD Desa Kalipelus,Rencana Kerja Pemerintahan Desa Tahun 2024 di sesuaikan dengan RPJMDes Desa Kalipelus dan hasil dari MUSRENGBANGDES tahun 2024</w:t>
            </w:r>
          </w:p>
        </w:tc>
      </w:tr>
    </w:tbl>
    <w:p>
      <w:pPr>
        <w:rPr>
          <w:rFonts w:ascii="Calibri" w:hAnsi="Calibri" w:cs="Calibri"/>
        </w:rPr>
      </w:pPr>
    </w:p>
    <w:tbl>
      <w:tblPr>
        <w:tblStyle w:val="12"/>
        <w:tblW w:w="0" w:type="auto"/>
        <w:tblInd w:w="0" w:type="dxa"/>
        <w:tblLayout w:type="autofit"/>
        <w:tblCellMar>
          <w:top w:w="0" w:type="dxa"/>
          <w:left w:w="108" w:type="dxa"/>
          <w:bottom w:w="0" w:type="dxa"/>
          <w:right w:w="108" w:type="dxa"/>
        </w:tblCellMar>
      </w:tblPr>
      <w:tblGrid>
        <w:gridCol w:w="4528"/>
        <w:gridCol w:w="4528"/>
      </w:tblGrid>
      <w:tr>
        <w:tc>
          <w:tcPr>
            <w:tcW w:w="4528" w:type="dxa"/>
            <w:shd w:val="clear" w:color="auto" w:fill="auto"/>
          </w:tcPr>
          <w:p>
            <w:pPr>
              <w:tabs>
                <w:tab w:val="center" w:pos="4420"/>
              </w:tabs>
              <w:rPr>
                <w:rFonts w:ascii="Calibri" w:hAnsi="Calibri" w:cs="Calibri"/>
              </w:rPr>
            </w:pPr>
          </w:p>
        </w:tc>
        <w:tc>
          <w:tcPr>
            <w:tcW w:w="4528" w:type="dxa"/>
            <w:shd w:val="clear" w:color="auto" w:fill="auto"/>
          </w:tcPr>
          <w:p>
            <w:pPr>
              <w:tabs>
                <w:tab w:val="center" w:pos="4420"/>
              </w:tabs>
              <w:jc w:val="center"/>
              <w:rPr>
                <w:rFonts w:ascii="Calibri" w:hAnsi="Calibri" w:cs="Calibri"/>
              </w:rPr>
            </w:pPr>
            <w:r>
              <w:rPr>
                <w:rFonts w:ascii="Calibri" w:hAnsi="Calibri" w:cs="Calibri"/>
              </w:rPr>
              <w:t>Desa Kalipelus</w:t>
            </w:r>
          </w:p>
        </w:tc>
      </w:tr>
      <w:tr>
        <w:tblPrEx>
          <w:tblCellMar>
            <w:top w:w="0" w:type="dxa"/>
            <w:left w:w="108" w:type="dxa"/>
            <w:bottom w:w="0" w:type="dxa"/>
            <w:right w:w="108" w:type="dxa"/>
          </w:tblCellMar>
        </w:tblPrEx>
        <w:tc>
          <w:tcPr>
            <w:tcW w:w="4528" w:type="dxa"/>
            <w:shd w:val="clear" w:color="auto" w:fill="auto"/>
          </w:tcPr>
          <w:p>
            <w:pPr>
              <w:tabs>
                <w:tab w:val="center" w:pos="4420"/>
              </w:tabs>
              <w:jc w:val="center"/>
              <w:rPr>
                <w:rFonts w:ascii="Calibri" w:hAnsi="Calibri" w:cs="Calibri"/>
              </w:rPr>
            </w:pPr>
            <w:r>
              <w:rPr>
                <w:rFonts w:ascii="Calibri" w:hAnsi="Calibri" w:cs="Calibri"/>
              </w:rPr>
              <w:t>Pimpinan Rapat</w:t>
            </w:r>
          </w:p>
          <w:p>
            <w:pPr>
              <w:tabs>
                <w:tab w:val="center" w:pos="4420"/>
              </w:tabs>
              <w:rPr>
                <w:rFonts w:ascii="Calibri" w:hAnsi="Calibri" w:cs="Calibri"/>
              </w:rPr>
            </w:pPr>
          </w:p>
          <w:p>
            <w:pPr>
              <w:tabs>
                <w:tab w:val="center" w:pos="4420"/>
              </w:tabs>
              <w:rPr>
                <w:rFonts w:ascii="Calibri" w:hAnsi="Calibri" w:cs="Calibri"/>
              </w:rPr>
            </w:pPr>
          </w:p>
          <w:p>
            <w:pPr>
              <w:tabs>
                <w:tab w:val="center" w:pos="4420"/>
              </w:tabs>
              <w:rPr>
                <w:rFonts w:ascii="Calibri" w:hAnsi="Calibri" w:cs="Calibri"/>
              </w:rPr>
            </w:pPr>
          </w:p>
          <w:p>
            <w:pPr>
              <w:tabs>
                <w:tab w:val="center" w:pos="4420"/>
              </w:tabs>
              <w:jc w:val="center"/>
              <w:rPr>
                <w:rFonts w:ascii="Calibri" w:hAnsi="Calibri" w:cs="Calibri"/>
                <w:b/>
              </w:rPr>
            </w:pPr>
            <w:r>
              <w:rPr>
                <w:rFonts w:ascii="Calibri" w:hAnsi="Calibri" w:cs="Calibri"/>
                <w:b/>
              </w:rPr>
              <w:t>(HERLAMBANG )</w:t>
            </w:r>
          </w:p>
        </w:tc>
        <w:tc>
          <w:tcPr>
            <w:tcW w:w="4528" w:type="dxa"/>
            <w:shd w:val="clear" w:color="auto" w:fill="auto"/>
          </w:tcPr>
          <w:p>
            <w:pPr>
              <w:tabs>
                <w:tab w:val="center" w:pos="4420"/>
              </w:tabs>
              <w:jc w:val="center"/>
              <w:rPr>
                <w:rFonts w:ascii="Calibri" w:hAnsi="Calibri" w:cs="Calibri"/>
              </w:rPr>
            </w:pPr>
            <w:r>
              <w:rPr>
                <w:rFonts w:ascii="Calibri" w:hAnsi="Calibri" w:cs="Calibri"/>
              </w:rPr>
              <w:t>Sekretaris</w:t>
            </w:r>
          </w:p>
          <w:p>
            <w:pPr>
              <w:tabs>
                <w:tab w:val="center" w:pos="4420"/>
              </w:tabs>
              <w:rPr>
                <w:rFonts w:ascii="Calibri" w:hAnsi="Calibri" w:cs="Calibri"/>
              </w:rPr>
            </w:pPr>
          </w:p>
          <w:p>
            <w:pPr>
              <w:tabs>
                <w:tab w:val="center" w:pos="4420"/>
              </w:tabs>
              <w:rPr>
                <w:rFonts w:ascii="Calibri" w:hAnsi="Calibri" w:cs="Calibri"/>
              </w:rPr>
            </w:pPr>
          </w:p>
          <w:p>
            <w:pPr>
              <w:tabs>
                <w:tab w:val="center" w:pos="4420"/>
              </w:tabs>
              <w:rPr>
                <w:rFonts w:ascii="Calibri" w:hAnsi="Calibri" w:cs="Calibri"/>
              </w:rPr>
            </w:pPr>
          </w:p>
          <w:p>
            <w:pPr>
              <w:tabs>
                <w:tab w:val="center" w:pos="4420"/>
              </w:tabs>
              <w:jc w:val="center"/>
              <w:rPr>
                <w:rFonts w:ascii="Calibri" w:hAnsi="Calibri" w:cs="Calibri"/>
                <w:b/>
              </w:rPr>
            </w:pPr>
            <w:r>
              <w:rPr>
                <w:rFonts w:ascii="Calibri" w:hAnsi="Calibri" w:cs="Calibri"/>
                <w:b/>
              </w:rPr>
              <w:t>( SULISTYOWATI )</w:t>
            </w:r>
          </w:p>
        </w:tc>
      </w:tr>
    </w:tbl>
    <w:p>
      <w:pPr>
        <w:autoSpaceDE w:val="0"/>
        <w:autoSpaceDN w:val="0"/>
        <w:adjustRightInd w:val="0"/>
        <w:spacing w:line="360" w:lineRule="auto"/>
        <w:ind w:left="3828"/>
        <w:jc w:val="center"/>
        <w:rPr>
          <w:rFonts w:ascii="Bookman Old Style" w:hAnsi="Bookman Old Style" w:eastAsia="Calibri" w:cs="Arial"/>
          <w:sz w:val="22"/>
          <w:szCs w:val="22"/>
          <w:u w:val="single"/>
          <w:lang w:eastAsia="id-ID"/>
        </w:rPr>
      </w:pPr>
    </w:p>
    <w:p>
      <w:pPr>
        <w:spacing w:after="160" w:line="259" w:lineRule="auto"/>
        <w:rPr>
          <w:rFonts w:ascii="Bookman Old Style" w:hAnsi="Bookman Old Style" w:eastAsia="Calibri" w:cs="Arial"/>
          <w:sz w:val="22"/>
          <w:szCs w:val="22"/>
          <w:u w:val="single"/>
          <w:lang w:eastAsia="id-ID"/>
        </w:rPr>
      </w:pPr>
      <w:r>
        <w:rPr>
          <w:rFonts w:ascii="Bookman Old Style" w:hAnsi="Bookman Old Style" w:eastAsia="Calibri" w:cs="Arial"/>
          <w:sz w:val="22"/>
          <w:szCs w:val="22"/>
          <w:u w:val="single"/>
          <w:lang w:eastAsia="id-ID"/>
        </w:rPr>
        <w:br w:type="page"/>
      </w:r>
    </w:p>
    <w:p>
      <w:pPr>
        <w:spacing w:before="120" w:after="120"/>
        <w:jc w:val="center"/>
        <w:rPr>
          <w:rFonts w:ascii="Bookman Old Style" w:hAnsi="Bookman Old Style" w:cs="Calibri"/>
          <w:b/>
        </w:rPr>
      </w:pPr>
      <w:r>
        <w:rPr>
          <w:rFonts w:ascii="Bookman Old Style" w:hAnsi="Bookman Old Style" w:cs="Calibri"/>
          <w:b/>
        </w:rPr>
        <w:t xml:space="preserve">FOTO MUSRENBANGDES TH 2023 </w:t>
      </w:r>
    </w:p>
    <w:p>
      <w:pPr>
        <w:spacing w:before="120" w:after="120"/>
        <w:jc w:val="center"/>
        <w:rPr>
          <w:rFonts w:ascii="Bookman Old Style" w:hAnsi="Bookman Old Style" w:cs="Calibri"/>
          <w:b/>
        </w:rPr>
      </w:pPr>
      <w:r>
        <w:rPr>
          <w:rFonts w:ascii="Bookman Old Style" w:hAnsi="Bookman Old Style" w:cs="Calibri"/>
          <w:b/>
        </w:rPr>
        <w:t>DAN PENETAPAN RKPDES TH 2022</w:t>
      </w:r>
    </w:p>
    <w:p>
      <w:pPr>
        <w:spacing w:before="120" w:after="120"/>
        <w:jc w:val="center"/>
        <w:rPr>
          <w:rFonts w:ascii="Bookman Old Style" w:hAnsi="Bookman Old Style" w:cs="Calibri"/>
          <w:b/>
        </w:rPr>
      </w:pPr>
      <w:r>
        <w:rPr>
          <w:rFonts w:ascii="Bookman Old Style" w:hAnsi="Bookman Old Style" w:cs="Calibri"/>
          <w:b/>
        </w:rPr>
        <w:t>BERSAMA FOTKOMPIMCAM,LEMBAGA DESA,</w:t>
      </w:r>
    </w:p>
    <w:p>
      <w:pPr>
        <w:spacing w:before="120" w:after="120"/>
        <w:jc w:val="center"/>
        <w:rPr>
          <w:rFonts w:ascii="Bookman Old Style" w:hAnsi="Bookman Old Style" w:cs="Calibri"/>
          <w:b/>
          <w:sz w:val="28"/>
        </w:rPr>
      </w:pPr>
      <w:r>
        <w:rPr>
          <w:rFonts w:ascii="Bookman Old Style" w:hAnsi="Bookman Old Style" w:cs="Calibri"/>
          <w:b/>
        </w:rPr>
        <w:t>TOKOH MASYARAKAT DAN PKK DESA KALIPELUS</w:t>
      </w:r>
    </w:p>
    <w:p>
      <w:pPr>
        <w:spacing w:before="120" w:after="120"/>
        <w:jc w:val="center"/>
        <w:rPr>
          <w:rFonts w:ascii="Bookman Old Style" w:hAnsi="Bookman Old Style" w:cs="Calibri"/>
          <w:b/>
          <w:sz w:val="28"/>
        </w:rPr>
      </w:pPr>
      <w:r>
        <w:drawing>
          <wp:inline distT="0" distB="0" distL="0" distR="0">
            <wp:extent cx="3397885" cy="5709285"/>
            <wp:effectExtent l="6350" t="0" r="0" b="0"/>
            <wp:docPr id="6" name="Picture 6" descr="C:\Users\asus\AppData\Local\Microsoft\Windows\INetCache\Content.Word\IMG-20200922-WA00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asus\AppData\Local\Microsoft\Windows\INetCache\Content.Word\IMG-20200922-WA0054.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rot="16200000">
                      <a:off x="0" y="0"/>
                      <a:ext cx="3416568" cy="5740430"/>
                    </a:xfrm>
                    <a:prstGeom prst="rect">
                      <a:avLst/>
                    </a:prstGeom>
                    <a:noFill/>
                    <a:ln>
                      <a:noFill/>
                    </a:ln>
                  </pic:spPr>
                </pic:pic>
              </a:graphicData>
            </a:graphic>
          </wp:inline>
        </w:drawing>
      </w:r>
    </w:p>
    <w:p>
      <w:pPr>
        <w:spacing w:before="120" w:after="120"/>
        <w:jc w:val="center"/>
        <w:rPr>
          <w:rFonts w:ascii="Bookman Old Style" w:hAnsi="Bookman Old Style" w:cs="Calibri"/>
          <w:b/>
          <w:sz w:val="28"/>
        </w:rPr>
      </w:pPr>
      <w:r>
        <w:rPr>
          <w:rFonts w:ascii="Bookman Old Style" w:hAnsi="Bookman Old Style" w:cs="Calibri"/>
          <w:b/>
          <w:sz w:val="28"/>
        </w:rPr>
        <w:drawing>
          <wp:inline distT="0" distB="0" distL="0" distR="0">
            <wp:extent cx="5676900" cy="3343275"/>
            <wp:effectExtent l="0" t="0" r="0" b="9525"/>
            <wp:docPr id="5" name="Picture 5" descr="C:\Users\asus\Downloads\WhatsApp Image 2020-10-06 at 08.44.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asus\Downloads\WhatsApp Image 2020-10-06 at 08.44.1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676900" cy="3343275"/>
                    </a:xfrm>
                    <a:prstGeom prst="rect">
                      <a:avLst/>
                    </a:prstGeom>
                    <a:noFill/>
                    <a:ln>
                      <a:noFill/>
                    </a:ln>
                  </pic:spPr>
                </pic:pic>
              </a:graphicData>
            </a:graphic>
          </wp:inline>
        </w:drawing>
      </w:r>
    </w:p>
    <w:p>
      <w:pPr>
        <w:spacing w:before="120" w:after="120"/>
        <w:jc w:val="center"/>
        <w:rPr>
          <w:rFonts w:ascii="Bookman Old Style" w:hAnsi="Bookman Old Style" w:cs="Calibri"/>
          <w:b/>
          <w:sz w:val="28"/>
        </w:rPr>
      </w:pPr>
    </w:p>
    <w:p>
      <w:pPr>
        <w:spacing w:after="160" w:line="259" w:lineRule="auto"/>
        <w:jc w:val="center"/>
        <w:rPr>
          <w:rFonts w:ascii="Bookman Old Style" w:hAnsi="Bookman Old Style" w:cs="Calibri"/>
          <w:b/>
          <w:sz w:val="28"/>
        </w:rPr>
      </w:pPr>
      <w:r>
        <w:rPr>
          <w:rFonts w:ascii="Bookman Old Style" w:hAnsi="Bookman Old Style" w:cs="Calibri"/>
          <w:b/>
          <w:sz w:val="28"/>
        </w:rPr>
        <w:t>FOTO MUSDES PENETAPAN RKPDES TH 2022</w:t>
      </w:r>
    </w:p>
    <w:p>
      <w:pPr>
        <w:spacing w:before="120" w:after="120"/>
        <w:jc w:val="center"/>
        <w:rPr>
          <w:rFonts w:ascii="Bookman Old Style" w:hAnsi="Bookman Old Style" w:cs="Calibri"/>
          <w:b/>
          <w:sz w:val="28"/>
        </w:rPr>
      </w:pPr>
      <w:r>
        <w:rPr>
          <w:rFonts w:ascii="Bookman Old Style" w:hAnsi="Bookman Old Style" w:cs="Calibri"/>
          <w:b/>
          <w:sz w:val="28"/>
        </w:rPr>
        <w:t>BERSAMA FORKOMPIMCAM,LEMBAGA DESA,</w:t>
      </w:r>
    </w:p>
    <w:p>
      <w:pPr>
        <w:spacing w:before="120" w:after="120"/>
        <w:jc w:val="center"/>
        <w:rPr>
          <w:rFonts w:ascii="Bookman Old Style" w:hAnsi="Bookman Old Style" w:cs="Calibri"/>
          <w:b/>
          <w:sz w:val="28"/>
        </w:rPr>
      </w:pPr>
      <w:r>
        <w:rPr>
          <w:rFonts w:ascii="Bookman Old Style" w:hAnsi="Bookman Old Style" w:cs="Calibri"/>
          <w:b/>
          <w:sz w:val="28"/>
        </w:rPr>
        <w:t>TOKOH MASYARAKAT DAN PKK DESA KALIPELUS</w:t>
      </w: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spacing w:before="120" w:after="120"/>
        <w:jc w:val="center"/>
      </w:pPr>
      <w:r>
        <w:drawing>
          <wp:inline distT="0" distB="0" distL="0" distR="0">
            <wp:extent cx="5143500" cy="3371850"/>
            <wp:effectExtent l="0" t="0" r="0" b="0"/>
            <wp:docPr id="4" name="Picture 4" descr="IMG-20190716-WA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20190716-WA00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143500" cy="3371850"/>
                    </a:xfrm>
                    <a:prstGeom prst="rect">
                      <a:avLst/>
                    </a:prstGeom>
                    <a:noFill/>
                    <a:ln>
                      <a:noFill/>
                    </a:ln>
                  </pic:spPr>
                </pic:pic>
              </a:graphicData>
            </a:graphic>
          </wp:inline>
        </w:drawing>
      </w:r>
    </w:p>
    <w:p>
      <w:pPr>
        <w:spacing w:before="120" w:after="120"/>
        <w:jc w:val="center"/>
      </w:pPr>
    </w:p>
    <w:p>
      <w:pPr>
        <w:spacing w:before="120" w:after="120"/>
        <w:jc w:val="center"/>
        <w:rPr>
          <w:rFonts w:ascii="Bookman Old Style" w:hAnsi="Bookman Old Style" w:cs="Calibri"/>
        </w:rPr>
      </w:pPr>
      <w:r>
        <w:drawing>
          <wp:inline distT="0" distB="0" distL="0" distR="0">
            <wp:extent cx="5229225" cy="3390900"/>
            <wp:effectExtent l="0" t="0" r="9525" b="0"/>
            <wp:docPr id="3" name="Picture 3" descr="IMG-20190716-WA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20190716-WA00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29225" cy="3390900"/>
                    </a:xfrm>
                    <a:prstGeom prst="rect">
                      <a:avLst/>
                    </a:prstGeom>
                    <a:noFill/>
                    <a:ln>
                      <a:noFill/>
                    </a:ln>
                  </pic:spPr>
                </pic:pic>
              </a:graphicData>
            </a:graphic>
          </wp:inline>
        </w:drawing>
      </w:r>
    </w:p>
    <w:p>
      <w:pPr>
        <w:spacing w:before="120" w:after="120"/>
        <w:jc w:val="center"/>
        <w:rPr>
          <w:rFonts w:ascii="Bookman Old Style" w:hAnsi="Bookman Old Style" w:cs="Calibri"/>
        </w:rPr>
      </w:pPr>
    </w:p>
    <w:p>
      <w:pPr>
        <w:spacing w:before="120" w:after="120"/>
        <w:jc w:val="center"/>
        <w:rPr>
          <w:rFonts w:ascii="Bookman Old Style" w:hAnsi="Bookman Old Style" w:cs="Calibri"/>
        </w:rPr>
      </w:pPr>
    </w:p>
    <w:p>
      <w:pPr>
        <w:ind w:left="5040"/>
        <w:jc w:val="both"/>
        <w:rPr>
          <w:rFonts w:ascii="Bookman Old Style" w:hAnsi="Bookman Old Style" w:cs="Calibri"/>
        </w:rPr>
      </w:pPr>
    </w:p>
    <w:p>
      <w:pPr>
        <w:spacing w:line="360" w:lineRule="auto"/>
        <w:rPr>
          <w:rFonts w:ascii="Bookman Old Style" w:hAnsi="Bookman Old Style" w:eastAsia="Bookman Old Style" w:cs="Arial"/>
          <w:sz w:val="22"/>
          <w:szCs w:val="22"/>
        </w:rPr>
      </w:pPr>
    </w:p>
    <w:p>
      <w:pPr>
        <w:spacing w:line="360" w:lineRule="auto"/>
        <w:ind w:right="4"/>
        <w:rPr>
          <w:rFonts w:ascii="Bookman Old Style" w:hAnsi="Bookman Old Style" w:cs="Arial"/>
          <w:b/>
          <w:bCs/>
          <w:sz w:val="22"/>
          <w:szCs w:val="22"/>
        </w:rPr>
      </w:pPr>
      <w:r>
        <w:rPr>
          <w:rFonts w:ascii="Bookman Old Style" w:hAnsi="Bookman Old Style" w:cs="Arial"/>
          <w:b/>
          <w:bCs/>
          <w:sz w:val="22"/>
          <w:szCs w:val="22"/>
        </w:rPr>
        <w:t>USULAN MASYARAKAT :</w:t>
      </w:r>
    </w:p>
    <w:p>
      <w:pPr>
        <w:numPr>
          <w:ilvl w:val="0"/>
          <w:numId w:val="49"/>
        </w:numPr>
        <w:spacing w:line="360" w:lineRule="auto"/>
        <w:ind w:right="4"/>
        <w:rPr>
          <w:rFonts w:ascii="Bookman Old Style" w:hAnsi="Bookman Old Style" w:cs="Arial"/>
          <w:sz w:val="22"/>
          <w:szCs w:val="22"/>
        </w:rPr>
      </w:pPr>
      <w:r>
        <w:rPr>
          <w:rFonts w:ascii="Bookman Old Style" w:hAnsi="Bookman Old Style" w:cs="Arial"/>
          <w:sz w:val="22"/>
          <w:szCs w:val="22"/>
        </w:rPr>
        <w:t>TALUD LAPANGAN DESA RT 03 RW 02_____PAK SAEFUDIN</w:t>
      </w:r>
    </w:p>
    <w:p>
      <w:pPr>
        <w:numPr>
          <w:ilvl w:val="0"/>
          <w:numId w:val="49"/>
        </w:numPr>
        <w:spacing w:line="360" w:lineRule="auto"/>
        <w:ind w:right="4"/>
        <w:rPr>
          <w:rFonts w:ascii="Bookman Old Style" w:hAnsi="Bookman Old Style" w:cs="Arial"/>
          <w:sz w:val="22"/>
          <w:szCs w:val="22"/>
        </w:rPr>
      </w:pPr>
      <w:r>
        <w:rPr>
          <w:rFonts w:ascii="Bookman Old Style" w:hAnsi="Bookman Old Style" w:cs="Arial"/>
          <w:sz w:val="22"/>
          <w:szCs w:val="22"/>
        </w:rPr>
        <w:t>DRAINASE JALAN PROTOKOL DUSUN KALIPELUS____PAK SUGI</w:t>
      </w:r>
    </w:p>
    <w:p>
      <w:pPr>
        <w:numPr>
          <w:ilvl w:val="0"/>
          <w:numId w:val="49"/>
        </w:numPr>
        <w:spacing w:line="360" w:lineRule="auto"/>
        <w:ind w:right="4"/>
        <w:rPr>
          <w:rFonts w:ascii="Bookman Old Style" w:hAnsi="Bookman Old Style" w:cs="Arial"/>
          <w:sz w:val="22"/>
          <w:szCs w:val="22"/>
        </w:rPr>
      </w:pPr>
    </w:p>
    <w:p>
      <w:pPr>
        <w:spacing w:line="360" w:lineRule="auto"/>
        <w:ind w:right="4"/>
        <w:rPr>
          <w:rFonts w:ascii="Bookman Old Style" w:hAnsi="Bookman Old Style" w:cs="Arial"/>
          <w:sz w:val="22"/>
          <w:szCs w:val="22"/>
        </w:rPr>
      </w:pPr>
      <w:r>
        <w:rPr>
          <w:rFonts w:ascii="Bookman Old Style" w:hAnsi="Bookman Old Style" w:cs="Arial"/>
          <w:sz w:val="22"/>
          <w:szCs w:val="22"/>
        </w:rPr>
        <w:t>4.</w:t>
      </w:r>
    </w:p>
    <w:p>
      <w:pPr>
        <w:spacing w:line="360" w:lineRule="auto"/>
        <w:ind w:right="4"/>
        <w:rPr>
          <w:rFonts w:ascii="Bookman Old Style" w:hAnsi="Bookman Old Style" w:cs="Arial"/>
          <w:sz w:val="22"/>
          <w:szCs w:val="22"/>
        </w:rPr>
      </w:pPr>
      <w:r>
        <w:rPr>
          <w:rFonts w:ascii="Bookman Old Style" w:hAnsi="Bookman Old Style" w:cs="Arial"/>
          <w:sz w:val="22"/>
          <w:szCs w:val="22"/>
        </w:rPr>
        <w:t>5.</w:t>
      </w:r>
    </w:p>
    <w:p>
      <w:pPr>
        <w:spacing w:line="360" w:lineRule="auto"/>
        <w:ind w:right="4"/>
        <w:rPr>
          <w:rFonts w:ascii="Bookman Old Style" w:hAnsi="Bookman Old Style" w:cs="Arial"/>
          <w:sz w:val="22"/>
          <w:szCs w:val="22"/>
        </w:rPr>
      </w:pPr>
    </w:p>
    <w:p>
      <w:pPr>
        <w:spacing w:line="360" w:lineRule="auto"/>
        <w:ind w:right="4"/>
        <w:rPr>
          <w:rFonts w:ascii="Bookman Old Style" w:hAnsi="Bookman Old Style" w:cs="Arial"/>
          <w:sz w:val="22"/>
          <w:szCs w:val="22"/>
        </w:rPr>
      </w:pPr>
    </w:p>
    <w:p>
      <w:pPr>
        <w:spacing w:line="360" w:lineRule="auto"/>
        <w:ind w:right="4"/>
        <w:rPr>
          <w:rFonts w:ascii="Bookman Old Style" w:hAnsi="Bookman Old Style" w:cs="Arial"/>
          <w:b/>
          <w:bCs/>
          <w:sz w:val="22"/>
          <w:szCs w:val="22"/>
        </w:rPr>
      </w:pPr>
      <w:r>
        <w:rPr>
          <w:rFonts w:ascii="Bookman Old Style" w:hAnsi="Bookman Old Style" w:cs="Arial"/>
          <w:b/>
          <w:bCs/>
          <w:sz w:val="22"/>
          <w:szCs w:val="22"/>
        </w:rPr>
        <w:t>TIM DELEGASI MUSRENGKECAMATAN :</w:t>
      </w:r>
    </w:p>
    <w:p>
      <w:pPr>
        <w:numPr>
          <w:ilvl w:val="0"/>
          <w:numId w:val="50"/>
        </w:numPr>
        <w:spacing w:line="360" w:lineRule="auto"/>
        <w:ind w:right="4"/>
        <w:rPr>
          <w:rFonts w:ascii="Bookman Old Style" w:hAnsi="Bookman Old Style" w:cs="Arial"/>
          <w:sz w:val="22"/>
          <w:szCs w:val="22"/>
        </w:rPr>
      </w:pPr>
      <w:r>
        <w:rPr>
          <w:rFonts w:ascii="Bookman Old Style" w:hAnsi="Bookman Old Style" w:cs="Arial"/>
          <w:sz w:val="22"/>
          <w:szCs w:val="22"/>
        </w:rPr>
        <w:t>KEPALA DESA KALIPELUS (HARTININGSIH)</w:t>
      </w:r>
    </w:p>
    <w:p>
      <w:pPr>
        <w:numPr>
          <w:ilvl w:val="0"/>
          <w:numId w:val="50"/>
        </w:numPr>
        <w:spacing w:line="360" w:lineRule="auto"/>
        <w:ind w:right="4"/>
        <w:rPr>
          <w:rFonts w:ascii="Bookman Old Style" w:hAnsi="Bookman Old Style" w:cs="Arial"/>
          <w:sz w:val="22"/>
          <w:szCs w:val="22"/>
        </w:rPr>
      </w:pPr>
      <w:r>
        <w:rPr>
          <w:rFonts w:ascii="Bookman Old Style" w:hAnsi="Bookman Old Style" w:cs="Arial"/>
          <w:sz w:val="22"/>
          <w:szCs w:val="22"/>
        </w:rPr>
        <w:t>KETUA BPD</w:t>
      </w:r>
    </w:p>
    <w:p>
      <w:pPr>
        <w:numPr>
          <w:ilvl w:val="0"/>
          <w:numId w:val="50"/>
        </w:numPr>
        <w:spacing w:line="360" w:lineRule="auto"/>
        <w:ind w:right="4"/>
        <w:rPr>
          <w:rFonts w:ascii="Bookman Old Style" w:hAnsi="Bookman Old Style" w:cs="Arial"/>
          <w:sz w:val="22"/>
          <w:szCs w:val="22"/>
        </w:rPr>
      </w:pPr>
      <w:r>
        <w:rPr>
          <w:rFonts w:ascii="Bookman Old Style" w:hAnsi="Bookman Old Style" w:cs="Arial"/>
          <w:sz w:val="22"/>
          <w:szCs w:val="22"/>
        </w:rPr>
        <w:t>WAKIL KETUA TP PKK (AMRIH WALUYATI)</w:t>
      </w:r>
    </w:p>
    <w:p>
      <w:pPr>
        <w:spacing w:line="360" w:lineRule="auto"/>
        <w:ind w:right="4"/>
        <w:rPr>
          <w:rFonts w:ascii="Bookman Old Style" w:hAnsi="Bookman Old Style" w:cs="Arial"/>
          <w:sz w:val="22"/>
          <w:szCs w:val="22"/>
        </w:rPr>
      </w:pPr>
    </w:p>
    <w:p>
      <w:pPr>
        <w:spacing w:line="360" w:lineRule="auto"/>
        <w:ind w:right="4"/>
        <w:rPr>
          <w:rFonts w:ascii="Bookman Old Style" w:hAnsi="Bookman Old Style" w:cs="Arial"/>
          <w:sz w:val="22"/>
          <w:szCs w:val="22"/>
        </w:rPr>
      </w:pPr>
    </w:p>
    <w:p>
      <w:pPr>
        <w:spacing w:line="360" w:lineRule="auto"/>
        <w:ind w:right="4"/>
        <w:rPr>
          <w:rFonts w:ascii="Bookman Old Style" w:hAnsi="Bookman Old Style" w:cs="Arial"/>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spacing w:val="-1"/>
          <w:sz w:val="22"/>
          <w:szCs w:val="22"/>
        </w:rPr>
      </w:pPr>
    </w:p>
    <w:p>
      <w:pPr>
        <w:spacing w:line="360" w:lineRule="auto"/>
        <w:ind w:right="4"/>
        <w:jc w:val="center"/>
        <w:rPr>
          <w:rFonts w:ascii="Bookman Old Style" w:hAnsi="Bookman Old Style" w:eastAsia="Bookman Old Style" w:cs="Arial"/>
          <w:b/>
          <w:spacing w:val="-1"/>
          <w:sz w:val="22"/>
          <w:szCs w:val="22"/>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altName w:val="Arial Unicode MS"/>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Gill Sans">
    <w:altName w:val="Gill Sans MT"/>
    <w:panose1 w:val="00000000000000000000"/>
    <w:charset w:val="00"/>
    <w:family w:val="swiss"/>
    <w:pitch w:val="default"/>
    <w:sig w:usb0="00000000" w:usb1="00000000" w:usb2="00000000" w:usb3="00000000" w:csb0="00000001" w:csb1="00000000"/>
  </w:font>
  <w:font w:name="Bookman Old Style">
    <w:panose1 w:val="020506040505050202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Symbol">
    <w:panose1 w:val="05050102010706020507"/>
    <w:charset w:val="02"/>
    <w:family w:val="roman"/>
    <w:pitch w:val="default"/>
    <w:sig w:usb0="00000000" w:usb1="00000000" w:usb2="00000000" w:usb3="00000000" w:csb0="80000000" w:csb1="00000000"/>
  </w:font>
  <w:font w:name="Gill Sans MT">
    <w:panose1 w:val="020B0502020104020203"/>
    <w:charset w:val="00"/>
    <w:family w:val="auto"/>
    <w:pitch w:val="default"/>
    <w:sig w:usb0="00000003" w:usb1="00000000" w:usb2="00000000" w:usb3="00000000" w:csb0="20000003"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3E31FB"/>
    <w:multiLevelType w:val="singleLevel"/>
    <w:tmpl w:val="EC3E31FB"/>
    <w:lvl w:ilvl="0" w:tentative="0">
      <w:start w:val="1"/>
      <w:numFmt w:val="decimal"/>
      <w:lvlText w:val="%1."/>
      <w:lvlJc w:val="left"/>
      <w:pPr>
        <w:tabs>
          <w:tab w:val="left" w:pos="312"/>
        </w:tabs>
      </w:pPr>
    </w:lvl>
  </w:abstractNum>
  <w:abstractNum w:abstractNumId="1">
    <w:nsid w:val="00DA52B2"/>
    <w:multiLevelType w:val="multilevel"/>
    <w:tmpl w:val="00DA52B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0EE4A60"/>
    <w:multiLevelType w:val="multilevel"/>
    <w:tmpl w:val="00EE4A60"/>
    <w:lvl w:ilvl="0" w:tentative="0">
      <w:start w:val="3"/>
      <w:numFmt w:val="decimal"/>
      <w:lvlText w:val="%1."/>
      <w:lvlJc w:val="left"/>
      <w:pPr>
        <w:ind w:left="940" w:hanging="372"/>
      </w:pPr>
      <w:rPr>
        <w:rFonts w:hint="default" w:ascii="Calibri" w:hAnsi="Calibri" w:eastAsia="Calibri" w:cs="Calibri"/>
        <w:spacing w:val="-1"/>
        <w:w w:val="104"/>
        <w:sz w:val="24"/>
        <w:szCs w:val="24"/>
        <w:lang w:eastAsia="en-US" w:bidi="ar-SA"/>
      </w:rPr>
    </w:lvl>
    <w:lvl w:ilvl="1" w:tentative="0">
      <w:start w:val="1"/>
      <w:numFmt w:val="decimal"/>
      <w:lvlText w:val="%2."/>
      <w:lvlJc w:val="left"/>
      <w:pPr>
        <w:ind w:left="1213" w:hanging="273"/>
        <w:jc w:val="right"/>
      </w:pPr>
      <w:rPr>
        <w:rFonts w:hint="default"/>
        <w:spacing w:val="-1"/>
        <w:w w:val="104"/>
        <w:lang w:eastAsia="en-US" w:bidi="ar-SA"/>
      </w:rPr>
    </w:lvl>
    <w:lvl w:ilvl="2" w:tentative="0">
      <w:start w:val="1"/>
      <w:numFmt w:val="lowerLetter"/>
      <w:lvlText w:val="%3."/>
      <w:lvlJc w:val="left"/>
      <w:pPr>
        <w:ind w:left="2741" w:hanging="541"/>
      </w:pPr>
      <w:rPr>
        <w:rFonts w:hint="default" w:ascii="Cambria" w:hAnsi="Cambria" w:eastAsia="Cambria" w:cs="Cambria"/>
        <w:w w:val="129"/>
        <w:sz w:val="22"/>
        <w:szCs w:val="22"/>
        <w:lang w:eastAsia="en-US" w:bidi="ar-SA"/>
      </w:rPr>
    </w:lvl>
    <w:lvl w:ilvl="3" w:tentative="0">
      <w:start w:val="0"/>
      <w:numFmt w:val="bullet"/>
      <w:lvlText w:val="•"/>
      <w:lvlJc w:val="left"/>
      <w:pPr>
        <w:ind w:left="3720" w:hanging="541"/>
      </w:pPr>
      <w:rPr>
        <w:rFonts w:hint="default"/>
        <w:lang w:eastAsia="en-US" w:bidi="ar-SA"/>
      </w:rPr>
    </w:lvl>
    <w:lvl w:ilvl="4" w:tentative="0">
      <w:start w:val="0"/>
      <w:numFmt w:val="bullet"/>
      <w:lvlText w:val="•"/>
      <w:lvlJc w:val="left"/>
      <w:pPr>
        <w:ind w:left="4701" w:hanging="541"/>
      </w:pPr>
      <w:rPr>
        <w:rFonts w:hint="default"/>
        <w:lang w:eastAsia="en-US" w:bidi="ar-SA"/>
      </w:rPr>
    </w:lvl>
    <w:lvl w:ilvl="5" w:tentative="0">
      <w:start w:val="0"/>
      <w:numFmt w:val="bullet"/>
      <w:lvlText w:val="•"/>
      <w:lvlJc w:val="left"/>
      <w:pPr>
        <w:ind w:left="5681" w:hanging="541"/>
      </w:pPr>
      <w:rPr>
        <w:rFonts w:hint="default"/>
        <w:lang w:eastAsia="en-US" w:bidi="ar-SA"/>
      </w:rPr>
    </w:lvl>
    <w:lvl w:ilvl="6" w:tentative="0">
      <w:start w:val="0"/>
      <w:numFmt w:val="bullet"/>
      <w:lvlText w:val="•"/>
      <w:lvlJc w:val="left"/>
      <w:pPr>
        <w:ind w:left="6662" w:hanging="541"/>
      </w:pPr>
      <w:rPr>
        <w:rFonts w:hint="default"/>
        <w:lang w:eastAsia="en-US" w:bidi="ar-SA"/>
      </w:rPr>
    </w:lvl>
    <w:lvl w:ilvl="7" w:tentative="0">
      <w:start w:val="0"/>
      <w:numFmt w:val="bullet"/>
      <w:lvlText w:val="•"/>
      <w:lvlJc w:val="left"/>
      <w:pPr>
        <w:ind w:left="7642" w:hanging="541"/>
      </w:pPr>
      <w:rPr>
        <w:rFonts w:hint="default"/>
        <w:lang w:eastAsia="en-US" w:bidi="ar-SA"/>
      </w:rPr>
    </w:lvl>
    <w:lvl w:ilvl="8" w:tentative="0">
      <w:start w:val="0"/>
      <w:numFmt w:val="bullet"/>
      <w:lvlText w:val="•"/>
      <w:lvlJc w:val="left"/>
      <w:pPr>
        <w:ind w:left="8623" w:hanging="541"/>
      </w:pPr>
      <w:rPr>
        <w:rFonts w:hint="default"/>
        <w:lang w:eastAsia="en-US" w:bidi="ar-SA"/>
      </w:rPr>
    </w:lvl>
  </w:abstractNum>
  <w:abstractNum w:abstractNumId="3">
    <w:nsid w:val="01DE48CE"/>
    <w:multiLevelType w:val="multilevel"/>
    <w:tmpl w:val="01DE48CE"/>
    <w:lvl w:ilvl="0" w:tentative="0">
      <w:start w:val="1"/>
      <w:numFmt w:val="decimal"/>
      <w:lvlText w:val="%1."/>
      <w:lvlJc w:val="left"/>
      <w:pPr>
        <w:ind w:left="1646" w:hanging="360"/>
      </w:pPr>
      <w:rPr>
        <w:rFonts w:hint="default" w:ascii="Bookman Old Style" w:hAnsi="Bookman Old Style" w:eastAsia="Bookman Old Style" w:cs="Bookman Old Style"/>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1EE2AC3"/>
    <w:multiLevelType w:val="multilevel"/>
    <w:tmpl w:val="01EE2AC3"/>
    <w:lvl w:ilvl="0" w:tentative="0">
      <w:start w:val="1"/>
      <w:numFmt w:val="decimal"/>
      <w:lvlText w:val="(%1)"/>
      <w:lvlJc w:val="left"/>
      <w:pPr>
        <w:ind w:left="540" w:hanging="360"/>
      </w:pPr>
      <w:rPr>
        <w:rFonts w:hint="default"/>
      </w:rPr>
    </w:lvl>
    <w:lvl w:ilvl="1" w:tentative="0">
      <w:start w:val="1"/>
      <w:numFmt w:val="lowerLetter"/>
      <w:lvlText w:val="%2."/>
      <w:lvlJc w:val="left"/>
      <w:pPr>
        <w:ind w:left="1260" w:hanging="360"/>
      </w:pPr>
    </w:lvl>
    <w:lvl w:ilvl="2" w:tentative="0">
      <w:start w:val="1"/>
      <w:numFmt w:val="decimal"/>
      <w:lvlText w:val="%3."/>
      <w:lvlJc w:val="left"/>
      <w:pPr>
        <w:ind w:left="2160" w:hanging="360"/>
      </w:pPr>
      <w:rPr>
        <w:rFonts w:hint="default"/>
      </w:rPr>
    </w:lvl>
    <w:lvl w:ilvl="3" w:tentative="0">
      <w:start w:val="1"/>
      <w:numFmt w:val="decimal"/>
      <w:lvlText w:val="%4."/>
      <w:lvlJc w:val="left"/>
      <w:pPr>
        <w:ind w:left="2700" w:hanging="360"/>
      </w:pPr>
    </w:lvl>
    <w:lvl w:ilvl="4" w:tentative="0">
      <w:start w:val="1"/>
      <w:numFmt w:val="lowerLetter"/>
      <w:lvlText w:val="%5."/>
      <w:lvlJc w:val="left"/>
      <w:pPr>
        <w:ind w:left="3420" w:hanging="360"/>
      </w:pPr>
    </w:lvl>
    <w:lvl w:ilvl="5" w:tentative="0">
      <w:start w:val="1"/>
      <w:numFmt w:val="lowerRoman"/>
      <w:lvlText w:val="%6."/>
      <w:lvlJc w:val="right"/>
      <w:pPr>
        <w:ind w:left="4140" w:hanging="180"/>
      </w:pPr>
    </w:lvl>
    <w:lvl w:ilvl="6" w:tentative="0">
      <w:start w:val="1"/>
      <w:numFmt w:val="decimal"/>
      <w:lvlText w:val="%7."/>
      <w:lvlJc w:val="left"/>
      <w:pPr>
        <w:ind w:left="4860" w:hanging="360"/>
      </w:pPr>
    </w:lvl>
    <w:lvl w:ilvl="7" w:tentative="0">
      <w:start w:val="1"/>
      <w:numFmt w:val="lowerLetter"/>
      <w:lvlText w:val="%8."/>
      <w:lvlJc w:val="left"/>
      <w:pPr>
        <w:ind w:left="5580" w:hanging="360"/>
      </w:pPr>
    </w:lvl>
    <w:lvl w:ilvl="8" w:tentative="0">
      <w:start w:val="1"/>
      <w:numFmt w:val="lowerRoman"/>
      <w:lvlText w:val="%9."/>
      <w:lvlJc w:val="right"/>
      <w:pPr>
        <w:ind w:left="6300" w:hanging="180"/>
      </w:pPr>
    </w:lvl>
  </w:abstractNum>
  <w:abstractNum w:abstractNumId="5">
    <w:nsid w:val="02A523A4"/>
    <w:multiLevelType w:val="multilevel"/>
    <w:tmpl w:val="02A523A4"/>
    <w:lvl w:ilvl="0" w:tentative="0">
      <w:start w:val="1"/>
      <w:numFmt w:val="lowerLetter"/>
      <w:lvlText w:val="%1."/>
      <w:lvlJc w:val="left"/>
      <w:pPr>
        <w:ind w:left="900" w:hanging="360"/>
      </w:pPr>
      <w:rPr>
        <w:rFonts w:hint="default"/>
        <w:b w:val="0"/>
        <w:i w:val="0"/>
        <w:color w:val="auto"/>
        <w:sz w:val="24"/>
      </w:rPr>
    </w:lvl>
    <w:lvl w:ilvl="1" w:tentative="0">
      <w:start w:val="1"/>
      <w:numFmt w:val="lowerLetter"/>
      <w:lvlText w:val="%2."/>
      <w:lvlJc w:val="left"/>
      <w:pPr>
        <w:ind w:left="1620" w:hanging="360"/>
      </w:pPr>
    </w:lvl>
    <w:lvl w:ilvl="2" w:tentative="0">
      <w:start w:val="1"/>
      <w:numFmt w:val="lowerRoman"/>
      <w:lvlText w:val="%3."/>
      <w:lvlJc w:val="right"/>
      <w:pPr>
        <w:ind w:left="2340" w:hanging="180"/>
      </w:pPr>
    </w:lvl>
    <w:lvl w:ilvl="3" w:tentative="0">
      <w:start w:val="1"/>
      <w:numFmt w:val="decimal"/>
      <w:lvlText w:val="%4."/>
      <w:lvlJc w:val="left"/>
      <w:pPr>
        <w:ind w:left="3060" w:hanging="360"/>
      </w:pPr>
    </w:lvl>
    <w:lvl w:ilvl="4" w:tentative="0">
      <w:start w:val="1"/>
      <w:numFmt w:val="lowerLetter"/>
      <w:lvlText w:val="%5."/>
      <w:lvlJc w:val="left"/>
      <w:pPr>
        <w:ind w:left="3780" w:hanging="360"/>
      </w:pPr>
    </w:lvl>
    <w:lvl w:ilvl="5" w:tentative="0">
      <w:start w:val="1"/>
      <w:numFmt w:val="lowerRoman"/>
      <w:lvlText w:val="%6."/>
      <w:lvlJc w:val="right"/>
      <w:pPr>
        <w:ind w:left="4500" w:hanging="180"/>
      </w:pPr>
    </w:lvl>
    <w:lvl w:ilvl="6" w:tentative="0">
      <w:start w:val="1"/>
      <w:numFmt w:val="decimal"/>
      <w:lvlText w:val="%7."/>
      <w:lvlJc w:val="left"/>
      <w:pPr>
        <w:ind w:left="5220" w:hanging="360"/>
      </w:pPr>
    </w:lvl>
    <w:lvl w:ilvl="7" w:tentative="0">
      <w:start w:val="1"/>
      <w:numFmt w:val="lowerLetter"/>
      <w:lvlText w:val="%8."/>
      <w:lvlJc w:val="left"/>
      <w:pPr>
        <w:ind w:left="5940" w:hanging="360"/>
      </w:pPr>
    </w:lvl>
    <w:lvl w:ilvl="8" w:tentative="0">
      <w:start w:val="1"/>
      <w:numFmt w:val="lowerRoman"/>
      <w:lvlText w:val="%9."/>
      <w:lvlJc w:val="right"/>
      <w:pPr>
        <w:ind w:left="6660" w:hanging="180"/>
      </w:pPr>
    </w:lvl>
  </w:abstractNum>
  <w:abstractNum w:abstractNumId="6">
    <w:nsid w:val="03E5203B"/>
    <w:multiLevelType w:val="multilevel"/>
    <w:tmpl w:val="03E5203B"/>
    <w:lvl w:ilvl="0" w:tentative="0">
      <w:start w:val="1"/>
      <w:numFmt w:val="upperLetter"/>
      <w:lvlText w:val="%1."/>
      <w:lvlJc w:val="left"/>
      <w:pPr>
        <w:ind w:left="1209" w:hanging="360"/>
      </w:pPr>
      <w:rPr>
        <w:rFonts w:hint="default"/>
        <w:w w:val="115"/>
      </w:rPr>
    </w:lvl>
    <w:lvl w:ilvl="1" w:tentative="0">
      <w:start w:val="1"/>
      <w:numFmt w:val="lowerLetter"/>
      <w:lvlText w:val="%2."/>
      <w:lvlJc w:val="left"/>
      <w:pPr>
        <w:ind w:left="1929" w:hanging="360"/>
      </w:pPr>
    </w:lvl>
    <w:lvl w:ilvl="2" w:tentative="0">
      <w:start w:val="1"/>
      <w:numFmt w:val="lowerRoman"/>
      <w:lvlText w:val="%3."/>
      <w:lvlJc w:val="right"/>
      <w:pPr>
        <w:ind w:left="2649" w:hanging="180"/>
      </w:pPr>
    </w:lvl>
    <w:lvl w:ilvl="3" w:tentative="0">
      <w:start w:val="1"/>
      <w:numFmt w:val="decimal"/>
      <w:lvlText w:val="%4."/>
      <w:lvlJc w:val="left"/>
      <w:pPr>
        <w:ind w:left="3369" w:hanging="360"/>
      </w:pPr>
    </w:lvl>
    <w:lvl w:ilvl="4" w:tentative="0">
      <w:start w:val="1"/>
      <w:numFmt w:val="lowerLetter"/>
      <w:lvlText w:val="%5."/>
      <w:lvlJc w:val="left"/>
      <w:pPr>
        <w:ind w:left="4089" w:hanging="360"/>
      </w:pPr>
    </w:lvl>
    <w:lvl w:ilvl="5" w:tentative="0">
      <w:start w:val="1"/>
      <w:numFmt w:val="lowerRoman"/>
      <w:lvlText w:val="%6."/>
      <w:lvlJc w:val="right"/>
      <w:pPr>
        <w:ind w:left="4809" w:hanging="180"/>
      </w:pPr>
    </w:lvl>
    <w:lvl w:ilvl="6" w:tentative="0">
      <w:start w:val="1"/>
      <w:numFmt w:val="decimal"/>
      <w:lvlText w:val="%7."/>
      <w:lvlJc w:val="left"/>
      <w:pPr>
        <w:ind w:left="5529" w:hanging="360"/>
      </w:pPr>
    </w:lvl>
    <w:lvl w:ilvl="7" w:tentative="0">
      <w:start w:val="1"/>
      <w:numFmt w:val="lowerLetter"/>
      <w:lvlText w:val="%8."/>
      <w:lvlJc w:val="left"/>
      <w:pPr>
        <w:ind w:left="6249" w:hanging="360"/>
      </w:pPr>
    </w:lvl>
    <w:lvl w:ilvl="8" w:tentative="0">
      <w:start w:val="1"/>
      <w:numFmt w:val="lowerRoman"/>
      <w:lvlText w:val="%9."/>
      <w:lvlJc w:val="right"/>
      <w:pPr>
        <w:ind w:left="6969" w:hanging="180"/>
      </w:pPr>
    </w:lvl>
  </w:abstractNum>
  <w:abstractNum w:abstractNumId="7">
    <w:nsid w:val="06E647FC"/>
    <w:multiLevelType w:val="multilevel"/>
    <w:tmpl w:val="06E647FC"/>
    <w:lvl w:ilvl="0" w:tentative="0">
      <w:start w:val="1"/>
      <w:numFmt w:val="decimal"/>
      <w:lvlText w:val="(%1)"/>
      <w:lvlJc w:val="left"/>
      <w:pPr>
        <w:ind w:left="360" w:hanging="360"/>
      </w:pPr>
      <w:rPr>
        <w:rFonts w:hint="default"/>
      </w:rPr>
    </w:lvl>
    <w:lvl w:ilvl="1" w:tentative="0">
      <w:start w:val="1"/>
      <w:numFmt w:val="decimal"/>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nsid w:val="0B95787F"/>
    <w:multiLevelType w:val="multilevel"/>
    <w:tmpl w:val="0B95787F"/>
    <w:lvl w:ilvl="0" w:tentative="0">
      <w:start w:val="1"/>
      <w:numFmt w:val="lowerLetter"/>
      <w:lvlText w:val="%1."/>
      <w:lvlJc w:val="left"/>
      <w:pPr>
        <w:ind w:left="1636" w:hanging="360"/>
      </w:pPr>
      <w:rPr>
        <w:rFonts w:hint="default"/>
      </w:rPr>
    </w:lvl>
    <w:lvl w:ilvl="1" w:tentative="0">
      <w:start w:val="1"/>
      <w:numFmt w:val="lowerLetter"/>
      <w:lvlText w:val="%2."/>
      <w:lvlJc w:val="left"/>
      <w:pPr>
        <w:ind w:left="2356" w:hanging="360"/>
      </w:pPr>
    </w:lvl>
    <w:lvl w:ilvl="2" w:tentative="0">
      <w:start w:val="1"/>
      <w:numFmt w:val="lowerRoman"/>
      <w:lvlText w:val="%3."/>
      <w:lvlJc w:val="right"/>
      <w:pPr>
        <w:ind w:left="3076" w:hanging="180"/>
      </w:pPr>
    </w:lvl>
    <w:lvl w:ilvl="3" w:tentative="0">
      <w:start w:val="1"/>
      <w:numFmt w:val="decimal"/>
      <w:lvlText w:val="%4."/>
      <w:lvlJc w:val="left"/>
      <w:pPr>
        <w:ind w:left="3796" w:hanging="360"/>
      </w:pPr>
    </w:lvl>
    <w:lvl w:ilvl="4" w:tentative="0">
      <w:start w:val="1"/>
      <w:numFmt w:val="lowerLetter"/>
      <w:lvlText w:val="%5."/>
      <w:lvlJc w:val="left"/>
      <w:pPr>
        <w:ind w:left="4516" w:hanging="360"/>
      </w:pPr>
    </w:lvl>
    <w:lvl w:ilvl="5" w:tentative="0">
      <w:start w:val="1"/>
      <w:numFmt w:val="lowerRoman"/>
      <w:lvlText w:val="%6."/>
      <w:lvlJc w:val="right"/>
      <w:pPr>
        <w:ind w:left="5236" w:hanging="180"/>
      </w:pPr>
    </w:lvl>
    <w:lvl w:ilvl="6" w:tentative="0">
      <w:start w:val="1"/>
      <w:numFmt w:val="decimal"/>
      <w:lvlText w:val="%7."/>
      <w:lvlJc w:val="left"/>
      <w:pPr>
        <w:ind w:left="5956" w:hanging="360"/>
      </w:pPr>
    </w:lvl>
    <w:lvl w:ilvl="7" w:tentative="0">
      <w:start w:val="1"/>
      <w:numFmt w:val="lowerLetter"/>
      <w:lvlText w:val="%8."/>
      <w:lvlJc w:val="left"/>
      <w:pPr>
        <w:ind w:left="6676" w:hanging="360"/>
      </w:pPr>
    </w:lvl>
    <w:lvl w:ilvl="8" w:tentative="0">
      <w:start w:val="1"/>
      <w:numFmt w:val="lowerRoman"/>
      <w:lvlText w:val="%9."/>
      <w:lvlJc w:val="right"/>
      <w:pPr>
        <w:ind w:left="7396" w:hanging="180"/>
      </w:pPr>
    </w:lvl>
  </w:abstractNum>
  <w:abstractNum w:abstractNumId="9">
    <w:nsid w:val="0FFA15A3"/>
    <w:multiLevelType w:val="multilevel"/>
    <w:tmpl w:val="0FFA15A3"/>
    <w:lvl w:ilvl="0" w:tentative="0">
      <w:start w:val="1"/>
      <w:numFmt w:val="lowerLetter"/>
      <w:lvlText w:val="%1."/>
      <w:lvlJc w:val="left"/>
      <w:pPr>
        <w:ind w:left="927"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15E00A2"/>
    <w:multiLevelType w:val="multilevel"/>
    <w:tmpl w:val="115E00A2"/>
    <w:lvl w:ilvl="0" w:tentative="0">
      <w:start w:val="1"/>
      <w:numFmt w:val="decimal"/>
      <w:lvlText w:val="(%1)"/>
      <w:lvlJc w:val="left"/>
      <w:pPr>
        <w:ind w:left="720" w:hanging="360"/>
      </w:pPr>
      <w:rPr>
        <w:rFonts w:ascii="Bookman Old Style" w:hAnsi="Bookman Old Style" w:eastAsia="Times New Roman" w:cs="Times New Roman"/>
      </w:rPr>
    </w:lvl>
    <w:lvl w:ilvl="1" w:tentative="0">
      <w:start w:val="1"/>
      <w:numFmt w:val="lowerLetter"/>
      <w:lvlText w:val="%2."/>
      <w:lvlJc w:val="left"/>
      <w:pPr>
        <w:ind w:left="1440" w:hanging="360"/>
      </w:pPr>
      <w:rPr>
        <w:rFonts w:hint="default"/>
      </w:rPr>
    </w:lvl>
    <w:lvl w:ilvl="2" w:tentative="0">
      <w:start w:val="1"/>
      <w:numFmt w:val="decimal"/>
      <w:lvlText w:val="%3."/>
      <w:lvlJc w:val="left"/>
      <w:pPr>
        <w:ind w:left="2340" w:hanging="360"/>
      </w:pPr>
      <w:rPr>
        <w:rFonts w:hint="default"/>
      </w:rPr>
    </w:lvl>
    <w:lvl w:ilvl="3" w:tentative="0">
      <w:start w:val="1"/>
      <w:numFmt w:val="decimal"/>
      <w:lvlText w:val="%4."/>
      <w:lvlJc w:val="left"/>
      <w:pPr>
        <w:ind w:left="2880" w:hanging="360"/>
      </w:pPr>
    </w:lvl>
    <w:lvl w:ilvl="4" w:tentative="0">
      <w:start w:val="1"/>
      <w:numFmt w:val="upperLetter"/>
      <w:lvlText w:val="%5."/>
      <w:lvlJc w:val="left"/>
      <w:pPr>
        <w:ind w:left="3600" w:hanging="360"/>
      </w:pPr>
      <w:rPr>
        <w:rFonts w:hint="default"/>
      </w:r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61E3E23"/>
    <w:multiLevelType w:val="multilevel"/>
    <w:tmpl w:val="161E3E23"/>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66C6102"/>
    <w:multiLevelType w:val="multilevel"/>
    <w:tmpl w:val="166C6102"/>
    <w:lvl w:ilvl="0" w:tentative="0">
      <w:start w:val="1"/>
      <w:numFmt w:val="decimal"/>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B041385"/>
    <w:multiLevelType w:val="multilevel"/>
    <w:tmpl w:val="1B041385"/>
    <w:lvl w:ilvl="0" w:tentative="0">
      <w:start w:val="1"/>
      <w:numFmt w:val="decimal"/>
      <w:lvlText w:val="%1."/>
      <w:lvlJc w:val="left"/>
      <w:pPr>
        <w:ind w:left="216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EBE1CB1"/>
    <w:multiLevelType w:val="multilevel"/>
    <w:tmpl w:val="1EBE1CB1"/>
    <w:lvl w:ilvl="0" w:tentative="0">
      <w:start w:val="5"/>
      <w:numFmt w:val="decimal"/>
      <w:lvlText w:val="%1."/>
      <w:lvlJc w:val="left"/>
      <w:pPr>
        <w:ind w:left="1261"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20B45A2C"/>
    <w:multiLevelType w:val="multilevel"/>
    <w:tmpl w:val="20B45A2C"/>
    <w:lvl w:ilvl="0" w:tentative="0">
      <w:start w:val="1"/>
      <w:numFmt w:val="decimal"/>
      <w:lvlText w:val="%1."/>
      <w:lvlJc w:val="left"/>
      <w:pPr>
        <w:ind w:left="164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28040D7"/>
    <w:multiLevelType w:val="multilevel"/>
    <w:tmpl w:val="228040D7"/>
    <w:lvl w:ilvl="0" w:tentative="0">
      <w:start w:val="1"/>
      <w:numFmt w:val="decimal"/>
      <w:lvlText w:val="%1."/>
      <w:lvlJc w:val="left"/>
      <w:pPr>
        <w:ind w:left="927"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0532AD"/>
    <w:multiLevelType w:val="multilevel"/>
    <w:tmpl w:val="230532A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3F81722"/>
    <w:multiLevelType w:val="multilevel"/>
    <w:tmpl w:val="23F81722"/>
    <w:lvl w:ilvl="0" w:tentative="0">
      <w:start w:val="1"/>
      <w:numFmt w:val="decimal"/>
      <w:lvlText w:val="%1."/>
      <w:lvlJc w:val="left"/>
      <w:pPr>
        <w:ind w:left="234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53C3A28"/>
    <w:multiLevelType w:val="multilevel"/>
    <w:tmpl w:val="253C3A28"/>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25A55AE0"/>
    <w:multiLevelType w:val="multilevel"/>
    <w:tmpl w:val="25A55AE0"/>
    <w:lvl w:ilvl="0" w:tentative="0">
      <w:start w:val="1"/>
      <w:numFmt w:val="upperLetter"/>
      <w:lvlText w:val="%1."/>
      <w:lvlJc w:val="left"/>
      <w:pPr>
        <w:ind w:left="234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27D1FC69"/>
    <w:multiLevelType w:val="singleLevel"/>
    <w:tmpl w:val="27D1FC69"/>
    <w:lvl w:ilvl="0" w:tentative="0">
      <w:start w:val="1"/>
      <w:numFmt w:val="decimal"/>
      <w:lvlText w:val="%1."/>
      <w:lvlJc w:val="left"/>
      <w:pPr>
        <w:tabs>
          <w:tab w:val="left" w:pos="312"/>
        </w:tabs>
      </w:pPr>
    </w:lvl>
  </w:abstractNum>
  <w:abstractNum w:abstractNumId="22">
    <w:nsid w:val="2D5B3771"/>
    <w:multiLevelType w:val="multilevel"/>
    <w:tmpl w:val="2D5B377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2EFB20B2"/>
    <w:multiLevelType w:val="multilevel"/>
    <w:tmpl w:val="2EFB20B2"/>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27C0600"/>
    <w:multiLevelType w:val="multilevel"/>
    <w:tmpl w:val="327C060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359675FB"/>
    <w:multiLevelType w:val="multilevel"/>
    <w:tmpl w:val="359675FB"/>
    <w:lvl w:ilvl="0" w:tentative="0">
      <w:start w:val="1"/>
      <w:numFmt w:val="lowerLetter"/>
      <w:lvlText w:val="%1."/>
      <w:lvlJc w:val="left"/>
      <w:pPr>
        <w:ind w:left="927"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39054196"/>
    <w:multiLevelType w:val="multilevel"/>
    <w:tmpl w:val="3905419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3C48548F"/>
    <w:multiLevelType w:val="multilevel"/>
    <w:tmpl w:val="3C48548F"/>
    <w:lvl w:ilvl="0" w:tentative="0">
      <w:start w:val="1"/>
      <w:numFmt w:val="bullet"/>
      <w:lvlText w:val="-"/>
      <w:lvlJc w:val="left"/>
      <w:pPr>
        <w:ind w:left="1287" w:hanging="360"/>
      </w:pPr>
      <w:rPr>
        <w:rFonts w:hint="default" w:ascii="Bookman Old Style" w:hAnsi="Bookman Old Style" w:eastAsia="Bookman Old Style" w:cs="Bookman Old Style"/>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28">
    <w:nsid w:val="40634619"/>
    <w:multiLevelType w:val="multilevel"/>
    <w:tmpl w:val="40634619"/>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16B7384"/>
    <w:multiLevelType w:val="multilevel"/>
    <w:tmpl w:val="416B7384"/>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455646A7"/>
    <w:multiLevelType w:val="multilevel"/>
    <w:tmpl w:val="455646A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rPr>
        <w:rFonts w:hint="default"/>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52704D12"/>
    <w:multiLevelType w:val="multilevel"/>
    <w:tmpl w:val="52704D12"/>
    <w:lvl w:ilvl="0" w:tentative="0">
      <w:start w:val="1"/>
      <w:numFmt w:val="decimal"/>
      <w:lvlText w:val="%1)"/>
      <w:lvlJc w:val="left"/>
      <w:pPr>
        <w:tabs>
          <w:tab w:val="left" w:pos="360"/>
        </w:tabs>
        <w:ind w:left="360" w:hanging="360"/>
      </w:pPr>
      <w:rPr>
        <w:rFonts w:hint="default"/>
        <w:b w:val="0"/>
        <w:color w:val="auto"/>
      </w:rPr>
    </w:lvl>
    <w:lvl w:ilvl="1" w:tentative="0">
      <w:start w:val="1"/>
      <w:numFmt w:val="lowerLetter"/>
      <w:lvlText w:val="%2."/>
      <w:lvlJc w:val="left"/>
      <w:pPr>
        <w:tabs>
          <w:tab w:val="left" w:pos="1080"/>
        </w:tabs>
        <w:ind w:left="1080" w:hanging="360"/>
      </w:pPr>
    </w:lvl>
    <w:lvl w:ilvl="2" w:tentative="0">
      <w:start w:val="1"/>
      <w:numFmt w:val="decimal"/>
      <w:lvlText w:val="(%3)"/>
      <w:lvlJc w:val="left"/>
      <w:pPr>
        <w:tabs>
          <w:tab w:val="left" w:pos="1800"/>
        </w:tabs>
        <w:ind w:left="1800" w:hanging="180"/>
      </w:pPr>
      <w:rPr>
        <w:rFonts w:hint="default"/>
      </w:rPr>
    </w:lvl>
    <w:lvl w:ilvl="3" w:tentative="0">
      <w:start w:val="1"/>
      <w:numFmt w:val="lowerLetter"/>
      <w:lvlText w:val="%4."/>
      <w:lvlJc w:val="left"/>
      <w:pPr>
        <w:tabs>
          <w:tab w:val="left" w:pos="2520"/>
        </w:tabs>
        <w:ind w:left="2520" w:hanging="360"/>
      </w:pPr>
    </w:lvl>
    <w:lvl w:ilvl="4" w:tentative="0">
      <w:start w:val="1"/>
      <w:numFmt w:val="lowerLetter"/>
      <w:lvlText w:val="%5."/>
      <w:lvlJc w:val="left"/>
      <w:pPr>
        <w:tabs>
          <w:tab w:val="left" w:pos="3240"/>
        </w:tabs>
        <w:ind w:left="3240" w:hanging="360"/>
      </w:pPr>
    </w:lvl>
    <w:lvl w:ilvl="5" w:tentative="0">
      <w:start w:val="1"/>
      <w:numFmt w:val="lowerRoman"/>
      <w:lvlText w:val="%6."/>
      <w:lvlJc w:val="right"/>
      <w:pPr>
        <w:tabs>
          <w:tab w:val="left" w:pos="3960"/>
        </w:tabs>
        <w:ind w:left="3960" w:hanging="180"/>
      </w:pPr>
    </w:lvl>
    <w:lvl w:ilvl="6" w:tentative="0">
      <w:start w:val="1"/>
      <w:numFmt w:val="decimal"/>
      <w:lvlText w:val="%7."/>
      <w:lvlJc w:val="left"/>
      <w:pPr>
        <w:tabs>
          <w:tab w:val="left" w:pos="4680"/>
        </w:tabs>
        <w:ind w:left="4680" w:hanging="360"/>
      </w:pPr>
    </w:lvl>
    <w:lvl w:ilvl="7" w:tentative="0">
      <w:start w:val="1"/>
      <w:numFmt w:val="lowerLetter"/>
      <w:lvlText w:val="%8."/>
      <w:lvlJc w:val="left"/>
      <w:pPr>
        <w:tabs>
          <w:tab w:val="left" w:pos="5400"/>
        </w:tabs>
        <w:ind w:left="5400" w:hanging="360"/>
      </w:pPr>
    </w:lvl>
    <w:lvl w:ilvl="8" w:tentative="0">
      <w:start w:val="1"/>
      <w:numFmt w:val="lowerRoman"/>
      <w:lvlText w:val="%9."/>
      <w:lvlJc w:val="right"/>
      <w:pPr>
        <w:tabs>
          <w:tab w:val="left" w:pos="6120"/>
        </w:tabs>
        <w:ind w:left="6120" w:hanging="180"/>
      </w:pPr>
    </w:lvl>
  </w:abstractNum>
  <w:abstractNum w:abstractNumId="32">
    <w:nsid w:val="54632178"/>
    <w:multiLevelType w:val="multilevel"/>
    <w:tmpl w:val="54632178"/>
    <w:lvl w:ilvl="0" w:tentative="0">
      <w:start w:val="1"/>
      <w:numFmt w:val="upperLetter"/>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33">
    <w:nsid w:val="5D0D141D"/>
    <w:multiLevelType w:val="multilevel"/>
    <w:tmpl w:val="5D0D141D"/>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5FDB0DBF"/>
    <w:multiLevelType w:val="multilevel"/>
    <w:tmpl w:val="5FDB0DBF"/>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611B2679"/>
    <w:multiLevelType w:val="multilevel"/>
    <w:tmpl w:val="611B267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2517B14"/>
    <w:multiLevelType w:val="multilevel"/>
    <w:tmpl w:val="62517B14"/>
    <w:lvl w:ilvl="0" w:tentative="0">
      <w:start w:val="1"/>
      <w:numFmt w:val="lowerLetter"/>
      <w:lvlText w:val="%1."/>
      <w:lvlJc w:val="left"/>
      <w:pPr>
        <w:ind w:left="1211" w:hanging="360"/>
      </w:pPr>
      <w:rPr>
        <w:rFonts w:hint="default"/>
      </w:rPr>
    </w:lvl>
    <w:lvl w:ilvl="1" w:tentative="0">
      <w:start w:val="1"/>
      <w:numFmt w:val="decimal"/>
      <w:lvlText w:val="%2."/>
      <w:lvlJc w:val="left"/>
      <w:pPr>
        <w:ind w:left="1931" w:hanging="360"/>
      </w:pPr>
      <w:rPr>
        <w:rFonts w:hint="default"/>
      </w:rPr>
    </w:lvl>
    <w:lvl w:ilvl="2" w:tentative="0">
      <w:start w:val="1"/>
      <w:numFmt w:val="lowerRoman"/>
      <w:lvlText w:val="%3."/>
      <w:lvlJc w:val="right"/>
      <w:pPr>
        <w:ind w:left="2651" w:hanging="180"/>
      </w:pPr>
    </w:lvl>
    <w:lvl w:ilvl="3" w:tentative="0">
      <w:start w:val="1"/>
      <w:numFmt w:val="decimal"/>
      <w:lvlText w:val="%4."/>
      <w:lvlJc w:val="left"/>
      <w:pPr>
        <w:ind w:left="3371" w:hanging="360"/>
      </w:pPr>
      <w:rPr>
        <w:sz w:val="24"/>
        <w:szCs w:val="32"/>
      </w:rPr>
    </w:lvl>
    <w:lvl w:ilvl="4" w:tentative="0">
      <w:start w:val="1"/>
      <w:numFmt w:val="lowerLetter"/>
      <w:lvlText w:val="%5."/>
      <w:lvlJc w:val="left"/>
      <w:pPr>
        <w:ind w:left="4091" w:hanging="360"/>
      </w:pPr>
    </w:lvl>
    <w:lvl w:ilvl="5" w:tentative="0">
      <w:start w:val="1"/>
      <w:numFmt w:val="lowerRoman"/>
      <w:lvlText w:val="%6."/>
      <w:lvlJc w:val="right"/>
      <w:pPr>
        <w:ind w:left="4811" w:hanging="180"/>
      </w:pPr>
    </w:lvl>
    <w:lvl w:ilvl="6" w:tentative="0">
      <w:start w:val="1"/>
      <w:numFmt w:val="decimal"/>
      <w:lvlText w:val="%7."/>
      <w:lvlJc w:val="left"/>
      <w:pPr>
        <w:ind w:left="5531" w:hanging="360"/>
      </w:pPr>
    </w:lvl>
    <w:lvl w:ilvl="7" w:tentative="0">
      <w:start w:val="1"/>
      <w:numFmt w:val="lowerLetter"/>
      <w:lvlText w:val="%8."/>
      <w:lvlJc w:val="left"/>
      <w:pPr>
        <w:ind w:left="6251" w:hanging="360"/>
      </w:pPr>
    </w:lvl>
    <w:lvl w:ilvl="8" w:tentative="0">
      <w:start w:val="1"/>
      <w:numFmt w:val="lowerRoman"/>
      <w:lvlText w:val="%9."/>
      <w:lvlJc w:val="right"/>
      <w:pPr>
        <w:ind w:left="6971" w:hanging="180"/>
      </w:pPr>
    </w:lvl>
  </w:abstractNum>
  <w:abstractNum w:abstractNumId="37">
    <w:nsid w:val="674220A4"/>
    <w:multiLevelType w:val="multilevel"/>
    <w:tmpl w:val="674220A4"/>
    <w:lvl w:ilvl="0" w:tentative="0">
      <w:start w:val="1"/>
      <w:numFmt w:val="lowerLetter"/>
      <w:lvlText w:val="%1."/>
      <w:lvlJc w:val="left"/>
      <w:pPr>
        <w:ind w:left="720" w:hanging="360"/>
      </w:p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upperLetter"/>
      <w:lvlText w:val="%4."/>
      <w:lvlJc w:val="left"/>
      <w:pPr>
        <w:ind w:left="2880" w:hanging="360"/>
      </w:pPr>
      <w:rPr>
        <w:b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67FF6128"/>
    <w:multiLevelType w:val="multilevel"/>
    <w:tmpl w:val="67FF6128"/>
    <w:lvl w:ilvl="0" w:tentative="0">
      <w:start w:val="1"/>
      <w:numFmt w:val="upperLetter"/>
      <w:lvlText w:val="%1."/>
      <w:lvlJc w:val="left"/>
      <w:pPr>
        <w:ind w:left="2880" w:hanging="360"/>
      </w:pPr>
    </w:lvl>
    <w:lvl w:ilvl="1" w:tentative="0">
      <w:start w:val="1"/>
      <w:numFmt w:val="lowerLetter"/>
      <w:lvlText w:val="%2."/>
      <w:lvlJc w:val="left"/>
      <w:pPr>
        <w:ind w:left="3600" w:hanging="360"/>
      </w:pPr>
    </w:lvl>
    <w:lvl w:ilvl="2" w:tentative="0">
      <w:start w:val="1"/>
      <w:numFmt w:val="lowerRoman"/>
      <w:lvlText w:val="%3."/>
      <w:lvlJc w:val="right"/>
      <w:pPr>
        <w:ind w:left="4320" w:hanging="180"/>
      </w:pPr>
    </w:lvl>
    <w:lvl w:ilvl="3" w:tentative="0">
      <w:start w:val="1"/>
      <w:numFmt w:val="decimal"/>
      <w:lvlText w:val="%4."/>
      <w:lvlJc w:val="left"/>
      <w:pPr>
        <w:ind w:left="5040" w:hanging="360"/>
      </w:pPr>
    </w:lvl>
    <w:lvl w:ilvl="4" w:tentative="0">
      <w:start w:val="1"/>
      <w:numFmt w:val="lowerLetter"/>
      <w:lvlText w:val="%5."/>
      <w:lvlJc w:val="left"/>
      <w:pPr>
        <w:ind w:left="5760" w:hanging="360"/>
      </w:pPr>
    </w:lvl>
    <w:lvl w:ilvl="5" w:tentative="0">
      <w:start w:val="1"/>
      <w:numFmt w:val="lowerRoman"/>
      <w:lvlText w:val="%6."/>
      <w:lvlJc w:val="right"/>
      <w:pPr>
        <w:ind w:left="6480" w:hanging="180"/>
      </w:pPr>
    </w:lvl>
    <w:lvl w:ilvl="6" w:tentative="0">
      <w:start w:val="1"/>
      <w:numFmt w:val="decimal"/>
      <w:lvlText w:val="%7."/>
      <w:lvlJc w:val="left"/>
      <w:pPr>
        <w:ind w:left="7200" w:hanging="360"/>
      </w:pPr>
    </w:lvl>
    <w:lvl w:ilvl="7" w:tentative="0">
      <w:start w:val="1"/>
      <w:numFmt w:val="lowerLetter"/>
      <w:lvlText w:val="%8."/>
      <w:lvlJc w:val="left"/>
      <w:pPr>
        <w:ind w:left="7920" w:hanging="360"/>
      </w:pPr>
    </w:lvl>
    <w:lvl w:ilvl="8" w:tentative="0">
      <w:start w:val="1"/>
      <w:numFmt w:val="lowerRoman"/>
      <w:lvlText w:val="%9."/>
      <w:lvlJc w:val="right"/>
      <w:pPr>
        <w:ind w:left="8640" w:hanging="180"/>
      </w:pPr>
    </w:lvl>
  </w:abstractNum>
  <w:abstractNum w:abstractNumId="39">
    <w:nsid w:val="6BEE4B33"/>
    <w:multiLevelType w:val="multilevel"/>
    <w:tmpl w:val="6BEE4B33"/>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6D2F9BAD"/>
    <w:multiLevelType w:val="singleLevel"/>
    <w:tmpl w:val="6D2F9BAD"/>
    <w:lvl w:ilvl="0" w:tentative="0">
      <w:start w:val="1"/>
      <w:numFmt w:val="decimal"/>
      <w:suff w:val="space"/>
      <w:lvlText w:val="%1."/>
      <w:lvlJc w:val="left"/>
    </w:lvl>
  </w:abstractNum>
  <w:abstractNum w:abstractNumId="41">
    <w:nsid w:val="6E0A39E3"/>
    <w:multiLevelType w:val="multilevel"/>
    <w:tmpl w:val="6E0A39E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6E2974CC"/>
    <w:multiLevelType w:val="multilevel"/>
    <w:tmpl w:val="6E2974CC"/>
    <w:lvl w:ilvl="0" w:tentative="0">
      <w:start w:val="1"/>
      <w:numFmt w:val="decimal"/>
      <w:lvlText w:val="%1."/>
      <w:lvlJc w:val="left"/>
      <w:pPr>
        <w:ind w:left="1646" w:hanging="360"/>
      </w:pPr>
      <w:rPr>
        <w:rFonts w:hint="default"/>
      </w:rPr>
    </w:lvl>
    <w:lvl w:ilvl="1" w:tentative="0">
      <w:start w:val="1"/>
      <w:numFmt w:val="lowerLetter"/>
      <w:lvlText w:val="%2."/>
      <w:lvlJc w:val="left"/>
      <w:pPr>
        <w:ind w:left="2366" w:hanging="360"/>
      </w:pPr>
    </w:lvl>
    <w:lvl w:ilvl="2" w:tentative="0">
      <w:start w:val="1"/>
      <w:numFmt w:val="lowerRoman"/>
      <w:lvlText w:val="%3."/>
      <w:lvlJc w:val="right"/>
      <w:pPr>
        <w:ind w:left="3086" w:hanging="180"/>
      </w:pPr>
    </w:lvl>
    <w:lvl w:ilvl="3" w:tentative="0">
      <w:start w:val="1"/>
      <w:numFmt w:val="decimal"/>
      <w:lvlText w:val="%4."/>
      <w:lvlJc w:val="left"/>
      <w:pPr>
        <w:ind w:left="3806" w:hanging="360"/>
      </w:pPr>
    </w:lvl>
    <w:lvl w:ilvl="4" w:tentative="0">
      <w:start w:val="1"/>
      <w:numFmt w:val="lowerLetter"/>
      <w:lvlText w:val="%5."/>
      <w:lvlJc w:val="left"/>
      <w:pPr>
        <w:ind w:left="4526" w:hanging="360"/>
      </w:pPr>
    </w:lvl>
    <w:lvl w:ilvl="5" w:tentative="0">
      <w:start w:val="1"/>
      <w:numFmt w:val="lowerRoman"/>
      <w:lvlText w:val="%6."/>
      <w:lvlJc w:val="right"/>
      <w:pPr>
        <w:ind w:left="5246" w:hanging="180"/>
      </w:pPr>
    </w:lvl>
    <w:lvl w:ilvl="6" w:tentative="0">
      <w:start w:val="1"/>
      <w:numFmt w:val="decimal"/>
      <w:lvlText w:val="%7."/>
      <w:lvlJc w:val="left"/>
      <w:pPr>
        <w:ind w:left="5966" w:hanging="360"/>
      </w:pPr>
    </w:lvl>
    <w:lvl w:ilvl="7" w:tentative="0">
      <w:start w:val="1"/>
      <w:numFmt w:val="lowerLetter"/>
      <w:lvlText w:val="%8."/>
      <w:lvlJc w:val="left"/>
      <w:pPr>
        <w:ind w:left="6686" w:hanging="360"/>
      </w:pPr>
    </w:lvl>
    <w:lvl w:ilvl="8" w:tentative="0">
      <w:start w:val="1"/>
      <w:numFmt w:val="lowerRoman"/>
      <w:lvlText w:val="%9."/>
      <w:lvlJc w:val="right"/>
      <w:pPr>
        <w:ind w:left="7406" w:hanging="180"/>
      </w:pPr>
    </w:lvl>
  </w:abstractNum>
  <w:abstractNum w:abstractNumId="43">
    <w:nsid w:val="6E2A1871"/>
    <w:multiLevelType w:val="multilevel"/>
    <w:tmpl w:val="6E2A1871"/>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4">
    <w:nsid w:val="6EF74779"/>
    <w:multiLevelType w:val="multilevel"/>
    <w:tmpl w:val="6EF74779"/>
    <w:lvl w:ilvl="0" w:tentative="0">
      <w:start w:val="1"/>
      <w:numFmt w:val="decimal"/>
      <w:lvlText w:val="%1."/>
      <w:lvlJc w:val="left"/>
      <w:pPr>
        <w:ind w:left="1646" w:hanging="360"/>
      </w:pPr>
      <w:rPr>
        <w:rFonts w:ascii="Bookman Old Style" w:hAnsi="Bookman Old Style" w:eastAsia="Bookman Old Style" w:cs="Bookman Old Style"/>
        <w:b w:val="0"/>
        <w:sz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70E55C05"/>
    <w:multiLevelType w:val="multilevel"/>
    <w:tmpl w:val="70E55C05"/>
    <w:lvl w:ilvl="0" w:tentative="0">
      <w:start w:val="1"/>
      <w:numFmt w:val="decimal"/>
      <w:lvlText w:val="%1."/>
      <w:lvlJc w:val="left"/>
      <w:pPr>
        <w:ind w:left="130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6">
    <w:nsid w:val="720B6401"/>
    <w:multiLevelType w:val="multilevel"/>
    <w:tmpl w:val="720B6401"/>
    <w:lvl w:ilvl="0" w:tentative="0">
      <w:start w:val="1"/>
      <w:numFmt w:val="decimal"/>
      <w:lvlText w:val="%1."/>
      <w:lvlJc w:val="left"/>
      <w:pPr>
        <w:ind w:left="1213" w:hanging="273"/>
      </w:pPr>
      <w:rPr>
        <w:rFonts w:hint="default"/>
        <w:spacing w:val="-1"/>
        <w:w w:val="104"/>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7">
    <w:nsid w:val="72807A83"/>
    <w:multiLevelType w:val="multilevel"/>
    <w:tmpl w:val="72807A83"/>
    <w:lvl w:ilvl="0" w:tentative="0">
      <w:start w:val="1"/>
      <w:numFmt w:val="lowerLetter"/>
      <w:lvlText w:val="%1."/>
      <w:lvlJc w:val="left"/>
      <w:pPr>
        <w:ind w:left="1647" w:hanging="360"/>
      </w:pPr>
      <w:rPr>
        <w:rFonts w:hint="default"/>
      </w:rPr>
    </w:lvl>
    <w:lvl w:ilvl="1" w:tentative="0">
      <w:start w:val="1"/>
      <w:numFmt w:val="lowerLetter"/>
      <w:lvlText w:val="%2."/>
      <w:lvlJc w:val="left"/>
      <w:pPr>
        <w:ind w:left="2367" w:hanging="360"/>
      </w:pPr>
    </w:lvl>
    <w:lvl w:ilvl="2" w:tentative="0">
      <w:start w:val="1"/>
      <w:numFmt w:val="lowerRoman"/>
      <w:lvlText w:val="%3."/>
      <w:lvlJc w:val="right"/>
      <w:pPr>
        <w:ind w:left="3087" w:hanging="180"/>
      </w:pPr>
    </w:lvl>
    <w:lvl w:ilvl="3" w:tentative="0">
      <w:start w:val="1"/>
      <w:numFmt w:val="decimal"/>
      <w:lvlText w:val="%4."/>
      <w:lvlJc w:val="left"/>
      <w:pPr>
        <w:ind w:left="3807" w:hanging="360"/>
      </w:pPr>
    </w:lvl>
    <w:lvl w:ilvl="4" w:tentative="0">
      <w:start w:val="1"/>
      <w:numFmt w:val="lowerLetter"/>
      <w:lvlText w:val="%5."/>
      <w:lvlJc w:val="left"/>
      <w:pPr>
        <w:ind w:left="4527" w:hanging="360"/>
      </w:pPr>
    </w:lvl>
    <w:lvl w:ilvl="5" w:tentative="0">
      <w:start w:val="1"/>
      <w:numFmt w:val="lowerRoman"/>
      <w:lvlText w:val="%6."/>
      <w:lvlJc w:val="right"/>
      <w:pPr>
        <w:ind w:left="5247" w:hanging="180"/>
      </w:pPr>
    </w:lvl>
    <w:lvl w:ilvl="6" w:tentative="0">
      <w:start w:val="1"/>
      <w:numFmt w:val="decimal"/>
      <w:lvlText w:val="%7."/>
      <w:lvlJc w:val="left"/>
      <w:pPr>
        <w:ind w:left="5967" w:hanging="360"/>
      </w:pPr>
    </w:lvl>
    <w:lvl w:ilvl="7" w:tentative="0">
      <w:start w:val="1"/>
      <w:numFmt w:val="lowerLetter"/>
      <w:lvlText w:val="%8."/>
      <w:lvlJc w:val="left"/>
      <w:pPr>
        <w:ind w:left="6687" w:hanging="360"/>
      </w:pPr>
    </w:lvl>
    <w:lvl w:ilvl="8" w:tentative="0">
      <w:start w:val="1"/>
      <w:numFmt w:val="lowerRoman"/>
      <w:lvlText w:val="%9."/>
      <w:lvlJc w:val="right"/>
      <w:pPr>
        <w:ind w:left="7407" w:hanging="180"/>
      </w:pPr>
    </w:lvl>
  </w:abstractNum>
  <w:abstractNum w:abstractNumId="48">
    <w:nsid w:val="756208CA"/>
    <w:multiLevelType w:val="multilevel"/>
    <w:tmpl w:val="756208CA"/>
    <w:lvl w:ilvl="0" w:tentative="0">
      <w:start w:val="1"/>
      <w:numFmt w:val="lowerLetter"/>
      <w:lvlText w:val="%1."/>
      <w:lvlJc w:val="left"/>
      <w:pPr>
        <w:ind w:left="1211" w:hanging="360"/>
      </w:pPr>
      <w:rPr>
        <w:rFonts w:hint="default" w:eastAsia="Times New Roman" w:cs="Times New Roman"/>
        <w:b/>
      </w:rPr>
    </w:lvl>
    <w:lvl w:ilvl="1" w:tentative="0">
      <w:start w:val="1"/>
      <w:numFmt w:val="lowerLetter"/>
      <w:lvlText w:val="%2."/>
      <w:lvlJc w:val="left"/>
      <w:pPr>
        <w:ind w:left="1931" w:hanging="360"/>
      </w:pPr>
    </w:lvl>
    <w:lvl w:ilvl="2" w:tentative="0">
      <w:start w:val="1"/>
      <w:numFmt w:val="lowerRoman"/>
      <w:lvlText w:val="%3."/>
      <w:lvlJc w:val="right"/>
      <w:pPr>
        <w:ind w:left="2651" w:hanging="180"/>
      </w:pPr>
    </w:lvl>
    <w:lvl w:ilvl="3" w:tentative="0">
      <w:start w:val="1"/>
      <w:numFmt w:val="decimal"/>
      <w:lvlText w:val="%4."/>
      <w:lvlJc w:val="left"/>
      <w:pPr>
        <w:ind w:left="3371" w:hanging="360"/>
      </w:pPr>
    </w:lvl>
    <w:lvl w:ilvl="4" w:tentative="0">
      <w:start w:val="1"/>
      <w:numFmt w:val="lowerLetter"/>
      <w:lvlText w:val="%5."/>
      <w:lvlJc w:val="left"/>
      <w:pPr>
        <w:ind w:left="4091" w:hanging="360"/>
      </w:pPr>
    </w:lvl>
    <w:lvl w:ilvl="5" w:tentative="0">
      <w:start w:val="1"/>
      <w:numFmt w:val="lowerRoman"/>
      <w:lvlText w:val="%6."/>
      <w:lvlJc w:val="right"/>
      <w:pPr>
        <w:ind w:left="4811" w:hanging="180"/>
      </w:pPr>
    </w:lvl>
    <w:lvl w:ilvl="6" w:tentative="0">
      <w:start w:val="1"/>
      <w:numFmt w:val="decimal"/>
      <w:lvlText w:val="%7."/>
      <w:lvlJc w:val="left"/>
      <w:pPr>
        <w:ind w:left="5531" w:hanging="360"/>
      </w:pPr>
    </w:lvl>
    <w:lvl w:ilvl="7" w:tentative="0">
      <w:start w:val="1"/>
      <w:numFmt w:val="lowerLetter"/>
      <w:lvlText w:val="%8."/>
      <w:lvlJc w:val="left"/>
      <w:pPr>
        <w:ind w:left="6251" w:hanging="360"/>
      </w:pPr>
    </w:lvl>
    <w:lvl w:ilvl="8" w:tentative="0">
      <w:start w:val="1"/>
      <w:numFmt w:val="lowerRoman"/>
      <w:lvlText w:val="%9."/>
      <w:lvlJc w:val="right"/>
      <w:pPr>
        <w:ind w:left="6971" w:hanging="180"/>
      </w:pPr>
    </w:lvl>
  </w:abstractNum>
  <w:abstractNum w:abstractNumId="49">
    <w:nsid w:val="7F3C694F"/>
    <w:multiLevelType w:val="multilevel"/>
    <w:tmpl w:val="7F3C694F"/>
    <w:lvl w:ilvl="0" w:tentative="0">
      <w:start w:val="1"/>
      <w:numFmt w:val="decimal"/>
      <w:lvlText w:val="%1."/>
      <w:lvlJc w:val="left"/>
      <w:pPr>
        <w:ind w:left="648" w:hanging="428"/>
      </w:pPr>
      <w:rPr>
        <w:rFonts w:hint="default"/>
        <w:spacing w:val="-1"/>
        <w:w w:val="123"/>
        <w:lang w:eastAsia="en-US" w:bidi="ar-SA"/>
      </w:rPr>
    </w:lvl>
    <w:lvl w:ilvl="1" w:tentative="0">
      <w:start w:val="1"/>
      <w:numFmt w:val="upperLetter"/>
      <w:lvlText w:val="%2."/>
      <w:lvlJc w:val="left"/>
      <w:pPr>
        <w:ind w:left="932" w:hanging="356"/>
      </w:pPr>
      <w:rPr>
        <w:rFonts w:hint="default" w:ascii="Calibri" w:hAnsi="Calibri" w:eastAsia="Calibri" w:cs="Calibri"/>
        <w:spacing w:val="-1"/>
        <w:w w:val="101"/>
        <w:sz w:val="24"/>
        <w:szCs w:val="24"/>
        <w:lang w:eastAsia="en-US" w:bidi="ar-SA"/>
      </w:rPr>
    </w:lvl>
    <w:lvl w:ilvl="2" w:tentative="0">
      <w:start w:val="1"/>
      <w:numFmt w:val="decimal"/>
      <w:lvlText w:val="%3)"/>
      <w:lvlJc w:val="left"/>
      <w:pPr>
        <w:ind w:left="1661" w:hanging="360"/>
      </w:pPr>
      <w:rPr>
        <w:rFonts w:hint="default" w:ascii="Calibri" w:hAnsi="Calibri" w:eastAsia="Calibri" w:cs="Calibri"/>
        <w:spacing w:val="-1"/>
        <w:w w:val="111"/>
        <w:sz w:val="24"/>
        <w:szCs w:val="24"/>
        <w:lang w:eastAsia="en-US" w:bidi="ar-SA"/>
      </w:rPr>
    </w:lvl>
    <w:lvl w:ilvl="3" w:tentative="0">
      <w:start w:val="0"/>
      <w:numFmt w:val="bullet"/>
      <w:lvlText w:val="•"/>
      <w:lvlJc w:val="left"/>
      <w:pPr>
        <w:ind w:left="2775" w:hanging="360"/>
      </w:pPr>
      <w:rPr>
        <w:rFonts w:hint="default"/>
        <w:lang w:eastAsia="en-US" w:bidi="ar-SA"/>
      </w:rPr>
    </w:lvl>
    <w:lvl w:ilvl="4" w:tentative="0">
      <w:start w:val="0"/>
      <w:numFmt w:val="bullet"/>
      <w:lvlText w:val="•"/>
      <w:lvlJc w:val="left"/>
      <w:pPr>
        <w:ind w:left="3891" w:hanging="360"/>
      </w:pPr>
      <w:rPr>
        <w:rFonts w:hint="default"/>
        <w:lang w:eastAsia="en-US" w:bidi="ar-SA"/>
      </w:rPr>
    </w:lvl>
    <w:lvl w:ilvl="5" w:tentative="0">
      <w:start w:val="0"/>
      <w:numFmt w:val="bullet"/>
      <w:lvlText w:val="•"/>
      <w:lvlJc w:val="left"/>
      <w:pPr>
        <w:ind w:left="5006" w:hanging="360"/>
      </w:pPr>
      <w:rPr>
        <w:rFonts w:hint="default"/>
        <w:lang w:eastAsia="en-US" w:bidi="ar-SA"/>
      </w:rPr>
    </w:lvl>
    <w:lvl w:ilvl="6" w:tentative="0">
      <w:start w:val="0"/>
      <w:numFmt w:val="bullet"/>
      <w:lvlText w:val="•"/>
      <w:lvlJc w:val="left"/>
      <w:pPr>
        <w:ind w:left="6122" w:hanging="360"/>
      </w:pPr>
      <w:rPr>
        <w:rFonts w:hint="default"/>
        <w:lang w:eastAsia="en-US" w:bidi="ar-SA"/>
      </w:rPr>
    </w:lvl>
    <w:lvl w:ilvl="7" w:tentative="0">
      <w:start w:val="0"/>
      <w:numFmt w:val="bullet"/>
      <w:lvlText w:val="•"/>
      <w:lvlJc w:val="left"/>
      <w:pPr>
        <w:ind w:left="7237" w:hanging="360"/>
      </w:pPr>
      <w:rPr>
        <w:rFonts w:hint="default"/>
        <w:lang w:eastAsia="en-US" w:bidi="ar-SA"/>
      </w:rPr>
    </w:lvl>
    <w:lvl w:ilvl="8" w:tentative="0">
      <w:start w:val="0"/>
      <w:numFmt w:val="bullet"/>
      <w:lvlText w:val="•"/>
      <w:lvlJc w:val="left"/>
      <w:pPr>
        <w:ind w:left="8353" w:hanging="360"/>
      </w:pPr>
      <w:rPr>
        <w:rFonts w:hint="default"/>
        <w:lang w:eastAsia="en-US" w:bidi="ar-SA"/>
      </w:rPr>
    </w:lvl>
  </w:abstractNum>
  <w:num w:numId="1">
    <w:abstractNumId w:val="37"/>
  </w:num>
  <w:num w:numId="2">
    <w:abstractNumId w:val="24"/>
  </w:num>
  <w:num w:numId="3">
    <w:abstractNumId w:val="35"/>
  </w:num>
  <w:num w:numId="4">
    <w:abstractNumId w:val="30"/>
  </w:num>
  <w:num w:numId="5">
    <w:abstractNumId w:val="1"/>
  </w:num>
  <w:num w:numId="6">
    <w:abstractNumId w:val="26"/>
  </w:num>
  <w:num w:numId="7">
    <w:abstractNumId w:val="4"/>
  </w:num>
  <w:num w:numId="8">
    <w:abstractNumId w:val="5"/>
  </w:num>
  <w:num w:numId="9">
    <w:abstractNumId w:val="17"/>
  </w:num>
  <w:num w:numId="10">
    <w:abstractNumId w:val="12"/>
  </w:num>
  <w:num w:numId="11">
    <w:abstractNumId w:val="31"/>
  </w:num>
  <w:num w:numId="12">
    <w:abstractNumId w:val="38"/>
  </w:num>
  <w:num w:numId="13">
    <w:abstractNumId w:val="10"/>
  </w:num>
  <w:num w:numId="14">
    <w:abstractNumId w:val="32"/>
  </w:num>
  <w:num w:numId="15">
    <w:abstractNumId w:val="3"/>
  </w:num>
  <w:num w:numId="16">
    <w:abstractNumId w:val="25"/>
  </w:num>
  <w:num w:numId="17">
    <w:abstractNumId w:val="27"/>
  </w:num>
  <w:num w:numId="18">
    <w:abstractNumId w:val="36"/>
  </w:num>
  <w:num w:numId="19">
    <w:abstractNumId w:val="47"/>
  </w:num>
  <w:num w:numId="20">
    <w:abstractNumId w:val="16"/>
  </w:num>
  <w:num w:numId="21">
    <w:abstractNumId w:val="15"/>
  </w:num>
  <w:num w:numId="22">
    <w:abstractNumId w:val="8"/>
  </w:num>
  <w:num w:numId="23">
    <w:abstractNumId w:val="42"/>
  </w:num>
  <w:num w:numId="24">
    <w:abstractNumId w:val="13"/>
  </w:num>
  <w:num w:numId="25">
    <w:abstractNumId w:val="18"/>
  </w:num>
  <w:num w:numId="26">
    <w:abstractNumId w:val="22"/>
  </w:num>
  <w:num w:numId="27">
    <w:abstractNumId w:val="44"/>
  </w:num>
  <w:num w:numId="28">
    <w:abstractNumId w:val="9"/>
  </w:num>
  <w:num w:numId="29">
    <w:abstractNumId w:val="48"/>
  </w:num>
  <w:num w:numId="30">
    <w:abstractNumId w:val="14"/>
  </w:num>
  <w:num w:numId="31">
    <w:abstractNumId w:val="20"/>
  </w:num>
  <w:num w:numId="32">
    <w:abstractNumId w:val="7"/>
  </w:num>
  <w:num w:numId="33">
    <w:abstractNumId w:val="49"/>
  </w:num>
  <w:num w:numId="34">
    <w:abstractNumId w:val="41"/>
  </w:num>
  <w:num w:numId="35">
    <w:abstractNumId w:val="2"/>
  </w:num>
  <w:num w:numId="36">
    <w:abstractNumId w:val="6"/>
  </w:num>
  <w:num w:numId="37">
    <w:abstractNumId w:val="23"/>
  </w:num>
  <w:num w:numId="38">
    <w:abstractNumId w:val="29"/>
  </w:num>
  <w:num w:numId="39">
    <w:abstractNumId w:val="11"/>
  </w:num>
  <w:num w:numId="40">
    <w:abstractNumId w:val="43"/>
  </w:num>
  <w:num w:numId="41">
    <w:abstractNumId w:val="39"/>
  </w:num>
  <w:num w:numId="42">
    <w:abstractNumId w:val="46"/>
  </w:num>
  <w:num w:numId="43">
    <w:abstractNumId w:val="33"/>
  </w:num>
  <w:num w:numId="44">
    <w:abstractNumId w:val="28"/>
  </w:num>
  <w:num w:numId="45">
    <w:abstractNumId w:val="19"/>
  </w:num>
  <w:num w:numId="46">
    <w:abstractNumId w:val="34"/>
  </w:num>
  <w:num w:numId="47">
    <w:abstractNumId w:val="45"/>
  </w:num>
  <w:num w:numId="48">
    <w:abstractNumId w:val="0"/>
  </w:num>
  <w:num w:numId="49">
    <w:abstractNumId w:val="40"/>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35F"/>
    <w:rsid w:val="00007114"/>
    <w:rsid w:val="000411C3"/>
    <w:rsid w:val="00045F05"/>
    <w:rsid w:val="00050257"/>
    <w:rsid w:val="000547E9"/>
    <w:rsid w:val="00065D53"/>
    <w:rsid w:val="000A00B0"/>
    <w:rsid w:val="000A378D"/>
    <w:rsid w:val="000D2652"/>
    <w:rsid w:val="000E167E"/>
    <w:rsid w:val="000F0890"/>
    <w:rsid w:val="00107310"/>
    <w:rsid w:val="00122548"/>
    <w:rsid w:val="001256C0"/>
    <w:rsid w:val="00142336"/>
    <w:rsid w:val="00142908"/>
    <w:rsid w:val="001467B3"/>
    <w:rsid w:val="001958A9"/>
    <w:rsid w:val="00196650"/>
    <w:rsid w:val="001B3758"/>
    <w:rsid w:val="001D6313"/>
    <w:rsid w:val="001E719C"/>
    <w:rsid w:val="001E7508"/>
    <w:rsid w:val="00213648"/>
    <w:rsid w:val="002273D8"/>
    <w:rsid w:val="00246C5D"/>
    <w:rsid w:val="00256A28"/>
    <w:rsid w:val="00263575"/>
    <w:rsid w:val="0026793A"/>
    <w:rsid w:val="002718FD"/>
    <w:rsid w:val="00290806"/>
    <w:rsid w:val="002966A2"/>
    <w:rsid w:val="002A19B2"/>
    <w:rsid w:val="002B4701"/>
    <w:rsid w:val="002B5FDF"/>
    <w:rsid w:val="002C4A44"/>
    <w:rsid w:val="002D783C"/>
    <w:rsid w:val="002E5DD4"/>
    <w:rsid w:val="002F78C6"/>
    <w:rsid w:val="00307E92"/>
    <w:rsid w:val="00315C04"/>
    <w:rsid w:val="00344CFE"/>
    <w:rsid w:val="003701EF"/>
    <w:rsid w:val="003777B5"/>
    <w:rsid w:val="003869F1"/>
    <w:rsid w:val="003954FA"/>
    <w:rsid w:val="003A382A"/>
    <w:rsid w:val="003A4B18"/>
    <w:rsid w:val="003C0146"/>
    <w:rsid w:val="003C51E4"/>
    <w:rsid w:val="003E72F4"/>
    <w:rsid w:val="003F2E22"/>
    <w:rsid w:val="00410B72"/>
    <w:rsid w:val="00423A96"/>
    <w:rsid w:val="004247F4"/>
    <w:rsid w:val="00427D2C"/>
    <w:rsid w:val="00442177"/>
    <w:rsid w:val="0045656B"/>
    <w:rsid w:val="00457F47"/>
    <w:rsid w:val="004B5533"/>
    <w:rsid w:val="004C74A5"/>
    <w:rsid w:val="004E0A4C"/>
    <w:rsid w:val="004E48FF"/>
    <w:rsid w:val="00511075"/>
    <w:rsid w:val="00525AE1"/>
    <w:rsid w:val="00547DD1"/>
    <w:rsid w:val="00555973"/>
    <w:rsid w:val="005572BF"/>
    <w:rsid w:val="00580DF0"/>
    <w:rsid w:val="00582658"/>
    <w:rsid w:val="005A176A"/>
    <w:rsid w:val="005A404A"/>
    <w:rsid w:val="005A70BA"/>
    <w:rsid w:val="005A7813"/>
    <w:rsid w:val="005D443B"/>
    <w:rsid w:val="005D6CAB"/>
    <w:rsid w:val="005D76A0"/>
    <w:rsid w:val="005F66EA"/>
    <w:rsid w:val="0061214C"/>
    <w:rsid w:val="006250FD"/>
    <w:rsid w:val="00625842"/>
    <w:rsid w:val="00625DC5"/>
    <w:rsid w:val="00626B9E"/>
    <w:rsid w:val="0065233A"/>
    <w:rsid w:val="006766CA"/>
    <w:rsid w:val="0068335F"/>
    <w:rsid w:val="006867D3"/>
    <w:rsid w:val="0069309F"/>
    <w:rsid w:val="006A4C53"/>
    <w:rsid w:val="006B7279"/>
    <w:rsid w:val="006D2A75"/>
    <w:rsid w:val="006E07ED"/>
    <w:rsid w:val="006E59F6"/>
    <w:rsid w:val="006F5E3E"/>
    <w:rsid w:val="00715342"/>
    <w:rsid w:val="00741D98"/>
    <w:rsid w:val="00757E2C"/>
    <w:rsid w:val="007776AB"/>
    <w:rsid w:val="00777FC3"/>
    <w:rsid w:val="007B0BD7"/>
    <w:rsid w:val="007B1FBA"/>
    <w:rsid w:val="007B3516"/>
    <w:rsid w:val="007E5677"/>
    <w:rsid w:val="007F3386"/>
    <w:rsid w:val="007F3BD6"/>
    <w:rsid w:val="00807A2E"/>
    <w:rsid w:val="0083235F"/>
    <w:rsid w:val="008B6668"/>
    <w:rsid w:val="008B668F"/>
    <w:rsid w:val="008C2985"/>
    <w:rsid w:val="00903A09"/>
    <w:rsid w:val="00905539"/>
    <w:rsid w:val="0091279D"/>
    <w:rsid w:val="00940F13"/>
    <w:rsid w:val="00941A7F"/>
    <w:rsid w:val="00944323"/>
    <w:rsid w:val="00971243"/>
    <w:rsid w:val="009832D3"/>
    <w:rsid w:val="00985F77"/>
    <w:rsid w:val="00991969"/>
    <w:rsid w:val="009938BB"/>
    <w:rsid w:val="0099652F"/>
    <w:rsid w:val="009A5E6F"/>
    <w:rsid w:val="009A7F59"/>
    <w:rsid w:val="009B110D"/>
    <w:rsid w:val="009C0601"/>
    <w:rsid w:val="009E55BA"/>
    <w:rsid w:val="009F147F"/>
    <w:rsid w:val="00A13074"/>
    <w:rsid w:val="00A223C6"/>
    <w:rsid w:val="00A35D34"/>
    <w:rsid w:val="00A40A42"/>
    <w:rsid w:val="00A415B1"/>
    <w:rsid w:val="00A63327"/>
    <w:rsid w:val="00A73BF0"/>
    <w:rsid w:val="00AC697C"/>
    <w:rsid w:val="00AC7747"/>
    <w:rsid w:val="00AD38D4"/>
    <w:rsid w:val="00AF310D"/>
    <w:rsid w:val="00AF626E"/>
    <w:rsid w:val="00B1628C"/>
    <w:rsid w:val="00B23B2B"/>
    <w:rsid w:val="00B71D25"/>
    <w:rsid w:val="00B854E1"/>
    <w:rsid w:val="00B901CE"/>
    <w:rsid w:val="00B936D0"/>
    <w:rsid w:val="00BC408B"/>
    <w:rsid w:val="00BD6C18"/>
    <w:rsid w:val="00BF5E73"/>
    <w:rsid w:val="00C67E40"/>
    <w:rsid w:val="00CA0754"/>
    <w:rsid w:val="00CB03DC"/>
    <w:rsid w:val="00CB4F6D"/>
    <w:rsid w:val="00CC3FBF"/>
    <w:rsid w:val="00CC48BE"/>
    <w:rsid w:val="00CE6D4C"/>
    <w:rsid w:val="00CF6906"/>
    <w:rsid w:val="00D02C70"/>
    <w:rsid w:val="00D1497B"/>
    <w:rsid w:val="00D15203"/>
    <w:rsid w:val="00D4360C"/>
    <w:rsid w:val="00D5609E"/>
    <w:rsid w:val="00D5641A"/>
    <w:rsid w:val="00D75657"/>
    <w:rsid w:val="00D8039E"/>
    <w:rsid w:val="00D9084E"/>
    <w:rsid w:val="00DA3478"/>
    <w:rsid w:val="00E21631"/>
    <w:rsid w:val="00E40482"/>
    <w:rsid w:val="00E42743"/>
    <w:rsid w:val="00E42E1D"/>
    <w:rsid w:val="00E5285E"/>
    <w:rsid w:val="00E722EF"/>
    <w:rsid w:val="00E9724C"/>
    <w:rsid w:val="00EA2809"/>
    <w:rsid w:val="00EC6E05"/>
    <w:rsid w:val="00EF48A4"/>
    <w:rsid w:val="00F022D2"/>
    <w:rsid w:val="00F027CF"/>
    <w:rsid w:val="00F349D7"/>
    <w:rsid w:val="00F416B8"/>
    <w:rsid w:val="00F76668"/>
    <w:rsid w:val="00F93B85"/>
    <w:rsid w:val="00FA2229"/>
    <w:rsid w:val="00FA3522"/>
    <w:rsid w:val="00FD6C6C"/>
    <w:rsid w:val="0E500669"/>
    <w:rsid w:val="102B3CDB"/>
    <w:rsid w:val="1524753B"/>
    <w:rsid w:val="1DD35310"/>
    <w:rsid w:val="424D5D08"/>
    <w:rsid w:val="52581F1F"/>
    <w:rsid w:val="5C526FAD"/>
    <w:rsid w:val="677A2090"/>
    <w:rsid w:val="703606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qFormat="1" w:uiPriority="0" w:name="endnote reference"/>
    <w:lsdException w:qFormat="1"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iPriority="99" w:name="Body Text 3"/>
    <w:lsdException w:qFormat="1" w:uiPriority="99" w:semiHidden="0"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34"/>
    <w:qFormat/>
    <w:uiPriority w:val="9"/>
    <w:pPr>
      <w:keepNext/>
      <w:jc w:val="center"/>
      <w:outlineLvl w:val="0"/>
    </w:pPr>
    <w:rPr>
      <w:b/>
      <w:bCs/>
    </w:rPr>
  </w:style>
  <w:style w:type="paragraph" w:styleId="3">
    <w:name w:val="heading 2"/>
    <w:basedOn w:val="1"/>
    <w:next w:val="1"/>
    <w:link w:val="35"/>
    <w:semiHidden/>
    <w:unhideWhenUsed/>
    <w:qFormat/>
    <w:uiPriority w:val="9"/>
    <w:pPr>
      <w:keepNext/>
      <w:keepLines/>
      <w:spacing w:before="200"/>
      <w:outlineLvl w:val="1"/>
    </w:pPr>
    <w:rPr>
      <w:rFonts w:ascii="Cambria" w:hAnsi="Cambria"/>
      <w:b/>
      <w:bCs/>
      <w:color w:val="4F81BD"/>
      <w:sz w:val="26"/>
      <w:szCs w:val="26"/>
    </w:rPr>
  </w:style>
  <w:style w:type="paragraph" w:styleId="4">
    <w:name w:val="heading 3"/>
    <w:basedOn w:val="1"/>
    <w:next w:val="1"/>
    <w:link w:val="36"/>
    <w:semiHidden/>
    <w:unhideWhenUsed/>
    <w:qFormat/>
    <w:uiPriority w:val="9"/>
    <w:pPr>
      <w:keepNext/>
      <w:keepLines/>
      <w:spacing w:before="200"/>
      <w:outlineLvl w:val="2"/>
    </w:pPr>
    <w:rPr>
      <w:rFonts w:ascii="Cambria" w:hAnsi="Cambria"/>
      <w:b/>
      <w:bCs/>
      <w:color w:val="4F81BD"/>
    </w:rPr>
  </w:style>
  <w:style w:type="paragraph" w:styleId="5">
    <w:name w:val="heading 4"/>
    <w:basedOn w:val="1"/>
    <w:next w:val="1"/>
    <w:link w:val="37"/>
    <w:semiHidden/>
    <w:unhideWhenUsed/>
    <w:qFormat/>
    <w:uiPriority w:val="9"/>
    <w:pPr>
      <w:keepNext/>
      <w:tabs>
        <w:tab w:val="left" w:pos="2880"/>
      </w:tabs>
      <w:spacing w:before="240" w:after="60"/>
      <w:ind w:left="2880" w:hanging="720"/>
      <w:outlineLvl w:val="3"/>
    </w:pPr>
    <w:rPr>
      <w:rFonts w:asciiTheme="minorHAnsi" w:hAnsiTheme="minorHAnsi" w:eastAsiaTheme="minorEastAsia" w:cstheme="minorBidi"/>
      <w:b/>
      <w:bCs/>
      <w:sz w:val="28"/>
      <w:szCs w:val="28"/>
    </w:rPr>
  </w:style>
  <w:style w:type="paragraph" w:styleId="6">
    <w:name w:val="heading 5"/>
    <w:basedOn w:val="1"/>
    <w:next w:val="1"/>
    <w:link w:val="38"/>
    <w:semiHidden/>
    <w:unhideWhenUsed/>
    <w:qFormat/>
    <w:uiPriority w:val="9"/>
    <w:pPr>
      <w:tabs>
        <w:tab w:val="left" w:pos="3600"/>
      </w:tabs>
      <w:spacing w:before="240" w:after="60"/>
      <w:ind w:left="3600" w:hanging="720"/>
      <w:outlineLvl w:val="4"/>
    </w:pPr>
    <w:rPr>
      <w:rFonts w:asciiTheme="minorHAnsi" w:hAnsiTheme="minorHAnsi" w:eastAsiaTheme="minorEastAsia" w:cstheme="minorBidi"/>
      <w:b/>
      <w:bCs/>
      <w:i/>
      <w:iCs/>
      <w:sz w:val="26"/>
      <w:szCs w:val="26"/>
    </w:rPr>
  </w:style>
  <w:style w:type="paragraph" w:styleId="7">
    <w:name w:val="heading 6"/>
    <w:basedOn w:val="1"/>
    <w:next w:val="1"/>
    <w:link w:val="39"/>
    <w:qFormat/>
    <w:uiPriority w:val="0"/>
    <w:pPr>
      <w:tabs>
        <w:tab w:val="left" w:pos="4320"/>
      </w:tabs>
      <w:spacing w:before="240" w:after="60"/>
      <w:ind w:left="4320" w:hanging="720"/>
      <w:outlineLvl w:val="5"/>
    </w:pPr>
    <w:rPr>
      <w:b/>
      <w:bCs/>
      <w:sz w:val="22"/>
      <w:szCs w:val="22"/>
    </w:rPr>
  </w:style>
  <w:style w:type="paragraph" w:styleId="8">
    <w:name w:val="heading 7"/>
    <w:basedOn w:val="1"/>
    <w:next w:val="1"/>
    <w:link w:val="40"/>
    <w:semiHidden/>
    <w:unhideWhenUsed/>
    <w:qFormat/>
    <w:uiPriority w:val="9"/>
    <w:pPr>
      <w:tabs>
        <w:tab w:val="left" w:pos="5040"/>
      </w:tabs>
      <w:spacing w:before="240" w:after="60"/>
      <w:ind w:left="5040" w:hanging="720"/>
      <w:outlineLvl w:val="6"/>
    </w:pPr>
    <w:rPr>
      <w:rFonts w:asciiTheme="minorHAnsi" w:hAnsiTheme="minorHAnsi" w:eastAsiaTheme="minorEastAsia" w:cstheme="minorBidi"/>
    </w:rPr>
  </w:style>
  <w:style w:type="paragraph" w:styleId="9">
    <w:name w:val="heading 8"/>
    <w:basedOn w:val="1"/>
    <w:next w:val="1"/>
    <w:link w:val="41"/>
    <w:semiHidden/>
    <w:unhideWhenUsed/>
    <w:qFormat/>
    <w:uiPriority w:val="9"/>
    <w:pPr>
      <w:tabs>
        <w:tab w:val="left" w:pos="5760"/>
      </w:tabs>
      <w:spacing w:before="240" w:after="60"/>
      <w:ind w:left="5760" w:hanging="720"/>
      <w:outlineLvl w:val="7"/>
    </w:pPr>
    <w:rPr>
      <w:rFonts w:asciiTheme="minorHAnsi" w:hAnsiTheme="minorHAnsi" w:eastAsiaTheme="minorEastAsia" w:cstheme="minorBidi"/>
      <w:i/>
      <w:iCs/>
    </w:rPr>
  </w:style>
  <w:style w:type="paragraph" w:styleId="10">
    <w:name w:val="heading 9"/>
    <w:basedOn w:val="1"/>
    <w:next w:val="1"/>
    <w:link w:val="42"/>
    <w:semiHidden/>
    <w:unhideWhenUsed/>
    <w:qFormat/>
    <w:uiPriority w:val="9"/>
    <w:pPr>
      <w:tabs>
        <w:tab w:val="left" w:pos="6480"/>
      </w:tabs>
      <w:spacing w:before="240" w:after="60"/>
      <w:ind w:left="6480" w:hanging="720"/>
      <w:outlineLvl w:val="8"/>
    </w:pPr>
    <w:rPr>
      <w:rFonts w:asciiTheme="majorHAnsi" w:hAnsiTheme="majorHAnsi" w:eastAsiaTheme="majorEastAsia" w:cstheme="majorBidi"/>
      <w:sz w:val="22"/>
      <w:szCs w:val="22"/>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47"/>
    <w:unhideWhenUsed/>
    <w:qFormat/>
    <w:uiPriority w:val="0"/>
    <w:rPr>
      <w:rFonts w:ascii="Tahoma" w:hAnsi="Tahoma"/>
      <w:sz w:val="16"/>
      <w:szCs w:val="16"/>
    </w:rPr>
  </w:style>
  <w:style w:type="paragraph" w:styleId="14">
    <w:name w:val="Body Text"/>
    <w:basedOn w:val="1"/>
    <w:link w:val="50"/>
    <w:unhideWhenUsed/>
    <w:qFormat/>
    <w:uiPriority w:val="99"/>
    <w:pPr>
      <w:spacing w:after="120"/>
    </w:pPr>
  </w:style>
  <w:style w:type="paragraph" w:styleId="15">
    <w:name w:val="Body Text 2"/>
    <w:basedOn w:val="1"/>
    <w:link w:val="53"/>
    <w:uiPriority w:val="0"/>
    <w:pPr>
      <w:spacing w:after="120" w:line="480" w:lineRule="auto"/>
    </w:pPr>
    <w:rPr>
      <w:rFonts w:ascii="Gill Sans" w:hAnsi="Gill Sans"/>
      <w:szCs w:val="20"/>
    </w:rPr>
  </w:style>
  <w:style w:type="paragraph" w:styleId="16">
    <w:name w:val="Body Text 3"/>
    <w:basedOn w:val="1"/>
    <w:link w:val="55"/>
    <w:semiHidden/>
    <w:unhideWhenUsed/>
    <w:qFormat/>
    <w:uiPriority w:val="99"/>
    <w:pPr>
      <w:spacing w:after="120"/>
    </w:pPr>
    <w:rPr>
      <w:sz w:val="16"/>
      <w:szCs w:val="16"/>
    </w:rPr>
  </w:style>
  <w:style w:type="paragraph" w:styleId="17">
    <w:name w:val="Body Text Indent"/>
    <w:basedOn w:val="1"/>
    <w:link w:val="43"/>
    <w:qFormat/>
    <w:uiPriority w:val="99"/>
    <w:pPr>
      <w:tabs>
        <w:tab w:val="left" w:pos="1496"/>
        <w:tab w:val="left" w:pos="1683"/>
      </w:tabs>
      <w:ind w:left="2057" w:hanging="2057"/>
      <w:jc w:val="both"/>
    </w:pPr>
  </w:style>
  <w:style w:type="paragraph" w:styleId="18">
    <w:name w:val="Body Text Indent 2"/>
    <w:basedOn w:val="1"/>
    <w:link w:val="49"/>
    <w:unhideWhenUsed/>
    <w:qFormat/>
    <w:uiPriority w:val="99"/>
    <w:pPr>
      <w:spacing w:after="120" w:line="480" w:lineRule="auto"/>
      <w:ind w:left="360"/>
    </w:pPr>
    <w:rPr>
      <w:rFonts w:ascii="Calibri" w:hAnsi="Calibri" w:eastAsia="Calibri"/>
      <w:sz w:val="20"/>
      <w:szCs w:val="20"/>
    </w:rPr>
  </w:style>
  <w:style w:type="paragraph" w:styleId="19">
    <w:name w:val="Body Text Indent 3"/>
    <w:basedOn w:val="1"/>
    <w:link w:val="51"/>
    <w:semiHidden/>
    <w:unhideWhenUsed/>
    <w:qFormat/>
    <w:uiPriority w:val="99"/>
    <w:pPr>
      <w:spacing w:after="120"/>
      <w:ind w:left="360"/>
    </w:pPr>
    <w:rPr>
      <w:sz w:val="16"/>
      <w:szCs w:val="16"/>
    </w:rPr>
  </w:style>
  <w:style w:type="paragraph" w:styleId="20">
    <w:name w:val="Document Map"/>
    <w:basedOn w:val="1"/>
    <w:link w:val="142"/>
    <w:semiHidden/>
    <w:qFormat/>
    <w:uiPriority w:val="0"/>
    <w:pPr>
      <w:shd w:val="clear" w:color="auto" w:fill="000080"/>
    </w:pPr>
    <w:rPr>
      <w:rFonts w:ascii="Tahoma" w:hAnsi="Tahoma" w:cs="Tahoma"/>
      <w:sz w:val="20"/>
      <w:szCs w:val="20"/>
    </w:rPr>
  </w:style>
  <w:style w:type="character" w:styleId="21">
    <w:name w:val="Emphasis"/>
    <w:basedOn w:val="11"/>
    <w:qFormat/>
    <w:uiPriority w:val="20"/>
    <w:rPr>
      <w:i/>
      <w:iCs/>
    </w:rPr>
  </w:style>
  <w:style w:type="character" w:styleId="22">
    <w:name w:val="endnote reference"/>
    <w:basedOn w:val="11"/>
    <w:semiHidden/>
    <w:unhideWhenUsed/>
    <w:qFormat/>
    <w:uiPriority w:val="0"/>
    <w:rPr>
      <w:vertAlign w:val="superscript"/>
    </w:rPr>
  </w:style>
  <w:style w:type="paragraph" w:styleId="23">
    <w:name w:val="endnote text"/>
    <w:basedOn w:val="1"/>
    <w:link w:val="143"/>
    <w:semiHidden/>
    <w:unhideWhenUsed/>
    <w:qFormat/>
    <w:uiPriority w:val="0"/>
    <w:rPr>
      <w:sz w:val="20"/>
      <w:szCs w:val="20"/>
    </w:rPr>
  </w:style>
  <w:style w:type="character" w:styleId="24">
    <w:name w:val="FollowedHyperlink"/>
    <w:basedOn w:val="11"/>
    <w:semiHidden/>
    <w:unhideWhenUsed/>
    <w:qFormat/>
    <w:uiPriority w:val="99"/>
    <w:rPr>
      <w:color w:val="800080"/>
      <w:u w:val="single"/>
    </w:rPr>
  </w:style>
  <w:style w:type="paragraph" w:styleId="25">
    <w:name w:val="footer"/>
    <w:basedOn w:val="1"/>
    <w:link w:val="57"/>
    <w:unhideWhenUsed/>
    <w:qFormat/>
    <w:uiPriority w:val="99"/>
    <w:pPr>
      <w:tabs>
        <w:tab w:val="center" w:pos="4513"/>
        <w:tab w:val="right" w:pos="9026"/>
      </w:tabs>
    </w:pPr>
  </w:style>
  <w:style w:type="paragraph" w:styleId="26">
    <w:name w:val="header"/>
    <w:basedOn w:val="1"/>
    <w:link w:val="56"/>
    <w:unhideWhenUsed/>
    <w:qFormat/>
    <w:uiPriority w:val="0"/>
    <w:pPr>
      <w:tabs>
        <w:tab w:val="center" w:pos="4513"/>
        <w:tab w:val="right" w:pos="9026"/>
      </w:tabs>
    </w:pPr>
  </w:style>
  <w:style w:type="character" w:styleId="27">
    <w:name w:val="Hyperlink"/>
    <w:basedOn w:val="11"/>
    <w:unhideWhenUsed/>
    <w:qFormat/>
    <w:uiPriority w:val="99"/>
    <w:rPr>
      <w:color w:val="0000FF"/>
      <w:u w:val="single"/>
    </w:rPr>
  </w:style>
  <w:style w:type="paragraph" w:styleId="28">
    <w:name w:val="Normal (Web)"/>
    <w:basedOn w:val="1"/>
    <w:unhideWhenUsed/>
    <w:qFormat/>
    <w:uiPriority w:val="99"/>
    <w:pPr>
      <w:spacing w:before="100" w:beforeAutospacing="1" w:after="100" w:afterAutospacing="1"/>
    </w:pPr>
    <w:rPr>
      <w:lang w:eastAsia="id-ID"/>
    </w:rPr>
  </w:style>
  <w:style w:type="character" w:styleId="29">
    <w:name w:val="page number"/>
    <w:basedOn w:val="11"/>
    <w:qFormat/>
    <w:uiPriority w:val="0"/>
    <w:rPr>
      <w:rFonts w:cs="Times New Roman"/>
    </w:rPr>
  </w:style>
  <w:style w:type="paragraph" w:styleId="30">
    <w:name w:val="Plain Text"/>
    <w:basedOn w:val="1"/>
    <w:link w:val="52"/>
    <w:qFormat/>
    <w:uiPriority w:val="0"/>
    <w:rPr>
      <w:rFonts w:ascii="Courier New" w:hAnsi="Courier New"/>
      <w:sz w:val="20"/>
      <w:szCs w:val="20"/>
    </w:rPr>
  </w:style>
  <w:style w:type="character" w:styleId="31">
    <w:name w:val="Strong"/>
    <w:basedOn w:val="11"/>
    <w:qFormat/>
    <w:uiPriority w:val="22"/>
    <w:rPr>
      <w:b/>
      <w:bCs/>
    </w:rPr>
  </w:style>
  <w:style w:type="table" w:styleId="32">
    <w:name w:val="Table Grid"/>
    <w:basedOn w:val="12"/>
    <w:qFormat/>
    <w:uiPriority w:val="59"/>
    <w:rPr>
      <w:rFonts w:ascii="Calibri" w:hAnsi="Calibri" w:eastAsia="Calibri" w:cs="Times New Roman"/>
      <w:lang w:val="id-ID" w:eastAsia="id-ID"/>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itle"/>
    <w:basedOn w:val="1"/>
    <w:link w:val="54"/>
    <w:qFormat/>
    <w:uiPriority w:val="10"/>
    <w:pPr>
      <w:jc w:val="center"/>
    </w:pPr>
    <w:rPr>
      <w:rFonts w:ascii="Gill Sans" w:hAnsi="Gill Sans"/>
      <w:b/>
      <w:szCs w:val="20"/>
    </w:rPr>
  </w:style>
  <w:style w:type="character" w:customStyle="1" w:styleId="34">
    <w:name w:val="Heading 1 Char"/>
    <w:basedOn w:val="11"/>
    <w:link w:val="2"/>
    <w:qFormat/>
    <w:uiPriority w:val="9"/>
    <w:rPr>
      <w:rFonts w:ascii="Times New Roman" w:hAnsi="Times New Roman" w:eastAsia="Times New Roman" w:cs="Times New Roman"/>
      <w:b/>
      <w:bCs/>
      <w:sz w:val="24"/>
      <w:szCs w:val="24"/>
      <w:lang w:val="id-ID"/>
    </w:rPr>
  </w:style>
  <w:style w:type="character" w:customStyle="1" w:styleId="35">
    <w:name w:val="Heading 2 Char"/>
    <w:basedOn w:val="11"/>
    <w:link w:val="3"/>
    <w:semiHidden/>
    <w:qFormat/>
    <w:uiPriority w:val="9"/>
    <w:rPr>
      <w:rFonts w:ascii="Cambria" w:hAnsi="Cambria" w:eastAsia="Times New Roman" w:cs="Times New Roman"/>
      <w:b/>
      <w:bCs/>
      <w:color w:val="4F81BD"/>
      <w:sz w:val="26"/>
      <w:szCs w:val="26"/>
      <w:lang w:val="id-ID"/>
    </w:rPr>
  </w:style>
  <w:style w:type="character" w:customStyle="1" w:styleId="36">
    <w:name w:val="Heading 3 Char"/>
    <w:basedOn w:val="11"/>
    <w:link w:val="4"/>
    <w:semiHidden/>
    <w:qFormat/>
    <w:uiPriority w:val="9"/>
    <w:rPr>
      <w:rFonts w:ascii="Cambria" w:hAnsi="Cambria" w:eastAsia="Times New Roman" w:cs="Times New Roman"/>
      <w:b/>
      <w:bCs/>
      <w:color w:val="4F81BD"/>
      <w:sz w:val="24"/>
      <w:szCs w:val="24"/>
      <w:lang w:val="id-ID"/>
    </w:rPr>
  </w:style>
  <w:style w:type="character" w:customStyle="1" w:styleId="37">
    <w:name w:val="Heading 4 Char"/>
    <w:basedOn w:val="11"/>
    <w:link w:val="5"/>
    <w:semiHidden/>
    <w:qFormat/>
    <w:uiPriority w:val="9"/>
    <w:rPr>
      <w:rFonts w:eastAsiaTheme="minorEastAsia"/>
      <w:b/>
      <w:bCs/>
      <w:sz w:val="28"/>
      <w:szCs w:val="28"/>
    </w:rPr>
  </w:style>
  <w:style w:type="character" w:customStyle="1" w:styleId="38">
    <w:name w:val="Heading 5 Char"/>
    <w:basedOn w:val="11"/>
    <w:link w:val="6"/>
    <w:semiHidden/>
    <w:qFormat/>
    <w:uiPriority w:val="9"/>
    <w:rPr>
      <w:rFonts w:eastAsiaTheme="minorEastAsia"/>
      <w:b/>
      <w:bCs/>
      <w:i/>
      <w:iCs/>
      <w:sz w:val="26"/>
      <w:szCs w:val="26"/>
    </w:rPr>
  </w:style>
  <w:style w:type="character" w:customStyle="1" w:styleId="39">
    <w:name w:val="Heading 6 Char"/>
    <w:basedOn w:val="11"/>
    <w:link w:val="7"/>
    <w:qFormat/>
    <w:uiPriority w:val="0"/>
    <w:rPr>
      <w:rFonts w:ascii="Times New Roman" w:hAnsi="Times New Roman" w:eastAsia="Times New Roman" w:cs="Times New Roman"/>
      <w:b/>
      <w:bCs/>
    </w:rPr>
  </w:style>
  <w:style w:type="character" w:customStyle="1" w:styleId="40">
    <w:name w:val="Heading 7 Char"/>
    <w:basedOn w:val="11"/>
    <w:link w:val="8"/>
    <w:semiHidden/>
    <w:qFormat/>
    <w:uiPriority w:val="9"/>
    <w:rPr>
      <w:rFonts w:eastAsiaTheme="minorEastAsia"/>
      <w:sz w:val="24"/>
      <w:szCs w:val="24"/>
    </w:rPr>
  </w:style>
  <w:style w:type="character" w:customStyle="1" w:styleId="41">
    <w:name w:val="Heading 8 Char"/>
    <w:basedOn w:val="11"/>
    <w:link w:val="9"/>
    <w:semiHidden/>
    <w:qFormat/>
    <w:uiPriority w:val="9"/>
    <w:rPr>
      <w:rFonts w:eastAsiaTheme="minorEastAsia"/>
      <w:i/>
      <w:iCs/>
      <w:sz w:val="24"/>
      <w:szCs w:val="24"/>
    </w:rPr>
  </w:style>
  <w:style w:type="character" w:customStyle="1" w:styleId="42">
    <w:name w:val="Heading 9 Char"/>
    <w:basedOn w:val="11"/>
    <w:link w:val="10"/>
    <w:semiHidden/>
    <w:qFormat/>
    <w:uiPriority w:val="9"/>
    <w:rPr>
      <w:rFonts w:asciiTheme="majorHAnsi" w:hAnsiTheme="majorHAnsi" w:eastAsiaTheme="majorEastAsia" w:cstheme="majorBidi"/>
    </w:rPr>
  </w:style>
  <w:style w:type="character" w:customStyle="1" w:styleId="43">
    <w:name w:val="Body Text Indent Char"/>
    <w:basedOn w:val="11"/>
    <w:link w:val="17"/>
    <w:qFormat/>
    <w:uiPriority w:val="99"/>
    <w:rPr>
      <w:rFonts w:ascii="Times New Roman" w:hAnsi="Times New Roman" w:eastAsia="Times New Roman" w:cs="Times New Roman"/>
      <w:sz w:val="24"/>
      <w:szCs w:val="24"/>
      <w:lang w:val="id-ID"/>
    </w:rPr>
  </w:style>
  <w:style w:type="paragraph" w:customStyle="1" w:styleId="44">
    <w:name w:val="OmniPage #11"/>
    <w:basedOn w:val="1"/>
    <w:qFormat/>
    <w:uiPriority w:val="0"/>
    <w:pPr>
      <w:tabs>
        <w:tab w:val="left" w:pos="4092"/>
        <w:tab w:val="left" w:pos="4556"/>
        <w:tab w:val="left" w:pos="6645"/>
        <w:tab w:val="center" w:pos="8562"/>
        <w:tab w:val="left" w:pos="9227"/>
        <w:tab w:val="left" w:pos="10077"/>
        <w:tab w:val="right" w:pos="11037"/>
      </w:tabs>
      <w:overflowPunct w:val="0"/>
      <w:autoSpaceDE w:val="0"/>
      <w:autoSpaceDN w:val="0"/>
      <w:adjustRightInd w:val="0"/>
      <w:ind w:left="504"/>
      <w:textAlignment w:val="baseline"/>
    </w:pPr>
    <w:rPr>
      <w:sz w:val="20"/>
      <w:szCs w:val="20"/>
    </w:rPr>
  </w:style>
  <w:style w:type="paragraph" w:customStyle="1" w:styleId="45">
    <w:name w:val="Style 1"/>
    <w:qFormat/>
    <w:uiPriority w:val="99"/>
    <w:pPr>
      <w:widowControl w:val="0"/>
      <w:autoSpaceDE w:val="0"/>
      <w:autoSpaceDN w:val="0"/>
      <w:adjustRightInd w:val="0"/>
    </w:pPr>
    <w:rPr>
      <w:rFonts w:ascii="Times New Roman" w:hAnsi="Times New Roman" w:eastAsia="Times New Roman" w:cs="Times New Roman"/>
      <w:lang w:val="en-US" w:eastAsia="en-US" w:bidi="ar-SA"/>
    </w:rPr>
  </w:style>
  <w:style w:type="paragraph" w:customStyle="1" w:styleId="46">
    <w:name w:val="Default"/>
    <w:qFormat/>
    <w:uiPriority w:val="0"/>
    <w:pPr>
      <w:autoSpaceDE w:val="0"/>
      <w:autoSpaceDN w:val="0"/>
      <w:adjustRightInd w:val="0"/>
    </w:pPr>
    <w:rPr>
      <w:rFonts w:ascii="Bookman Old Style" w:hAnsi="Bookman Old Style" w:eastAsia="Calibri" w:cs="Bookman Old Style"/>
      <w:color w:val="000000"/>
      <w:sz w:val="24"/>
      <w:szCs w:val="24"/>
      <w:lang w:val="en-US" w:eastAsia="en-US" w:bidi="ar-SA"/>
    </w:rPr>
  </w:style>
  <w:style w:type="character" w:customStyle="1" w:styleId="47">
    <w:name w:val="Balloon Text Char"/>
    <w:basedOn w:val="11"/>
    <w:link w:val="13"/>
    <w:qFormat/>
    <w:uiPriority w:val="0"/>
    <w:rPr>
      <w:rFonts w:ascii="Tahoma" w:hAnsi="Tahoma" w:eastAsia="Times New Roman" w:cs="Times New Roman"/>
      <w:sz w:val="16"/>
      <w:szCs w:val="16"/>
      <w:lang w:val="id-ID"/>
    </w:rPr>
  </w:style>
  <w:style w:type="paragraph" w:styleId="48">
    <w:name w:val="List Paragraph"/>
    <w:basedOn w:val="1"/>
    <w:link w:val="59"/>
    <w:qFormat/>
    <w:uiPriority w:val="1"/>
    <w:pPr>
      <w:ind w:left="720"/>
      <w:contextualSpacing/>
    </w:pPr>
  </w:style>
  <w:style w:type="character" w:customStyle="1" w:styleId="49">
    <w:name w:val="Body Text Indent 2 Char"/>
    <w:basedOn w:val="11"/>
    <w:link w:val="18"/>
    <w:qFormat/>
    <w:uiPriority w:val="99"/>
    <w:rPr>
      <w:rFonts w:ascii="Calibri" w:hAnsi="Calibri" w:eastAsia="Calibri" w:cs="Times New Roman"/>
      <w:sz w:val="20"/>
      <w:szCs w:val="20"/>
      <w:lang w:val="id-ID"/>
    </w:rPr>
  </w:style>
  <w:style w:type="character" w:customStyle="1" w:styleId="50">
    <w:name w:val="Body Text Char"/>
    <w:basedOn w:val="11"/>
    <w:link w:val="14"/>
    <w:qFormat/>
    <w:uiPriority w:val="99"/>
    <w:rPr>
      <w:rFonts w:ascii="Times New Roman" w:hAnsi="Times New Roman" w:eastAsia="Times New Roman" w:cs="Times New Roman"/>
      <w:sz w:val="24"/>
      <w:szCs w:val="24"/>
      <w:lang w:val="id-ID"/>
    </w:rPr>
  </w:style>
  <w:style w:type="character" w:customStyle="1" w:styleId="51">
    <w:name w:val="Body Text Indent 3 Char"/>
    <w:basedOn w:val="11"/>
    <w:link w:val="19"/>
    <w:semiHidden/>
    <w:qFormat/>
    <w:uiPriority w:val="99"/>
    <w:rPr>
      <w:rFonts w:ascii="Times New Roman" w:hAnsi="Times New Roman" w:eastAsia="Times New Roman" w:cs="Times New Roman"/>
      <w:sz w:val="16"/>
      <w:szCs w:val="16"/>
      <w:lang w:val="id-ID"/>
    </w:rPr>
  </w:style>
  <w:style w:type="character" w:customStyle="1" w:styleId="52">
    <w:name w:val="Plain Text Char"/>
    <w:basedOn w:val="11"/>
    <w:link w:val="30"/>
    <w:qFormat/>
    <w:uiPriority w:val="0"/>
    <w:rPr>
      <w:rFonts w:ascii="Courier New" w:hAnsi="Courier New" w:eastAsia="Times New Roman" w:cs="Times New Roman"/>
      <w:sz w:val="20"/>
      <w:szCs w:val="20"/>
      <w:lang w:val="id-ID"/>
    </w:rPr>
  </w:style>
  <w:style w:type="character" w:customStyle="1" w:styleId="53">
    <w:name w:val="Body Text 2 Char"/>
    <w:basedOn w:val="11"/>
    <w:link w:val="15"/>
    <w:qFormat/>
    <w:uiPriority w:val="0"/>
    <w:rPr>
      <w:rFonts w:ascii="Gill Sans" w:hAnsi="Gill Sans" w:eastAsia="Times New Roman" w:cs="Times New Roman"/>
      <w:sz w:val="24"/>
      <w:szCs w:val="20"/>
      <w:lang w:val="id-ID"/>
    </w:rPr>
  </w:style>
  <w:style w:type="character" w:customStyle="1" w:styleId="54">
    <w:name w:val="Title Char"/>
    <w:basedOn w:val="11"/>
    <w:link w:val="33"/>
    <w:qFormat/>
    <w:uiPriority w:val="10"/>
    <w:rPr>
      <w:rFonts w:ascii="Gill Sans" w:hAnsi="Gill Sans" w:eastAsia="Times New Roman" w:cs="Times New Roman"/>
      <w:b/>
      <w:sz w:val="24"/>
      <w:szCs w:val="20"/>
      <w:lang w:val="id-ID"/>
    </w:rPr>
  </w:style>
  <w:style w:type="character" w:customStyle="1" w:styleId="55">
    <w:name w:val="Body Text 3 Char"/>
    <w:basedOn w:val="11"/>
    <w:link w:val="16"/>
    <w:semiHidden/>
    <w:qFormat/>
    <w:uiPriority w:val="99"/>
    <w:rPr>
      <w:rFonts w:ascii="Times New Roman" w:hAnsi="Times New Roman" w:eastAsia="Times New Roman" w:cs="Times New Roman"/>
      <w:sz w:val="16"/>
      <w:szCs w:val="16"/>
      <w:lang w:val="id-ID"/>
    </w:rPr>
  </w:style>
  <w:style w:type="character" w:customStyle="1" w:styleId="56">
    <w:name w:val="Header Char"/>
    <w:basedOn w:val="11"/>
    <w:link w:val="26"/>
    <w:qFormat/>
    <w:uiPriority w:val="0"/>
    <w:rPr>
      <w:rFonts w:ascii="Times New Roman" w:hAnsi="Times New Roman" w:eastAsia="Times New Roman" w:cs="Times New Roman"/>
      <w:sz w:val="24"/>
      <w:szCs w:val="24"/>
      <w:lang w:val="id-ID"/>
    </w:rPr>
  </w:style>
  <w:style w:type="character" w:customStyle="1" w:styleId="57">
    <w:name w:val="Footer Char"/>
    <w:basedOn w:val="11"/>
    <w:link w:val="25"/>
    <w:uiPriority w:val="99"/>
    <w:rPr>
      <w:rFonts w:ascii="Times New Roman" w:hAnsi="Times New Roman" w:eastAsia="Times New Roman" w:cs="Times New Roman"/>
      <w:sz w:val="24"/>
      <w:szCs w:val="24"/>
      <w:lang w:val="id-ID"/>
    </w:rPr>
  </w:style>
  <w:style w:type="paragraph" w:customStyle="1" w:styleId="58">
    <w:name w:val="Revision1"/>
    <w:hidden/>
    <w:semiHidden/>
    <w:qFormat/>
    <w:uiPriority w:val="99"/>
    <w:rPr>
      <w:rFonts w:ascii="Times New Roman" w:hAnsi="Times New Roman" w:eastAsia="Times New Roman" w:cs="Times New Roman"/>
      <w:sz w:val="24"/>
      <w:szCs w:val="24"/>
      <w:lang w:val="id-ID" w:eastAsia="en-US" w:bidi="ar-SA"/>
    </w:rPr>
  </w:style>
  <w:style w:type="character" w:customStyle="1" w:styleId="59">
    <w:name w:val="List Paragraph Char"/>
    <w:link w:val="48"/>
    <w:qFormat/>
    <w:locked/>
    <w:uiPriority w:val="34"/>
    <w:rPr>
      <w:rFonts w:ascii="Times New Roman" w:hAnsi="Times New Roman" w:eastAsia="Times New Roman" w:cs="Times New Roman"/>
      <w:sz w:val="24"/>
      <w:szCs w:val="24"/>
      <w:lang w:val="id-ID"/>
    </w:rPr>
  </w:style>
  <w:style w:type="paragraph" w:customStyle="1" w:styleId="60">
    <w:name w:val="_Style 0"/>
    <w:unhideWhenUsed/>
    <w:qFormat/>
    <w:uiPriority w:val="1"/>
    <w:rPr>
      <w:rFonts w:ascii="Calibri" w:hAnsi="Calibri" w:eastAsia="SimSun" w:cs="Calibri"/>
      <w:sz w:val="22"/>
      <w:szCs w:val="22"/>
      <w:lang w:val="en-US" w:eastAsia="en-US" w:bidi="ar-SA"/>
    </w:rPr>
  </w:style>
  <w:style w:type="paragraph" w:styleId="61">
    <w:name w:val="No Spacing"/>
    <w:qFormat/>
    <w:uiPriority w:val="1"/>
    <w:rPr>
      <w:rFonts w:ascii="Calibri" w:hAnsi="Calibri" w:eastAsia="SimSun" w:cs="Calibri"/>
      <w:sz w:val="22"/>
      <w:szCs w:val="22"/>
      <w:lang w:val="en-US" w:eastAsia="en-US" w:bidi="ar-SA"/>
    </w:rPr>
  </w:style>
  <w:style w:type="paragraph" w:customStyle="1" w:styleId="62">
    <w:name w:val="xl82"/>
    <w:basedOn w:val="1"/>
    <w:qFormat/>
    <w:uiPriority w:val="0"/>
    <w:pPr>
      <w:spacing w:before="100" w:beforeAutospacing="1" w:after="100" w:afterAutospacing="1"/>
    </w:pPr>
    <w:rPr>
      <w:rFonts w:ascii="Bookman Old Style" w:hAnsi="Bookman Old Style"/>
      <w:lang w:eastAsia="id-ID"/>
    </w:rPr>
  </w:style>
  <w:style w:type="paragraph" w:customStyle="1" w:styleId="63">
    <w:name w:val="xl83"/>
    <w:basedOn w:val="1"/>
    <w:qFormat/>
    <w:uiPriority w:val="0"/>
    <w:pPr>
      <w:spacing w:before="100" w:beforeAutospacing="1" w:after="100" w:afterAutospacing="1"/>
      <w:jc w:val="right"/>
    </w:pPr>
    <w:rPr>
      <w:rFonts w:ascii="Bookman Old Style" w:hAnsi="Bookman Old Style"/>
      <w:lang w:eastAsia="id-ID"/>
    </w:rPr>
  </w:style>
  <w:style w:type="paragraph" w:customStyle="1" w:styleId="64">
    <w:name w:val="xl84"/>
    <w:basedOn w:val="1"/>
    <w:qFormat/>
    <w:uiPriority w:val="0"/>
    <w:pPr>
      <w:spacing w:before="100" w:beforeAutospacing="1" w:after="100" w:afterAutospacing="1"/>
    </w:pPr>
    <w:rPr>
      <w:rFonts w:ascii="Bookman Old Style" w:hAnsi="Bookman Old Style"/>
      <w:lang w:eastAsia="id-ID"/>
    </w:rPr>
  </w:style>
  <w:style w:type="paragraph" w:customStyle="1" w:styleId="65">
    <w:name w:val="xl85"/>
    <w:basedOn w:val="1"/>
    <w:qFormat/>
    <w:uiPriority w:val="0"/>
    <w:pPr>
      <w:spacing w:before="100" w:beforeAutospacing="1" w:after="100" w:afterAutospacing="1"/>
    </w:pPr>
    <w:rPr>
      <w:rFonts w:ascii="Bookman Old Style" w:hAnsi="Bookman Old Style"/>
      <w:lang w:eastAsia="id-ID"/>
    </w:rPr>
  </w:style>
  <w:style w:type="paragraph" w:customStyle="1" w:styleId="66">
    <w:name w:val="xl86"/>
    <w:basedOn w:val="1"/>
    <w:qFormat/>
    <w:uiPriority w:val="0"/>
    <w:pPr>
      <w:spacing w:before="100" w:beforeAutospacing="1" w:after="100" w:afterAutospacing="1"/>
      <w:jc w:val="center"/>
      <w:textAlignment w:val="center"/>
    </w:pPr>
    <w:rPr>
      <w:rFonts w:ascii="Bookman Old Style" w:hAnsi="Bookman Old Style"/>
      <w:lang w:eastAsia="id-ID"/>
    </w:rPr>
  </w:style>
  <w:style w:type="paragraph" w:customStyle="1" w:styleId="67">
    <w:name w:val="xl87"/>
    <w:basedOn w:val="1"/>
    <w:qFormat/>
    <w:uiPriority w:val="0"/>
    <w:pPr>
      <w:spacing w:before="100" w:beforeAutospacing="1" w:after="100" w:afterAutospacing="1"/>
    </w:pPr>
    <w:rPr>
      <w:rFonts w:ascii="Bookman Old Style" w:hAnsi="Bookman Old Style"/>
      <w:lang w:eastAsia="id-ID"/>
    </w:rPr>
  </w:style>
  <w:style w:type="paragraph" w:customStyle="1" w:styleId="68">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69">
    <w:name w:val="xl89"/>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70">
    <w:name w:val="xl90"/>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71">
    <w:name w:val="xl91"/>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72">
    <w:name w:val="xl92"/>
    <w:basedOn w:val="1"/>
    <w:uiPriority w:val="0"/>
    <w:pPr>
      <w:pBdr>
        <w:right w:val="single" w:color="auto" w:sz="4" w:space="0"/>
      </w:pBdr>
      <w:spacing w:before="100" w:beforeAutospacing="1" w:after="100" w:afterAutospacing="1"/>
    </w:pPr>
    <w:rPr>
      <w:rFonts w:ascii="Bookman Old Style" w:hAnsi="Bookman Old Style"/>
      <w:lang w:eastAsia="id-ID"/>
    </w:rPr>
  </w:style>
  <w:style w:type="paragraph" w:customStyle="1" w:styleId="73">
    <w:name w:val="xl93"/>
    <w:basedOn w:val="1"/>
    <w:qFormat/>
    <w:uiPriority w:val="0"/>
    <w:pPr>
      <w:pBdr>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74">
    <w:name w:val="xl94"/>
    <w:basedOn w:val="1"/>
    <w:qFormat/>
    <w:uiPriority w:val="0"/>
    <w:pPr>
      <w:pBdr>
        <w:top w:val="single" w:color="auto" w:sz="8" w:space="0"/>
        <w:left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75">
    <w:name w:val="xl95"/>
    <w:basedOn w:val="1"/>
    <w:qFormat/>
    <w:uiPriority w:val="0"/>
    <w:pPr>
      <w:pBdr>
        <w:top w:val="single" w:color="auto" w:sz="8" w:space="0"/>
        <w:left w:val="single" w:color="auto" w:sz="4" w:space="0"/>
      </w:pBdr>
      <w:spacing w:before="100" w:beforeAutospacing="1" w:after="100" w:afterAutospacing="1"/>
    </w:pPr>
    <w:rPr>
      <w:rFonts w:ascii="Bookman Old Style" w:hAnsi="Bookman Old Style"/>
      <w:color w:val="FF0000"/>
      <w:lang w:eastAsia="id-ID"/>
    </w:rPr>
  </w:style>
  <w:style w:type="paragraph" w:customStyle="1" w:styleId="76">
    <w:name w:val="xl96"/>
    <w:basedOn w:val="1"/>
    <w:qFormat/>
    <w:uiPriority w:val="0"/>
    <w:pPr>
      <w:pBdr>
        <w:top w:val="single" w:color="auto" w:sz="8" w:space="0"/>
        <w:left w:val="single" w:color="auto" w:sz="4" w:space="0"/>
        <w:right w:val="single" w:color="auto" w:sz="8" w:space="0"/>
      </w:pBdr>
      <w:spacing w:before="100" w:beforeAutospacing="1" w:after="100" w:afterAutospacing="1"/>
    </w:pPr>
    <w:rPr>
      <w:rFonts w:ascii="Bookman Old Style" w:hAnsi="Bookman Old Style"/>
      <w:color w:val="FF0000"/>
      <w:lang w:eastAsia="id-ID"/>
    </w:rPr>
  </w:style>
  <w:style w:type="paragraph" w:customStyle="1" w:styleId="77">
    <w:name w:val="xl9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78">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79">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80">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81">
    <w:name w:val="xl101"/>
    <w:basedOn w:val="1"/>
    <w:qFormat/>
    <w:uiPriority w:val="0"/>
    <w:pPr>
      <w:pBdr>
        <w:top w:val="single" w:color="auto" w:sz="4" w:space="0"/>
        <w:left w:val="single" w:color="auto" w:sz="4" w:space="0"/>
        <w:bottom w:val="single" w:color="auto" w:sz="4" w:space="0"/>
      </w:pBdr>
      <w:spacing w:before="100" w:beforeAutospacing="1" w:after="100" w:afterAutospacing="1"/>
    </w:pPr>
    <w:rPr>
      <w:rFonts w:ascii="Bookman Old Style" w:hAnsi="Bookman Old Style"/>
      <w:color w:val="FF0000"/>
      <w:lang w:eastAsia="id-ID"/>
    </w:rPr>
  </w:style>
  <w:style w:type="paragraph" w:customStyle="1" w:styleId="82">
    <w:name w:val="xl102"/>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Bookman Old Style" w:hAnsi="Bookman Old Style"/>
      <w:color w:val="FF0000"/>
      <w:lang w:eastAsia="id-ID"/>
    </w:rPr>
  </w:style>
  <w:style w:type="paragraph" w:customStyle="1" w:styleId="83">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84">
    <w:name w:val="xl10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Bookman Old Style" w:hAnsi="Bookman Old Style"/>
      <w:color w:val="000000"/>
      <w:lang w:eastAsia="id-ID"/>
    </w:rPr>
  </w:style>
  <w:style w:type="paragraph" w:customStyle="1" w:styleId="85">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86">
    <w:name w:val="xl106"/>
    <w:basedOn w:val="1"/>
    <w:qFormat/>
    <w:uiPriority w:val="0"/>
    <w:pPr>
      <w:pBdr>
        <w:top w:val="single" w:color="auto" w:sz="4" w:space="0"/>
        <w:left w:val="single" w:color="auto" w:sz="4" w:space="0"/>
        <w:bottom w:val="single" w:color="auto" w:sz="4" w:space="0"/>
      </w:pBdr>
      <w:spacing w:before="100" w:beforeAutospacing="1" w:after="100" w:afterAutospacing="1"/>
    </w:pPr>
    <w:rPr>
      <w:rFonts w:ascii="Bookman Old Style" w:hAnsi="Bookman Old Style"/>
      <w:lang w:eastAsia="id-ID"/>
    </w:rPr>
  </w:style>
  <w:style w:type="paragraph" w:customStyle="1" w:styleId="87">
    <w:name w:val="xl107"/>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pPr>
    <w:rPr>
      <w:rFonts w:ascii="Bookman Old Style" w:hAnsi="Bookman Old Style"/>
      <w:lang w:eastAsia="id-ID"/>
    </w:rPr>
  </w:style>
  <w:style w:type="paragraph" w:customStyle="1" w:styleId="88">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89">
    <w:name w:val="xl109"/>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pPr>
    <w:rPr>
      <w:rFonts w:ascii="Bookman Old Style" w:hAnsi="Bookman Old Style"/>
      <w:lang w:eastAsia="id-ID"/>
    </w:rPr>
  </w:style>
  <w:style w:type="paragraph" w:customStyle="1" w:styleId="90">
    <w:name w:val="xl110"/>
    <w:basedOn w:val="1"/>
    <w:qFormat/>
    <w:uiPriority w:val="0"/>
    <w:pPr>
      <w:pBdr>
        <w:top w:val="single" w:color="auto" w:sz="4" w:space="0"/>
        <w:left w:val="single" w:color="auto" w:sz="4" w:space="0"/>
        <w:bottom w:val="single" w:color="auto" w:sz="8" w:space="0"/>
      </w:pBdr>
      <w:spacing w:before="100" w:beforeAutospacing="1" w:after="100" w:afterAutospacing="1"/>
    </w:pPr>
    <w:rPr>
      <w:rFonts w:ascii="Bookman Old Style" w:hAnsi="Bookman Old Style"/>
      <w:lang w:eastAsia="id-ID"/>
    </w:rPr>
  </w:style>
  <w:style w:type="paragraph" w:customStyle="1" w:styleId="91">
    <w:name w:val="xl111"/>
    <w:basedOn w:val="1"/>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pPr>
    <w:rPr>
      <w:rFonts w:ascii="Bookman Old Style" w:hAnsi="Bookman Old Style"/>
      <w:lang w:eastAsia="id-ID"/>
    </w:rPr>
  </w:style>
  <w:style w:type="paragraph" w:customStyle="1" w:styleId="92">
    <w:name w:val="xl112"/>
    <w:basedOn w:val="1"/>
    <w:qFormat/>
    <w:uiPriority w:val="0"/>
    <w:pPr>
      <w:spacing w:before="100" w:beforeAutospacing="1" w:after="100" w:afterAutospacing="1"/>
    </w:pPr>
    <w:rPr>
      <w:rFonts w:ascii="Bookman Old Style" w:hAnsi="Bookman Old Style"/>
      <w:lang w:eastAsia="id-ID"/>
    </w:rPr>
  </w:style>
  <w:style w:type="paragraph" w:customStyle="1" w:styleId="93">
    <w:name w:val="xl113"/>
    <w:basedOn w:val="1"/>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94">
    <w:name w:val="xl114"/>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Bookman Old Style" w:hAnsi="Bookman Old Style"/>
      <w:lang w:eastAsia="id-ID"/>
    </w:rPr>
  </w:style>
  <w:style w:type="paragraph" w:customStyle="1" w:styleId="95">
    <w:name w:val="xl115"/>
    <w:basedOn w:val="1"/>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rFonts w:ascii="Bookman Old Style" w:hAnsi="Bookman Old Style"/>
      <w:i/>
      <w:iCs/>
      <w:lang w:eastAsia="id-ID"/>
    </w:rPr>
  </w:style>
  <w:style w:type="paragraph" w:customStyle="1" w:styleId="96">
    <w:name w:val="xl116"/>
    <w:basedOn w:val="1"/>
    <w:uiPriority w:val="0"/>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Bookman Old Style" w:hAnsi="Bookman Old Style"/>
      <w:i/>
      <w:iCs/>
      <w:lang w:eastAsia="id-ID"/>
    </w:rPr>
  </w:style>
  <w:style w:type="paragraph" w:customStyle="1" w:styleId="97">
    <w:name w:val="xl117"/>
    <w:basedOn w:val="1"/>
    <w:qFormat/>
    <w:uiPriority w:val="0"/>
    <w:pPr>
      <w:pBdr>
        <w:top w:val="single" w:color="auto" w:sz="4" w:space="0"/>
        <w:left w:val="single" w:color="auto" w:sz="4" w:space="0"/>
        <w:bottom w:val="single" w:color="auto" w:sz="8" w:space="0"/>
      </w:pBdr>
      <w:spacing w:before="100" w:beforeAutospacing="1" w:after="100" w:afterAutospacing="1"/>
      <w:jc w:val="center"/>
      <w:textAlignment w:val="center"/>
    </w:pPr>
    <w:rPr>
      <w:rFonts w:ascii="Bookman Old Style" w:hAnsi="Bookman Old Style"/>
      <w:i/>
      <w:iCs/>
      <w:lang w:eastAsia="id-ID"/>
    </w:rPr>
  </w:style>
  <w:style w:type="paragraph" w:customStyle="1" w:styleId="98">
    <w:name w:val="xl118"/>
    <w:basedOn w:val="1"/>
    <w:qFormat/>
    <w:uiPriority w:val="0"/>
    <w:pPr>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Bookman Old Style" w:hAnsi="Bookman Old Style"/>
      <w:i/>
      <w:iCs/>
      <w:lang w:eastAsia="id-ID"/>
    </w:rPr>
  </w:style>
  <w:style w:type="paragraph" w:customStyle="1" w:styleId="99">
    <w:name w:val="xl119"/>
    <w:basedOn w:val="1"/>
    <w:qFormat/>
    <w:uiPriority w:val="0"/>
    <w:pPr>
      <w:spacing w:before="100" w:beforeAutospacing="1" w:after="100" w:afterAutospacing="1"/>
      <w:jc w:val="center"/>
      <w:textAlignment w:val="center"/>
    </w:pPr>
    <w:rPr>
      <w:rFonts w:ascii="Bookman Old Style" w:hAnsi="Bookman Old Style"/>
      <w:i/>
      <w:iCs/>
      <w:lang w:eastAsia="id-ID"/>
    </w:rPr>
  </w:style>
  <w:style w:type="paragraph" w:customStyle="1" w:styleId="100">
    <w:name w:val="xl1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Bookman Old Style" w:hAnsi="Bookman Old Style"/>
      <w:lang w:eastAsia="id-ID"/>
    </w:rPr>
  </w:style>
  <w:style w:type="paragraph" w:customStyle="1" w:styleId="101">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02">
    <w:name w:val="xl122"/>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103">
    <w:name w:val="xl123"/>
    <w:basedOn w:val="1"/>
    <w:qFormat/>
    <w:uiPriority w:val="0"/>
    <w:pPr>
      <w:pBdr>
        <w:left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104">
    <w:name w:val="xl12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Bookman Old Style" w:hAnsi="Bookman Old Style"/>
      <w:lang w:eastAsia="id-ID"/>
    </w:rPr>
  </w:style>
  <w:style w:type="paragraph" w:customStyle="1" w:styleId="105">
    <w:name w:val="xl125"/>
    <w:basedOn w:val="1"/>
    <w:qFormat/>
    <w:uiPriority w:val="0"/>
    <w:pPr>
      <w:pBdr>
        <w:top w:val="single" w:color="auto" w:sz="4" w:space="0"/>
        <w:bottom w:val="single" w:color="auto" w:sz="8" w:space="0"/>
        <w:right w:val="single" w:color="auto" w:sz="4" w:space="0"/>
      </w:pBdr>
      <w:spacing w:before="100" w:beforeAutospacing="1" w:after="100" w:afterAutospacing="1"/>
      <w:jc w:val="right"/>
      <w:textAlignment w:val="center"/>
    </w:pPr>
    <w:rPr>
      <w:rFonts w:ascii="Bookman Old Style" w:hAnsi="Bookman Old Style"/>
      <w:lang w:eastAsia="id-ID"/>
    </w:rPr>
  </w:style>
  <w:style w:type="paragraph" w:customStyle="1" w:styleId="106">
    <w:name w:val="xl126"/>
    <w:basedOn w:val="1"/>
    <w:qFormat/>
    <w:uiPriority w:val="0"/>
    <w:pPr>
      <w:pBdr>
        <w:left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07">
    <w:name w:val="xl127"/>
    <w:basedOn w:val="1"/>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08">
    <w:name w:val="xl128"/>
    <w:basedOn w:val="1"/>
    <w:qFormat/>
    <w:uiPriority w:val="0"/>
    <w:pPr>
      <w:pBdr>
        <w:top w:val="single" w:color="auto" w:sz="4" w:space="0"/>
        <w:bottom w:val="single" w:color="auto" w:sz="4" w:space="0"/>
      </w:pBdr>
      <w:spacing w:before="100" w:beforeAutospacing="1" w:after="100" w:afterAutospacing="1"/>
      <w:jc w:val="right"/>
      <w:textAlignment w:val="center"/>
    </w:pPr>
    <w:rPr>
      <w:rFonts w:ascii="Bookman Old Style" w:hAnsi="Bookman Old Style"/>
      <w:lang w:eastAsia="id-ID"/>
    </w:rPr>
  </w:style>
  <w:style w:type="paragraph" w:customStyle="1" w:styleId="109">
    <w:name w:val="xl129"/>
    <w:basedOn w:val="1"/>
    <w:qFormat/>
    <w:uiPriority w:val="0"/>
    <w:pPr>
      <w:pBdr>
        <w:top w:val="single" w:color="auto" w:sz="4" w:space="0"/>
        <w:bottom w:val="single" w:color="auto" w:sz="4" w:space="0"/>
        <w:right w:val="single" w:color="auto" w:sz="4" w:space="0"/>
      </w:pBdr>
      <w:spacing w:before="100" w:beforeAutospacing="1" w:after="100" w:afterAutospacing="1"/>
      <w:jc w:val="right"/>
      <w:textAlignment w:val="center"/>
    </w:pPr>
    <w:rPr>
      <w:rFonts w:ascii="Bookman Old Style" w:hAnsi="Bookman Old Style"/>
      <w:lang w:eastAsia="id-ID"/>
    </w:rPr>
  </w:style>
  <w:style w:type="paragraph" w:customStyle="1" w:styleId="110">
    <w:name w:val="xl130"/>
    <w:basedOn w:val="1"/>
    <w:qFormat/>
    <w:uiPriority w:val="0"/>
    <w:pPr>
      <w:spacing w:before="100" w:beforeAutospacing="1" w:after="100" w:afterAutospacing="1"/>
      <w:jc w:val="center"/>
    </w:pPr>
    <w:rPr>
      <w:rFonts w:ascii="Bookman Old Style" w:hAnsi="Bookman Old Style"/>
      <w:lang w:eastAsia="id-ID"/>
    </w:rPr>
  </w:style>
  <w:style w:type="paragraph" w:customStyle="1" w:styleId="111">
    <w:name w:val="xl131"/>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12">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13">
    <w:name w:val="xl133"/>
    <w:basedOn w:val="1"/>
    <w:qFormat/>
    <w:uiPriority w:val="0"/>
    <w:pPr>
      <w:pBdr>
        <w:top w:val="single" w:color="auto" w:sz="4" w:space="0"/>
        <w:left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14">
    <w:name w:val="xl134"/>
    <w:basedOn w:val="1"/>
    <w:qFormat/>
    <w:uiPriority w:val="0"/>
    <w:pPr>
      <w:pBdr>
        <w:left w:val="single" w:color="auto" w:sz="4" w:space="0"/>
        <w:bottom w:val="single" w:color="auto" w:sz="4"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115">
    <w:name w:val="xl135"/>
    <w:basedOn w:val="1"/>
    <w:qFormat/>
    <w:uiPriority w:val="0"/>
    <w:pPr>
      <w:pBdr>
        <w:left w:val="single" w:color="auto" w:sz="4"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16">
    <w:name w:val="xl136"/>
    <w:basedOn w:val="1"/>
    <w:qFormat/>
    <w:uiPriority w:val="0"/>
    <w:pPr>
      <w:pBdr>
        <w:left w:val="single" w:color="auto" w:sz="4" w:space="0"/>
      </w:pBdr>
      <w:spacing w:before="100" w:beforeAutospacing="1" w:after="100" w:afterAutospacing="1"/>
    </w:pPr>
    <w:rPr>
      <w:rFonts w:ascii="Bookman Old Style" w:hAnsi="Bookman Old Style"/>
      <w:color w:val="FF0000"/>
      <w:lang w:eastAsia="id-ID"/>
    </w:rPr>
  </w:style>
  <w:style w:type="paragraph" w:customStyle="1" w:styleId="117">
    <w:name w:val="xl137"/>
    <w:basedOn w:val="1"/>
    <w:qFormat/>
    <w:uiPriority w:val="0"/>
    <w:pPr>
      <w:pBdr>
        <w:left w:val="single" w:color="auto" w:sz="4" w:space="0"/>
        <w:right w:val="single" w:color="auto" w:sz="8" w:space="0"/>
      </w:pBdr>
      <w:spacing w:before="100" w:beforeAutospacing="1" w:after="100" w:afterAutospacing="1"/>
    </w:pPr>
    <w:rPr>
      <w:rFonts w:ascii="Bookman Old Style" w:hAnsi="Bookman Old Style"/>
      <w:color w:val="FF0000"/>
      <w:lang w:eastAsia="id-ID"/>
    </w:rPr>
  </w:style>
  <w:style w:type="paragraph" w:customStyle="1" w:styleId="118">
    <w:name w:val="xl138"/>
    <w:basedOn w:val="1"/>
    <w:qFormat/>
    <w:uiPriority w:val="0"/>
    <w:pPr>
      <w:pBdr>
        <w:top w:val="single" w:color="auto" w:sz="4" w:space="0"/>
        <w:left w:val="single" w:color="auto" w:sz="8"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19">
    <w:name w:val="xl139"/>
    <w:basedOn w:val="1"/>
    <w:qFormat/>
    <w:uiPriority w:val="0"/>
    <w:pPr>
      <w:pBdr>
        <w:top w:val="single" w:color="auto" w:sz="4" w:space="0"/>
        <w:lef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0">
    <w:name w:val="xl140"/>
    <w:basedOn w:val="1"/>
    <w:qFormat/>
    <w:uiPriority w:val="0"/>
    <w:pPr>
      <w:pBdr>
        <w:top w:val="single" w:color="auto" w:sz="4" w:space="0"/>
        <w:left w:val="single" w:color="auto" w:sz="4" w:space="0"/>
        <w:right w:val="single" w:color="auto" w:sz="8" w:space="0"/>
      </w:pBdr>
      <w:spacing w:before="100" w:beforeAutospacing="1" w:after="100" w:afterAutospacing="1"/>
      <w:jc w:val="center"/>
      <w:textAlignment w:val="center"/>
    </w:pPr>
    <w:rPr>
      <w:rFonts w:ascii="Bookman Old Style" w:hAnsi="Bookman Old Style"/>
      <w:lang w:eastAsia="id-ID"/>
    </w:rPr>
  </w:style>
  <w:style w:type="paragraph" w:customStyle="1" w:styleId="121">
    <w:name w:val="xl141"/>
    <w:basedOn w:val="1"/>
    <w:qFormat/>
    <w:uiPriority w:val="0"/>
    <w:pPr>
      <w:pBdr>
        <w:top w:val="single" w:color="auto" w:sz="4" w:space="0"/>
        <w:left w:val="single" w:color="auto" w:sz="8" w:space="0"/>
        <w:bottom w:val="single" w:color="auto" w:sz="4" w:space="0"/>
      </w:pBdr>
      <w:spacing w:before="100" w:beforeAutospacing="1" w:after="100" w:afterAutospacing="1"/>
      <w:jc w:val="right"/>
      <w:textAlignment w:val="center"/>
    </w:pPr>
    <w:rPr>
      <w:rFonts w:ascii="Bookman Old Style" w:hAnsi="Bookman Old Style"/>
      <w:lang w:eastAsia="id-ID"/>
    </w:rPr>
  </w:style>
  <w:style w:type="paragraph" w:customStyle="1" w:styleId="122">
    <w:name w:val="xl142"/>
    <w:basedOn w:val="1"/>
    <w:qFormat/>
    <w:uiPriority w:val="0"/>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3">
    <w:name w:val="xl143"/>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4">
    <w:name w:val="xl144"/>
    <w:basedOn w:val="1"/>
    <w:qFormat/>
    <w:uiPriority w:val="0"/>
    <w:pPr>
      <w:pBdr>
        <w:top w:val="single" w:color="auto" w:sz="8" w:space="0"/>
        <w:lef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5">
    <w:name w:val="xl145"/>
    <w:basedOn w:val="1"/>
    <w:qFormat/>
    <w:uiPriority w:val="0"/>
    <w:pPr>
      <w:pBdr>
        <w:top w:val="single" w:color="auto" w:sz="8" w:space="0"/>
      </w:pBdr>
      <w:spacing w:before="100" w:beforeAutospacing="1" w:after="100" w:afterAutospacing="1"/>
      <w:jc w:val="center"/>
      <w:textAlignment w:val="center"/>
    </w:pPr>
    <w:rPr>
      <w:rFonts w:ascii="Bookman Old Style" w:hAnsi="Bookman Old Style"/>
      <w:lang w:eastAsia="id-ID"/>
    </w:rPr>
  </w:style>
  <w:style w:type="paragraph" w:customStyle="1" w:styleId="126">
    <w:name w:val="xl146"/>
    <w:basedOn w:val="1"/>
    <w:qFormat/>
    <w:uiPriority w:val="0"/>
    <w:pPr>
      <w:pBdr>
        <w:top w:val="single" w:color="auto" w:sz="8"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7">
    <w:name w:val="xl147"/>
    <w:basedOn w:val="1"/>
    <w:qFormat/>
    <w:uiPriority w:val="0"/>
    <w:pPr>
      <w:pBdr>
        <w:left w:val="single" w:color="auto" w:sz="4" w:space="0"/>
        <w:bottom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8">
    <w:name w:val="xl148"/>
    <w:basedOn w:val="1"/>
    <w:qFormat/>
    <w:uiPriority w:val="0"/>
    <w:pPr>
      <w:pBdr>
        <w:bottom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29">
    <w:name w:val="xl149"/>
    <w:basedOn w:val="1"/>
    <w:qFormat/>
    <w:uiPriority w:val="0"/>
    <w:pPr>
      <w:pBdr>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30">
    <w:name w:val="xl150"/>
    <w:basedOn w:val="1"/>
    <w:qFormat/>
    <w:uiPriority w:val="0"/>
    <w:pPr>
      <w:pBdr>
        <w:top w:val="single" w:color="auto" w:sz="8" w:space="0"/>
        <w:left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31">
    <w:name w:val="xl151"/>
    <w:basedOn w:val="1"/>
    <w:qFormat/>
    <w:uiPriority w:val="0"/>
    <w:pPr>
      <w:pBdr>
        <w:top w:val="single" w:color="auto" w:sz="8" w:space="0"/>
        <w:right w:val="single" w:color="auto" w:sz="8" w:space="0"/>
      </w:pBdr>
      <w:spacing w:before="100" w:beforeAutospacing="1" w:after="100" w:afterAutospacing="1"/>
      <w:jc w:val="center"/>
      <w:textAlignment w:val="center"/>
    </w:pPr>
    <w:rPr>
      <w:rFonts w:ascii="Bookman Old Style" w:hAnsi="Bookman Old Style"/>
      <w:lang w:eastAsia="id-ID"/>
    </w:rPr>
  </w:style>
  <w:style w:type="paragraph" w:customStyle="1" w:styleId="132">
    <w:name w:val="xl152"/>
    <w:basedOn w:val="1"/>
    <w:qFormat/>
    <w:uiPriority w:val="0"/>
    <w:pPr>
      <w:pBdr>
        <w:bottom w:val="single" w:color="auto" w:sz="4" w:space="0"/>
        <w:right w:val="single" w:color="auto" w:sz="8" w:space="0"/>
      </w:pBdr>
      <w:spacing w:before="100" w:beforeAutospacing="1" w:after="100" w:afterAutospacing="1"/>
      <w:jc w:val="center"/>
      <w:textAlignment w:val="center"/>
    </w:pPr>
    <w:rPr>
      <w:rFonts w:ascii="Bookman Old Style" w:hAnsi="Bookman Old Style"/>
      <w:lang w:eastAsia="id-ID"/>
    </w:rPr>
  </w:style>
  <w:style w:type="paragraph" w:customStyle="1" w:styleId="133">
    <w:name w:val="xl153"/>
    <w:basedOn w:val="1"/>
    <w:qFormat/>
    <w:uiPriority w:val="0"/>
    <w:pPr>
      <w:pBdr>
        <w:top w:val="single" w:color="auto" w:sz="8" w:space="0"/>
        <w:left w:val="single" w:color="auto" w:sz="8"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34">
    <w:name w:val="xl154"/>
    <w:basedOn w:val="1"/>
    <w:qFormat/>
    <w:uiPriority w:val="0"/>
    <w:pPr>
      <w:pBdr>
        <w:left w:val="single" w:color="auto" w:sz="8"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35">
    <w:name w:val="xl155"/>
    <w:basedOn w:val="1"/>
    <w:qFormat/>
    <w:uiPriority w:val="0"/>
    <w:pPr>
      <w:pBdr>
        <w:left w:val="single" w:color="auto" w:sz="8" w:space="0"/>
        <w:bottom w:val="single" w:color="auto" w:sz="4" w:space="0"/>
        <w:right w:val="single" w:color="auto" w:sz="4" w:space="0"/>
      </w:pBdr>
      <w:spacing w:before="100" w:beforeAutospacing="1" w:after="100" w:afterAutospacing="1"/>
      <w:jc w:val="center"/>
      <w:textAlignment w:val="center"/>
    </w:pPr>
    <w:rPr>
      <w:rFonts w:ascii="Bookman Old Style" w:hAnsi="Bookman Old Style"/>
      <w:lang w:eastAsia="id-ID"/>
    </w:rPr>
  </w:style>
  <w:style w:type="paragraph" w:customStyle="1" w:styleId="136">
    <w:name w:val="xl156"/>
    <w:basedOn w:val="1"/>
    <w:qFormat/>
    <w:uiPriority w:val="0"/>
    <w:pPr>
      <w:pBdr>
        <w:top w:val="single" w:color="auto" w:sz="4" w:space="0"/>
        <w:left w:val="single" w:color="auto" w:sz="8"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137">
    <w:name w:val="xl157"/>
    <w:basedOn w:val="1"/>
    <w:qFormat/>
    <w:uiPriority w:val="0"/>
    <w:pPr>
      <w:pBdr>
        <w:left w:val="single" w:color="auto" w:sz="8"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138">
    <w:name w:val="xl158"/>
    <w:basedOn w:val="1"/>
    <w:qFormat/>
    <w:uiPriority w:val="0"/>
    <w:pPr>
      <w:pBdr>
        <w:left w:val="single" w:color="auto" w:sz="8" w:space="0"/>
        <w:bottom w:val="single" w:color="auto" w:sz="4" w:space="0"/>
        <w:right w:val="single" w:color="auto" w:sz="4" w:space="0"/>
      </w:pBdr>
      <w:spacing w:before="100" w:beforeAutospacing="1" w:after="100" w:afterAutospacing="1"/>
      <w:textAlignment w:val="center"/>
    </w:pPr>
    <w:rPr>
      <w:rFonts w:ascii="Bookman Old Style" w:hAnsi="Bookman Old Style"/>
      <w:lang w:eastAsia="id-ID"/>
    </w:rPr>
  </w:style>
  <w:style w:type="paragraph" w:customStyle="1" w:styleId="139">
    <w:name w:val="xl159"/>
    <w:basedOn w:val="1"/>
    <w:qFormat/>
    <w:uiPriority w:val="0"/>
    <w:pPr>
      <w:pBdr>
        <w:top w:val="single" w:color="auto" w:sz="4" w:space="0"/>
        <w:left w:val="single" w:color="auto" w:sz="8" w:space="0"/>
        <w:bottom w:val="single" w:color="auto" w:sz="8" w:space="0"/>
      </w:pBdr>
      <w:spacing w:before="100" w:beforeAutospacing="1" w:after="100" w:afterAutospacing="1"/>
      <w:jc w:val="right"/>
      <w:textAlignment w:val="center"/>
    </w:pPr>
    <w:rPr>
      <w:rFonts w:ascii="Bookman Old Style" w:hAnsi="Bookman Old Style"/>
      <w:lang w:eastAsia="id-ID"/>
    </w:rPr>
  </w:style>
  <w:style w:type="paragraph" w:customStyle="1" w:styleId="140">
    <w:name w:val="xl160"/>
    <w:basedOn w:val="1"/>
    <w:qFormat/>
    <w:uiPriority w:val="0"/>
    <w:pPr>
      <w:pBdr>
        <w:top w:val="single" w:color="auto" w:sz="4" w:space="0"/>
        <w:bottom w:val="single" w:color="auto" w:sz="8" w:space="0"/>
      </w:pBdr>
      <w:spacing w:before="100" w:beforeAutospacing="1" w:after="100" w:afterAutospacing="1"/>
      <w:jc w:val="right"/>
      <w:textAlignment w:val="center"/>
    </w:pPr>
    <w:rPr>
      <w:rFonts w:ascii="Bookman Old Style" w:hAnsi="Bookman Old Style"/>
      <w:lang w:eastAsia="id-ID"/>
    </w:rPr>
  </w:style>
  <w:style w:type="paragraph" w:customStyle="1" w:styleId="141">
    <w:name w:val="xl161"/>
    <w:basedOn w:val="1"/>
    <w:qFormat/>
    <w:uiPriority w:val="0"/>
    <w:pPr>
      <w:pBdr>
        <w:top w:val="single" w:color="auto" w:sz="4" w:space="0"/>
        <w:left w:val="single" w:color="auto" w:sz="8" w:space="0"/>
        <w:right w:val="single" w:color="auto" w:sz="4" w:space="0"/>
      </w:pBdr>
      <w:spacing w:before="100" w:beforeAutospacing="1" w:after="100" w:afterAutospacing="1"/>
      <w:jc w:val="center"/>
      <w:textAlignment w:val="center"/>
    </w:pPr>
    <w:rPr>
      <w:rFonts w:ascii="Bookman Old Style" w:hAnsi="Bookman Old Style"/>
      <w:lang w:eastAsia="id-ID"/>
    </w:rPr>
  </w:style>
  <w:style w:type="character" w:customStyle="1" w:styleId="142">
    <w:name w:val="Document Map Char"/>
    <w:basedOn w:val="11"/>
    <w:link w:val="20"/>
    <w:semiHidden/>
    <w:qFormat/>
    <w:uiPriority w:val="0"/>
    <w:rPr>
      <w:rFonts w:ascii="Tahoma" w:hAnsi="Tahoma" w:eastAsia="Times New Roman" w:cs="Tahoma"/>
      <w:sz w:val="20"/>
      <w:szCs w:val="20"/>
      <w:shd w:val="clear" w:color="auto" w:fill="000080"/>
    </w:rPr>
  </w:style>
  <w:style w:type="character" w:customStyle="1" w:styleId="143">
    <w:name w:val="Endnote Text Char"/>
    <w:basedOn w:val="11"/>
    <w:link w:val="23"/>
    <w:semiHidden/>
    <w:qFormat/>
    <w:uiPriority w:val="0"/>
    <w:rPr>
      <w:rFonts w:ascii="Times New Roman" w:hAnsi="Times New Roman" w:eastAsia="Times New Roman" w:cs="Times New Roman"/>
      <w:sz w:val="20"/>
      <w:szCs w:val="20"/>
    </w:rPr>
  </w:style>
  <w:style w:type="paragraph" w:customStyle="1" w:styleId="144">
    <w:name w:val="xl6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center"/>
    </w:pPr>
    <w:rPr>
      <w:rFonts w:ascii="Tahoma" w:hAnsi="Tahoma" w:cs="Tahoma"/>
      <w:sz w:val="18"/>
      <w:szCs w:val="18"/>
    </w:rPr>
  </w:style>
  <w:style w:type="paragraph" w:customStyle="1" w:styleId="14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146">
    <w:name w:val="xl65"/>
    <w:basedOn w:val="1"/>
    <w:qFormat/>
    <w:uiPriority w:val="0"/>
    <w:pPr>
      <w:pBdr>
        <w:left w:val="single" w:color="auto" w:sz="4" w:space="0"/>
        <w:right w:val="single" w:color="auto" w:sz="4" w:space="0"/>
      </w:pBdr>
      <w:shd w:val="clear" w:color="000000" w:fill="FFFFFF"/>
      <w:spacing w:before="100" w:beforeAutospacing="1" w:after="100" w:afterAutospacing="1"/>
      <w:jc w:val="both"/>
      <w:textAlignment w:val="center"/>
    </w:pPr>
    <w:rPr>
      <w:rFonts w:ascii="Tahoma" w:hAnsi="Tahoma" w:cs="Tahoma"/>
      <w:sz w:val="18"/>
      <w:szCs w:val="18"/>
    </w:rPr>
  </w:style>
  <w:style w:type="paragraph" w:customStyle="1" w:styleId="147">
    <w:name w:val="xl66"/>
    <w:basedOn w:val="1"/>
    <w:qFormat/>
    <w:uiPriority w:val="0"/>
    <w:pPr>
      <w:shd w:val="clear" w:color="000000" w:fill="FFFFFF"/>
      <w:spacing w:before="100" w:beforeAutospacing="1" w:after="100" w:afterAutospacing="1"/>
      <w:textAlignment w:val="center"/>
    </w:pPr>
    <w:rPr>
      <w:rFonts w:ascii="Tahoma" w:hAnsi="Tahoma" w:cs="Tahoma"/>
      <w:sz w:val="18"/>
      <w:szCs w:val="18"/>
    </w:rPr>
  </w:style>
  <w:style w:type="paragraph" w:customStyle="1" w:styleId="148">
    <w:name w:val="xl6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both"/>
      <w:textAlignment w:val="center"/>
    </w:pPr>
    <w:rPr>
      <w:rFonts w:ascii="Tahoma" w:hAnsi="Tahoma" w:cs="Tahoma"/>
      <w:sz w:val="18"/>
      <w:szCs w:val="18"/>
    </w:rPr>
  </w:style>
  <w:style w:type="paragraph" w:customStyle="1" w:styleId="149">
    <w:name w:val="xl6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150">
    <w:name w:val="xl69"/>
    <w:basedOn w:val="1"/>
    <w:qFormat/>
    <w:uiPriority w:val="0"/>
    <w:pPr>
      <w:shd w:val="clear" w:color="000000" w:fill="FFFFFF"/>
      <w:spacing w:before="100" w:beforeAutospacing="1" w:after="100" w:afterAutospacing="1"/>
      <w:jc w:val="both"/>
      <w:textAlignment w:val="center"/>
    </w:pPr>
    <w:rPr>
      <w:rFonts w:ascii="Tahoma" w:hAnsi="Tahoma" w:cs="Tahoma"/>
      <w:sz w:val="18"/>
      <w:szCs w:val="18"/>
    </w:rPr>
  </w:style>
  <w:style w:type="paragraph" w:customStyle="1" w:styleId="151">
    <w:name w:val="xl7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152">
    <w:name w:val="xl71"/>
    <w:basedOn w:val="1"/>
    <w:qFormat/>
    <w:uiPriority w:val="0"/>
    <w:pPr>
      <w:pBdr>
        <w:top w:val="single" w:color="auto" w:sz="8" w:space="0"/>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color w:val="000000"/>
      <w:sz w:val="18"/>
      <w:szCs w:val="18"/>
    </w:rPr>
  </w:style>
  <w:style w:type="paragraph" w:customStyle="1" w:styleId="153">
    <w:name w:val="xl7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154">
    <w:name w:val="xl73"/>
    <w:basedOn w:val="1"/>
    <w:qFormat/>
    <w:uiPriority w:val="0"/>
    <w:pPr>
      <w:pBdr>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color w:val="000000"/>
      <w:sz w:val="18"/>
      <w:szCs w:val="18"/>
    </w:rPr>
  </w:style>
  <w:style w:type="paragraph" w:customStyle="1" w:styleId="155">
    <w:name w:val="xl74"/>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both"/>
      <w:textAlignment w:val="center"/>
    </w:pPr>
    <w:rPr>
      <w:rFonts w:ascii="Tahoma" w:hAnsi="Tahoma" w:cs="Tahoma"/>
      <w:sz w:val="18"/>
      <w:szCs w:val="18"/>
    </w:rPr>
  </w:style>
  <w:style w:type="paragraph" w:customStyle="1" w:styleId="156">
    <w:name w:val="xl7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sz w:val="18"/>
      <w:szCs w:val="18"/>
    </w:rPr>
  </w:style>
  <w:style w:type="paragraph" w:customStyle="1" w:styleId="157">
    <w:name w:val="xl7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sz w:val="18"/>
      <w:szCs w:val="18"/>
    </w:rPr>
  </w:style>
  <w:style w:type="paragraph" w:customStyle="1" w:styleId="158">
    <w:name w:val="xl77"/>
    <w:basedOn w:val="1"/>
    <w:qFormat/>
    <w:uiPriority w:val="0"/>
    <w:pPr>
      <w:pBdr>
        <w:left w:val="single" w:color="auto" w:sz="8"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color w:val="000000"/>
      <w:sz w:val="18"/>
      <w:szCs w:val="18"/>
    </w:rPr>
  </w:style>
  <w:style w:type="paragraph" w:customStyle="1" w:styleId="159">
    <w:name w:val="xl78"/>
    <w:basedOn w:val="1"/>
    <w:qFormat/>
    <w:uiPriority w:val="0"/>
    <w:pPr>
      <w:pBdr>
        <w:top w:val="single" w:color="auto" w:sz="4" w:space="0"/>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color w:val="000000"/>
      <w:sz w:val="18"/>
      <w:szCs w:val="18"/>
    </w:rPr>
  </w:style>
  <w:style w:type="paragraph" w:customStyle="1" w:styleId="160">
    <w:name w:val="xl79"/>
    <w:basedOn w:val="1"/>
    <w:qFormat/>
    <w:uiPriority w:val="0"/>
    <w:pPr>
      <w:pBdr>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61">
    <w:name w:val="xl80"/>
    <w:basedOn w:val="1"/>
    <w:qFormat/>
    <w:uiPriority w:val="0"/>
    <w:pPr>
      <w:pBdr>
        <w:top w:val="single" w:color="auto" w:sz="8"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62">
    <w:name w:val="xl81"/>
    <w:basedOn w:val="1"/>
    <w:qFormat/>
    <w:uiPriority w:val="0"/>
    <w:pPr>
      <w:pBdr>
        <w:top w:val="single" w:color="auto" w:sz="8"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63">
    <w:name w:val="xl162"/>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64">
    <w:name w:val="xl163"/>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65">
    <w:name w:val="xl164"/>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166">
    <w:name w:val="xl165"/>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167">
    <w:name w:val="xl166"/>
    <w:basedOn w:val="1"/>
    <w:qFormat/>
    <w:uiPriority w:val="0"/>
    <w:pPr>
      <w:pBdr>
        <w:top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68">
    <w:name w:val="xl167"/>
    <w:basedOn w:val="1"/>
    <w:qFormat/>
    <w:uiPriority w:val="0"/>
    <w:pPr>
      <w:pBdr>
        <w:top w:val="single" w:color="auto" w:sz="4" w:space="0"/>
        <w:left w:val="single" w:color="auto" w:sz="8" w:space="0"/>
        <w:bottom w:val="single" w:color="auto" w:sz="8" w:space="0"/>
      </w:pBdr>
      <w:shd w:val="clear" w:color="000000" w:fill="FFFFFF"/>
      <w:spacing w:before="100" w:beforeAutospacing="1" w:after="100" w:afterAutospacing="1"/>
    </w:pPr>
    <w:rPr>
      <w:sz w:val="18"/>
      <w:szCs w:val="18"/>
    </w:rPr>
  </w:style>
  <w:style w:type="paragraph" w:customStyle="1" w:styleId="169">
    <w:name w:val="xl168"/>
    <w:basedOn w:val="1"/>
    <w:qFormat/>
    <w:uiPriority w:val="0"/>
    <w:pPr>
      <w:pBdr>
        <w:top w:val="single" w:color="auto" w:sz="4" w:space="0"/>
        <w:bottom w:val="single" w:color="auto" w:sz="8"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70">
    <w:name w:val="xl169"/>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71">
    <w:name w:val="xl170"/>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72">
    <w:name w:val="xl171"/>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173">
    <w:name w:val="xl172"/>
    <w:basedOn w:val="1"/>
    <w:qFormat/>
    <w:uiPriority w:val="0"/>
    <w:pPr>
      <w:shd w:val="clear" w:color="000000" w:fill="FFFFFF"/>
      <w:spacing w:before="100" w:beforeAutospacing="1" w:after="100" w:afterAutospacing="1"/>
    </w:pPr>
    <w:rPr>
      <w:sz w:val="18"/>
      <w:szCs w:val="18"/>
    </w:rPr>
  </w:style>
  <w:style w:type="paragraph" w:customStyle="1" w:styleId="174">
    <w:name w:val="xl173"/>
    <w:basedOn w:val="1"/>
    <w:qFormat/>
    <w:uiPriority w:val="0"/>
    <w:pPr>
      <w:pBdr>
        <w:top w:val="single" w:color="auto" w:sz="8" w:space="0"/>
        <w:lef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75">
    <w:name w:val="xl174"/>
    <w:basedOn w:val="1"/>
    <w:qFormat/>
    <w:uiPriority w:val="0"/>
    <w:pPr>
      <w:pBdr>
        <w:top w:val="single" w:color="auto" w:sz="8"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76">
    <w:name w:val="xl175"/>
    <w:basedOn w:val="1"/>
    <w:qFormat/>
    <w:uiPriority w:val="0"/>
    <w:pPr>
      <w:pBdr>
        <w:top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77">
    <w:name w:val="xl176"/>
    <w:basedOn w:val="1"/>
    <w:qFormat/>
    <w:uiPriority w:val="0"/>
    <w:pPr>
      <w:pBdr>
        <w:left w:val="single" w:color="auto" w:sz="4" w:space="0"/>
        <w:bottom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78">
    <w:name w:val="xl177"/>
    <w:basedOn w:val="1"/>
    <w:qFormat/>
    <w:uiPriority w:val="0"/>
    <w:pPr>
      <w:pBdr>
        <w:bottom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79">
    <w:name w:val="xl178"/>
    <w:basedOn w:val="1"/>
    <w:qFormat/>
    <w:uiPriority w:val="0"/>
    <w:pPr>
      <w:pBdr>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0">
    <w:name w:val="xl179"/>
    <w:basedOn w:val="1"/>
    <w:uiPriority w:val="0"/>
    <w:pPr>
      <w:pBdr>
        <w:top w:val="single" w:color="auto" w:sz="8"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1">
    <w:name w:val="xl180"/>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2">
    <w:name w:val="xl181"/>
    <w:basedOn w:val="1"/>
    <w:qFormat/>
    <w:uiPriority w:val="0"/>
    <w:pPr>
      <w:pBdr>
        <w:left w:val="single" w:color="auto" w:sz="4" w:space="0"/>
        <w:bottom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3">
    <w:name w:val="xl182"/>
    <w:basedOn w:val="1"/>
    <w:qFormat/>
    <w:uiPriority w:val="0"/>
    <w:pPr>
      <w:pBdr>
        <w:top w:val="single" w:color="auto" w:sz="8" w:space="0"/>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4">
    <w:name w:val="xl183"/>
    <w:basedOn w:val="1"/>
    <w:qFormat/>
    <w:uiPriority w:val="0"/>
    <w:pPr>
      <w:pBdr>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5">
    <w:name w:val="xl184"/>
    <w:basedOn w:val="1"/>
    <w:qFormat/>
    <w:uiPriority w:val="0"/>
    <w:pPr>
      <w:pBdr>
        <w:left w:val="single" w:color="auto" w:sz="8" w:space="0"/>
        <w:bottom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6">
    <w:name w:val="xl185"/>
    <w:basedOn w:val="1"/>
    <w:qFormat/>
    <w:uiPriority w:val="0"/>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7">
    <w:name w:val="xl186"/>
    <w:basedOn w:val="1"/>
    <w:qFormat/>
    <w:uiPriority w:val="0"/>
    <w:pPr>
      <w:pBdr>
        <w:top w:val="single" w:color="auto" w:sz="8" w:space="0"/>
        <w:left w:val="single" w:color="auto" w:sz="4" w:space="0"/>
        <w:bottom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8">
    <w:name w:val="xl187"/>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189">
    <w:name w:val="xl188"/>
    <w:basedOn w:val="1"/>
    <w:qFormat/>
    <w:uiPriority w:val="0"/>
    <w:pPr>
      <w:shd w:val="clear" w:color="000000" w:fill="FFFFFF"/>
      <w:spacing w:before="100" w:beforeAutospacing="1" w:after="100" w:afterAutospacing="1"/>
    </w:pPr>
    <w:rPr>
      <w:b/>
      <w:bCs/>
      <w:sz w:val="18"/>
      <w:szCs w:val="18"/>
    </w:rPr>
  </w:style>
  <w:style w:type="paragraph" w:customStyle="1" w:styleId="190">
    <w:name w:val="xl189"/>
    <w:basedOn w:val="1"/>
    <w:qFormat/>
    <w:uiPriority w:val="0"/>
    <w:pPr>
      <w:shd w:val="clear" w:color="000000" w:fill="FFFFFF"/>
      <w:spacing w:before="100" w:beforeAutospacing="1" w:after="100" w:afterAutospacing="1"/>
    </w:pPr>
    <w:rPr>
      <w:sz w:val="18"/>
      <w:szCs w:val="18"/>
    </w:rPr>
  </w:style>
  <w:style w:type="paragraph" w:customStyle="1" w:styleId="191">
    <w:name w:val="xl190"/>
    <w:basedOn w:val="1"/>
    <w:qFormat/>
    <w:uiPriority w:val="0"/>
    <w:pPr>
      <w:shd w:val="clear" w:color="000000" w:fill="FFFFFF"/>
      <w:spacing w:before="100" w:beforeAutospacing="1" w:after="100" w:afterAutospacing="1"/>
      <w:textAlignment w:val="center"/>
    </w:pPr>
    <w:rPr>
      <w:sz w:val="18"/>
      <w:szCs w:val="18"/>
    </w:rPr>
  </w:style>
  <w:style w:type="paragraph" w:customStyle="1" w:styleId="192">
    <w:name w:val="xl191"/>
    <w:basedOn w:val="1"/>
    <w:qFormat/>
    <w:uiPriority w:val="0"/>
    <w:pPr>
      <w:shd w:val="clear" w:color="000000" w:fill="FFFFFF"/>
      <w:spacing w:before="100" w:beforeAutospacing="1" w:after="100" w:afterAutospacing="1"/>
      <w:textAlignment w:val="center"/>
    </w:pPr>
    <w:rPr>
      <w:b/>
      <w:bCs/>
    </w:rPr>
  </w:style>
  <w:style w:type="paragraph" w:customStyle="1" w:styleId="193">
    <w:name w:val="xl192"/>
    <w:basedOn w:val="1"/>
    <w:qFormat/>
    <w:uiPriority w:val="0"/>
    <w:pPr>
      <w:pBdr>
        <w:top w:val="single" w:color="auto" w:sz="8"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6"/>
      <w:szCs w:val="16"/>
    </w:rPr>
  </w:style>
  <w:style w:type="paragraph" w:customStyle="1" w:styleId="194">
    <w:name w:val="xl193"/>
    <w:basedOn w:val="1"/>
    <w:qFormat/>
    <w:uiPriority w:val="0"/>
    <w:pPr>
      <w:shd w:val="clear" w:color="000000" w:fill="FFFFFF"/>
      <w:spacing w:before="100" w:beforeAutospacing="1" w:after="100" w:afterAutospacing="1"/>
      <w:textAlignment w:val="center"/>
    </w:pPr>
    <w:rPr>
      <w:b/>
      <w:bCs/>
      <w:color w:val="FF0000"/>
      <w:sz w:val="20"/>
      <w:szCs w:val="20"/>
    </w:rPr>
  </w:style>
  <w:style w:type="paragraph" w:customStyle="1" w:styleId="195">
    <w:name w:val="xl194"/>
    <w:basedOn w:val="1"/>
    <w:qFormat/>
    <w:uiPriority w:val="0"/>
    <w:pPr>
      <w:shd w:val="clear" w:color="000000" w:fill="FFFFFF"/>
      <w:spacing w:before="100" w:beforeAutospacing="1" w:after="100" w:afterAutospacing="1"/>
    </w:pPr>
    <w:rPr>
      <w:b/>
      <w:bCs/>
      <w:color w:val="FF0000"/>
      <w:sz w:val="20"/>
      <w:szCs w:val="20"/>
    </w:rPr>
  </w:style>
  <w:style w:type="paragraph" w:customStyle="1" w:styleId="196">
    <w:name w:val="xl195"/>
    <w:basedOn w:val="1"/>
    <w:qFormat/>
    <w:uiPriority w:val="0"/>
    <w:pPr>
      <w:shd w:val="clear" w:color="000000" w:fill="FFFFFF"/>
      <w:spacing w:before="100" w:beforeAutospacing="1" w:after="100" w:afterAutospacing="1"/>
    </w:pPr>
    <w:rPr>
      <w:b/>
      <w:bCs/>
      <w:color w:val="FF0000"/>
      <w:sz w:val="20"/>
      <w:szCs w:val="20"/>
    </w:rPr>
  </w:style>
  <w:style w:type="paragraph" w:customStyle="1" w:styleId="197">
    <w:name w:val="xl196"/>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6"/>
      <w:szCs w:val="16"/>
    </w:rPr>
  </w:style>
  <w:style w:type="paragraph" w:customStyle="1" w:styleId="198">
    <w:name w:val="xl197"/>
    <w:basedOn w:val="1"/>
    <w:qFormat/>
    <w:uiPriority w:val="0"/>
    <w:pPr>
      <w:shd w:val="clear" w:color="000000" w:fill="FFFFFF"/>
      <w:spacing w:before="100" w:beforeAutospacing="1" w:after="100" w:afterAutospacing="1"/>
    </w:pPr>
    <w:rPr>
      <w:b/>
      <w:bCs/>
    </w:rPr>
  </w:style>
  <w:style w:type="paragraph" w:customStyle="1" w:styleId="199">
    <w:name w:val="xl198"/>
    <w:basedOn w:val="1"/>
    <w:qFormat/>
    <w:uiPriority w:val="0"/>
    <w:pPr>
      <w:shd w:val="clear" w:color="000000" w:fill="FFFFFF"/>
      <w:spacing w:before="100" w:beforeAutospacing="1" w:after="100" w:afterAutospacing="1"/>
    </w:pPr>
    <w:rPr>
      <w:b/>
      <w:bCs/>
    </w:rPr>
  </w:style>
  <w:style w:type="paragraph" w:customStyle="1" w:styleId="200">
    <w:name w:val="xl199"/>
    <w:basedOn w:val="1"/>
    <w:qFormat/>
    <w:uiPriority w:val="0"/>
    <w:pPr>
      <w:pBdr>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01">
    <w:name w:val="xl200"/>
    <w:basedOn w:val="1"/>
    <w:qFormat/>
    <w:uiPriority w:val="0"/>
    <w:pPr>
      <w:pBdr>
        <w:left w:val="single" w:color="auto" w:sz="4" w:space="0"/>
        <w:bottom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16"/>
      <w:szCs w:val="16"/>
    </w:rPr>
  </w:style>
  <w:style w:type="paragraph" w:customStyle="1" w:styleId="202">
    <w:name w:val="xl20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rPr>
  </w:style>
  <w:style w:type="paragraph" w:customStyle="1" w:styleId="203">
    <w:name w:val="xl202"/>
    <w:basedOn w:val="1"/>
    <w:qFormat/>
    <w:uiPriority w:val="0"/>
    <w:pPr>
      <w:pBdr>
        <w:top w:val="single" w:color="auto" w:sz="8" w:space="0"/>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i/>
      <w:iCs/>
      <w:sz w:val="18"/>
      <w:szCs w:val="18"/>
    </w:rPr>
  </w:style>
  <w:style w:type="paragraph" w:customStyle="1" w:styleId="204">
    <w:name w:val="xl203"/>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205">
    <w:name w:val="xl204"/>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206">
    <w:name w:val="xl205"/>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07">
    <w:name w:val="xl206"/>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08">
    <w:name w:val="xl20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09">
    <w:name w:val="xl20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both"/>
      <w:textAlignment w:val="center"/>
    </w:pPr>
    <w:rPr>
      <w:rFonts w:ascii="Tahoma" w:hAnsi="Tahoma" w:cs="Tahoma"/>
      <w:b/>
      <w:bCs/>
      <w:i/>
      <w:iCs/>
      <w:sz w:val="18"/>
      <w:szCs w:val="18"/>
    </w:rPr>
  </w:style>
  <w:style w:type="paragraph" w:customStyle="1" w:styleId="210">
    <w:name w:val="xl209"/>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pPr>
    <w:rPr>
      <w:b/>
      <w:bCs/>
      <w:sz w:val="18"/>
      <w:szCs w:val="18"/>
    </w:rPr>
  </w:style>
  <w:style w:type="paragraph" w:customStyle="1" w:styleId="211">
    <w:name w:val="xl210"/>
    <w:basedOn w:val="1"/>
    <w:qFormat/>
    <w:uiPriority w:val="0"/>
    <w:pPr>
      <w:pBdr>
        <w:top w:val="single" w:color="auto" w:sz="4" w:space="0"/>
        <w:left w:val="single" w:color="auto" w:sz="8" w:space="0"/>
        <w:right w:val="single" w:color="auto" w:sz="4" w:space="0"/>
      </w:pBdr>
      <w:shd w:val="clear" w:color="000000" w:fill="FFFFFF"/>
      <w:spacing w:before="100" w:beforeAutospacing="1" w:after="100" w:afterAutospacing="1"/>
    </w:pPr>
    <w:rPr>
      <w:sz w:val="18"/>
      <w:szCs w:val="18"/>
    </w:rPr>
  </w:style>
  <w:style w:type="paragraph" w:customStyle="1" w:styleId="212">
    <w:name w:val="xl211"/>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pPr>
    <w:rPr>
      <w:b/>
      <w:bCs/>
      <w:sz w:val="18"/>
      <w:szCs w:val="18"/>
    </w:rPr>
  </w:style>
  <w:style w:type="paragraph" w:customStyle="1" w:styleId="213">
    <w:name w:val="xl212"/>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pPr>
    <w:rPr>
      <w:sz w:val="18"/>
      <w:szCs w:val="18"/>
    </w:rPr>
  </w:style>
  <w:style w:type="paragraph" w:customStyle="1" w:styleId="214">
    <w:name w:val="xl21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b/>
      <w:bCs/>
    </w:rPr>
  </w:style>
  <w:style w:type="paragraph" w:customStyle="1" w:styleId="215">
    <w:name w:val="xl214"/>
    <w:basedOn w:val="1"/>
    <w:qFormat/>
    <w:uiPriority w:val="0"/>
    <w:pPr>
      <w:pBdr>
        <w:left w:val="single" w:color="auto" w:sz="8" w:space="0"/>
        <w:right w:val="single" w:color="auto" w:sz="4" w:space="0"/>
      </w:pBdr>
      <w:shd w:val="clear" w:color="000000" w:fill="FFFFFF"/>
      <w:spacing w:before="100" w:beforeAutospacing="1" w:after="100" w:afterAutospacing="1"/>
      <w:jc w:val="center"/>
    </w:pPr>
    <w:rPr>
      <w:sz w:val="18"/>
      <w:szCs w:val="18"/>
    </w:rPr>
  </w:style>
  <w:style w:type="paragraph" w:customStyle="1" w:styleId="216">
    <w:name w:val="xl215"/>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pPr>
    <w:rPr>
      <w:b/>
      <w:bCs/>
      <w:sz w:val="18"/>
      <w:szCs w:val="18"/>
    </w:rPr>
  </w:style>
  <w:style w:type="paragraph" w:customStyle="1" w:styleId="217">
    <w:name w:val="xl21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18">
    <w:name w:val="xl217"/>
    <w:basedOn w:val="1"/>
    <w:qFormat/>
    <w:uiPriority w:val="0"/>
    <w:pPr>
      <w:pBdr>
        <w:left w:val="single" w:color="auto" w:sz="4" w:space="0"/>
        <w:bottom w:val="double" w:color="auto" w:sz="6" w:space="0"/>
        <w:right w:val="single" w:color="auto" w:sz="4" w:space="0"/>
      </w:pBdr>
      <w:shd w:val="clear" w:color="000000" w:fill="FFFFFF"/>
      <w:spacing w:before="100" w:beforeAutospacing="1" w:after="100" w:afterAutospacing="1"/>
    </w:pPr>
    <w:rPr>
      <w:b/>
      <w:bCs/>
      <w:sz w:val="18"/>
      <w:szCs w:val="18"/>
    </w:rPr>
  </w:style>
  <w:style w:type="paragraph" w:customStyle="1" w:styleId="219">
    <w:name w:val="xl218"/>
    <w:basedOn w:val="1"/>
    <w:qFormat/>
    <w:uiPriority w:val="0"/>
    <w:pPr>
      <w:pBdr>
        <w:top w:val="double" w:color="auto" w:sz="6"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20">
    <w:name w:val="xl219"/>
    <w:basedOn w:val="1"/>
    <w:qFormat/>
    <w:uiPriority w:val="0"/>
    <w:pPr>
      <w:pBdr>
        <w:top w:val="double" w:color="auto" w:sz="6" w:space="0"/>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21">
    <w:name w:val="xl22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22">
    <w:name w:val="xl22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23">
    <w:name w:val="xl222"/>
    <w:basedOn w:val="1"/>
    <w:qFormat/>
    <w:uiPriority w:val="0"/>
    <w:pPr>
      <w:shd w:val="clear" w:color="000000" w:fill="FFFFFF"/>
      <w:spacing w:before="100" w:beforeAutospacing="1" w:after="100" w:afterAutospacing="1"/>
      <w:textAlignment w:val="center"/>
    </w:pPr>
    <w:rPr>
      <w:b/>
      <w:bCs/>
      <w:sz w:val="18"/>
      <w:szCs w:val="18"/>
    </w:rPr>
  </w:style>
  <w:style w:type="paragraph" w:customStyle="1" w:styleId="224">
    <w:name w:val="xl223"/>
    <w:basedOn w:val="1"/>
    <w:qFormat/>
    <w:uiPriority w:val="0"/>
    <w:pPr>
      <w:shd w:val="clear" w:color="000000" w:fill="FFFFFF"/>
      <w:spacing w:before="100" w:beforeAutospacing="1" w:after="100" w:afterAutospacing="1"/>
    </w:pPr>
    <w:rPr>
      <w:b/>
      <w:bCs/>
      <w:sz w:val="18"/>
      <w:szCs w:val="18"/>
    </w:rPr>
  </w:style>
  <w:style w:type="paragraph" w:customStyle="1" w:styleId="225">
    <w:name w:val="xl224"/>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26">
    <w:name w:val="xl22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b/>
      <w:bCs/>
    </w:rPr>
  </w:style>
  <w:style w:type="paragraph" w:customStyle="1" w:styleId="227">
    <w:name w:val="xl22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28">
    <w:name w:val="xl22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pPr>
    <w:rPr>
      <w:rFonts w:ascii="Tahoma" w:hAnsi="Tahoma" w:cs="Tahoma"/>
      <w:sz w:val="18"/>
      <w:szCs w:val="18"/>
    </w:rPr>
  </w:style>
  <w:style w:type="paragraph" w:customStyle="1" w:styleId="229">
    <w:name w:val="xl228"/>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pPr>
    <w:rPr>
      <w:sz w:val="18"/>
      <w:szCs w:val="18"/>
    </w:rPr>
  </w:style>
  <w:style w:type="paragraph" w:customStyle="1" w:styleId="230">
    <w:name w:val="xl229"/>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231">
    <w:name w:val="xl230"/>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pPr>
    <w:rPr>
      <w:sz w:val="18"/>
      <w:szCs w:val="18"/>
    </w:rPr>
  </w:style>
  <w:style w:type="paragraph" w:customStyle="1" w:styleId="232">
    <w:name w:val="xl231"/>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233">
    <w:name w:val="xl232"/>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pPr>
    <w:rPr>
      <w:sz w:val="18"/>
      <w:szCs w:val="18"/>
    </w:rPr>
  </w:style>
  <w:style w:type="paragraph" w:customStyle="1" w:styleId="234">
    <w:name w:val="xl2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18"/>
      <w:szCs w:val="18"/>
    </w:rPr>
  </w:style>
  <w:style w:type="paragraph" w:customStyle="1" w:styleId="235">
    <w:name w:val="xl234"/>
    <w:basedOn w:val="1"/>
    <w:qFormat/>
    <w:uiPriority w:val="0"/>
    <w:pPr>
      <w:pBdr>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36">
    <w:name w:val="xl23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sz w:val="18"/>
      <w:szCs w:val="18"/>
    </w:rPr>
  </w:style>
  <w:style w:type="paragraph" w:customStyle="1" w:styleId="237">
    <w:name w:val="xl236"/>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38">
    <w:name w:val="xl23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39">
    <w:name w:val="xl238"/>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40">
    <w:name w:val="xl239"/>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41">
    <w:name w:val="xl240"/>
    <w:basedOn w:val="1"/>
    <w:qFormat/>
    <w:uiPriority w:val="0"/>
    <w:pPr>
      <w:shd w:val="clear" w:color="000000" w:fill="FFFFFF"/>
      <w:spacing w:before="100" w:beforeAutospacing="1" w:after="100" w:afterAutospacing="1"/>
      <w:textAlignment w:val="center"/>
    </w:pPr>
    <w:rPr>
      <w:rFonts w:ascii="Tahoma" w:hAnsi="Tahoma" w:cs="Tahoma"/>
      <w:sz w:val="18"/>
      <w:szCs w:val="18"/>
    </w:rPr>
  </w:style>
  <w:style w:type="paragraph" w:customStyle="1" w:styleId="242">
    <w:name w:val="xl241"/>
    <w:basedOn w:val="1"/>
    <w:qFormat/>
    <w:uiPriority w:val="0"/>
    <w:pPr>
      <w:shd w:val="clear" w:color="000000" w:fill="FFFFFF"/>
      <w:spacing w:before="100" w:beforeAutospacing="1" w:after="100" w:afterAutospacing="1"/>
      <w:textAlignment w:val="center"/>
    </w:pPr>
    <w:rPr>
      <w:rFonts w:ascii="Tahoma" w:hAnsi="Tahoma" w:cs="Tahoma"/>
      <w:sz w:val="18"/>
      <w:szCs w:val="18"/>
    </w:rPr>
  </w:style>
  <w:style w:type="paragraph" w:customStyle="1" w:styleId="243">
    <w:name w:val="xl242"/>
    <w:basedOn w:val="1"/>
    <w:qFormat/>
    <w:uiPriority w:val="0"/>
    <w:pPr>
      <w:shd w:val="clear" w:color="000000" w:fill="FFFFFF"/>
      <w:spacing w:before="100" w:beforeAutospacing="1" w:after="100" w:afterAutospacing="1"/>
      <w:textAlignment w:val="center"/>
    </w:pPr>
    <w:rPr>
      <w:rFonts w:ascii="Tahoma" w:hAnsi="Tahoma" w:cs="Tahoma"/>
      <w:sz w:val="18"/>
      <w:szCs w:val="18"/>
    </w:rPr>
  </w:style>
  <w:style w:type="paragraph" w:customStyle="1" w:styleId="244">
    <w:name w:val="xl243"/>
    <w:basedOn w:val="1"/>
    <w:qFormat/>
    <w:uiPriority w:val="0"/>
    <w:pPr>
      <w:shd w:val="clear" w:color="000000" w:fill="FFFFFF"/>
      <w:spacing w:before="100" w:beforeAutospacing="1" w:after="100" w:afterAutospacing="1"/>
      <w:jc w:val="center"/>
      <w:textAlignment w:val="center"/>
    </w:pPr>
    <w:rPr>
      <w:rFonts w:ascii="Tahoma" w:hAnsi="Tahoma" w:cs="Tahoma"/>
      <w:sz w:val="18"/>
      <w:szCs w:val="18"/>
    </w:rPr>
  </w:style>
  <w:style w:type="paragraph" w:customStyle="1" w:styleId="245">
    <w:name w:val="xl244"/>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jc w:val="both"/>
      <w:textAlignment w:val="center"/>
    </w:pPr>
    <w:rPr>
      <w:rFonts w:ascii="Tahoma" w:hAnsi="Tahoma" w:cs="Tahoma"/>
      <w:sz w:val="18"/>
      <w:szCs w:val="18"/>
    </w:rPr>
  </w:style>
  <w:style w:type="paragraph" w:customStyle="1" w:styleId="246">
    <w:name w:val="xl245"/>
    <w:basedOn w:val="1"/>
    <w:qFormat/>
    <w:uiPriority w:val="0"/>
    <w:pPr>
      <w:pBdr>
        <w:left w:val="single" w:color="auto" w:sz="4" w:space="0"/>
        <w:right w:val="single" w:color="auto" w:sz="4" w:space="0"/>
      </w:pBdr>
      <w:shd w:val="clear" w:color="000000" w:fill="FFFFFF"/>
      <w:spacing w:before="100" w:beforeAutospacing="1" w:after="100" w:afterAutospacing="1"/>
      <w:jc w:val="center"/>
    </w:pPr>
    <w:rPr>
      <w:sz w:val="18"/>
      <w:szCs w:val="18"/>
    </w:rPr>
  </w:style>
  <w:style w:type="paragraph" w:customStyle="1" w:styleId="247">
    <w:name w:val="xl246"/>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top"/>
    </w:pPr>
    <w:rPr>
      <w:rFonts w:ascii="Tahoma" w:hAnsi="Tahoma" w:cs="Tahoma"/>
      <w:b/>
      <w:bCs/>
      <w:i/>
      <w:iCs/>
      <w:sz w:val="18"/>
      <w:szCs w:val="18"/>
    </w:rPr>
  </w:style>
  <w:style w:type="paragraph" w:customStyle="1" w:styleId="248">
    <w:name w:val="xl24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Tahoma" w:hAnsi="Tahoma" w:cs="Tahoma"/>
      <w:b/>
      <w:bCs/>
      <w:i/>
      <w:iCs/>
      <w:sz w:val="18"/>
      <w:szCs w:val="18"/>
    </w:rPr>
  </w:style>
  <w:style w:type="paragraph" w:customStyle="1" w:styleId="249">
    <w:name w:val="xl248"/>
    <w:basedOn w:val="1"/>
    <w:qFormat/>
    <w:uiPriority w:val="0"/>
    <w:pPr>
      <w:pBdr>
        <w:left w:val="single" w:color="auto" w:sz="4" w:space="0"/>
        <w:right w:val="single" w:color="auto" w:sz="4" w:space="0"/>
      </w:pBdr>
      <w:shd w:val="clear" w:color="000000" w:fill="FFFFFF"/>
      <w:spacing w:before="100" w:beforeAutospacing="1" w:after="100" w:afterAutospacing="1"/>
      <w:jc w:val="center"/>
      <w:textAlignment w:val="top"/>
    </w:pPr>
    <w:rPr>
      <w:rFonts w:ascii="Tahoma" w:hAnsi="Tahoma" w:cs="Tahoma"/>
      <w:b/>
      <w:bCs/>
      <w:sz w:val="18"/>
      <w:szCs w:val="18"/>
    </w:rPr>
  </w:style>
  <w:style w:type="paragraph" w:customStyle="1" w:styleId="250">
    <w:name w:val="xl249"/>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Tahoma" w:hAnsi="Tahoma" w:cs="Tahoma"/>
      <w:b/>
      <w:bCs/>
      <w:sz w:val="18"/>
      <w:szCs w:val="18"/>
    </w:rPr>
  </w:style>
  <w:style w:type="paragraph" w:customStyle="1" w:styleId="251">
    <w:name w:val="xl250"/>
    <w:basedOn w:val="1"/>
    <w:qFormat/>
    <w:uiPriority w:val="0"/>
    <w:pPr>
      <w:pBdr>
        <w:top w:val="single" w:color="auto" w:sz="8" w:space="0"/>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i/>
      <w:iCs/>
      <w:sz w:val="18"/>
      <w:szCs w:val="18"/>
    </w:rPr>
  </w:style>
  <w:style w:type="paragraph" w:customStyle="1" w:styleId="252">
    <w:name w:val="xl25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top"/>
    </w:pPr>
    <w:rPr>
      <w:rFonts w:ascii="Tahoma" w:hAnsi="Tahoma" w:cs="Tahoma"/>
      <w:sz w:val="18"/>
      <w:szCs w:val="18"/>
    </w:rPr>
  </w:style>
  <w:style w:type="paragraph" w:customStyle="1" w:styleId="253">
    <w:name w:val="xl252"/>
    <w:basedOn w:val="1"/>
    <w:qFormat/>
    <w:uiPriority w:val="0"/>
    <w:pPr>
      <w:pBdr>
        <w:left w:val="single" w:color="auto" w:sz="4" w:space="0"/>
        <w:right w:val="single" w:color="auto" w:sz="4" w:space="0"/>
      </w:pBdr>
      <w:shd w:val="clear" w:color="000000" w:fill="FFFFFF"/>
      <w:spacing w:before="100" w:beforeAutospacing="1" w:after="100" w:afterAutospacing="1"/>
      <w:jc w:val="center"/>
    </w:pPr>
    <w:rPr>
      <w:b/>
      <w:bCs/>
      <w:sz w:val="18"/>
      <w:szCs w:val="18"/>
    </w:rPr>
  </w:style>
  <w:style w:type="paragraph" w:customStyle="1" w:styleId="254">
    <w:name w:val="xl253"/>
    <w:basedOn w:val="1"/>
    <w:qFormat/>
    <w:uiPriority w:val="0"/>
    <w:pPr>
      <w:pBdr>
        <w:top w:val="single" w:color="auto" w:sz="8"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i/>
      <w:iCs/>
      <w:sz w:val="18"/>
      <w:szCs w:val="18"/>
    </w:rPr>
  </w:style>
  <w:style w:type="paragraph" w:customStyle="1" w:styleId="255">
    <w:name w:val="xl254"/>
    <w:basedOn w:val="1"/>
    <w:qFormat/>
    <w:uiPriority w:val="0"/>
    <w:pPr>
      <w:pBdr>
        <w:top w:val="single" w:color="auto" w:sz="8"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i/>
      <w:iCs/>
      <w:sz w:val="18"/>
      <w:szCs w:val="18"/>
    </w:rPr>
  </w:style>
  <w:style w:type="paragraph" w:customStyle="1" w:styleId="256">
    <w:name w:val="xl255"/>
    <w:basedOn w:val="1"/>
    <w:qFormat/>
    <w:uiPriority w:val="0"/>
    <w:pPr>
      <w:spacing w:before="100" w:beforeAutospacing="1" w:after="100" w:afterAutospacing="1"/>
    </w:pPr>
    <w:rPr>
      <w:rFonts w:ascii="Arial" w:hAnsi="Arial" w:cs="Arial"/>
      <w:b/>
      <w:bCs/>
    </w:rPr>
  </w:style>
  <w:style w:type="paragraph" w:customStyle="1" w:styleId="257">
    <w:name w:val="xl256"/>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58">
    <w:name w:val="xl25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Wingdings 2" w:hAnsi="Wingdings 2"/>
      <w:b/>
      <w:bCs/>
      <w:sz w:val="18"/>
      <w:szCs w:val="18"/>
    </w:rPr>
  </w:style>
  <w:style w:type="paragraph" w:customStyle="1" w:styleId="259">
    <w:name w:val="xl258"/>
    <w:basedOn w:val="1"/>
    <w:qFormat/>
    <w:uiPriority w:val="0"/>
    <w:pPr>
      <w:pBdr>
        <w:left w:val="single" w:color="auto" w:sz="4" w:space="0"/>
        <w:bottom w:val="double" w:color="auto" w:sz="6" w:space="0"/>
        <w:right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60">
    <w:name w:val="xl259"/>
    <w:basedOn w:val="1"/>
    <w:qFormat/>
    <w:uiPriority w:val="0"/>
    <w:pPr>
      <w:pBdr>
        <w:top w:val="single" w:color="auto" w:sz="4" w:space="0"/>
        <w:left w:val="single" w:color="auto" w:sz="8" w:space="0"/>
        <w:right w:val="single" w:color="auto" w:sz="4" w:space="0"/>
      </w:pBdr>
      <w:shd w:val="clear" w:color="000000" w:fill="FFFFFF"/>
      <w:spacing w:before="100" w:beforeAutospacing="1" w:after="100" w:afterAutospacing="1"/>
      <w:textAlignment w:val="center"/>
    </w:pPr>
    <w:rPr>
      <w:rFonts w:ascii="Tahoma" w:hAnsi="Tahoma" w:cs="Tahoma"/>
      <w:color w:val="000000"/>
      <w:sz w:val="18"/>
      <w:szCs w:val="18"/>
    </w:rPr>
  </w:style>
  <w:style w:type="paragraph" w:customStyle="1" w:styleId="261">
    <w:name w:val="xl260"/>
    <w:basedOn w:val="1"/>
    <w:qFormat/>
    <w:uiPriority w:val="0"/>
    <w:pPr>
      <w:pBdr>
        <w:left w:val="single" w:color="auto" w:sz="8" w:space="0"/>
        <w:right w:val="single" w:color="auto" w:sz="4" w:space="0"/>
      </w:pBdr>
      <w:shd w:val="clear" w:color="000000" w:fill="FFFFFF"/>
      <w:spacing w:before="100" w:beforeAutospacing="1" w:after="100" w:afterAutospacing="1"/>
      <w:textAlignment w:val="center"/>
    </w:pPr>
    <w:rPr>
      <w:rFonts w:ascii="Tahoma" w:hAnsi="Tahoma" w:cs="Tahoma"/>
      <w:color w:val="000000"/>
      <w:sz w:val="18"/>
      <w:szCs w:val="18"/>
    </w:rPr>
  </w:style>
  <w:style w:type="paragraph" w:customStyle="1" w:styleId="262">
    <w:name w:val="xl261"/>
    <w:basedOn w:val="1"/>
    <w:qFormat/>
    <w:uiPriority w:val="0"/>
    <w:pPr>
      <w:pBdr>
        <w:left w:val="single" w:color="auto" w:sz="8" w:space="0"/>
        <w:bottom w:val="double" w:color="auto" w:sz="6" w:space="0"/>
        <w:right w:val="single" w:color="auto" w:sz="4" w:space="0"/>
      </w:pBdr>
      <w:shd w:val="clear" w:color="000000" w:fill="FFFFFF"/>
      <w:spacing w:before="100" w:beforeAutospacing="1" w:after="100" w:afterAutospacing="1"/>
      <w:textAlignment w:val="center"/>
    </w:pPr>
    <w:rPr>
      <w:rFonts w:ascii="Tahoma" w:hAnsi="Tahoma" w:cs="Tahoma"/>
      <w:color w:val="000000"/>
      <w:sz w:val="18"/>
      <w:szCs w:val="18"/>
    </w:rPr>
  </w:style>
  <w:style w:type="paragraph" w:customStyle="1" w:styleId="263">
    <w:name w:val="xl262"/>
    <w:basedOn w:val="1"/>
    <w:qFormat/>
    <w:uiPriority w:val="0"/>
    <w:pPr>
      <w:pBdr>
        <w:left w:val="single" w:color="auto" w:sz="8"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color w:val="000000"/>
      <w:sz w:val="18"/>
      <w:szCs w:val="18"/>
    </w:rPr>
  </w:style>
  <w:style w:type="paragraph" w:customStyle="1" w:styleId="264">
    <w:name w:val="xl263"/>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pPr>
    <w:rPr>
      <w:b/>
      <w:bCs/>
      <w:sz w:val="18"/>
      <w:szCs w:val="18"/>
    </w:rPr>
  </w:style>
  <w:style w:type="paragraph" w:customStyle="1" w:styleId="265">
    <w:name w:val="xl264"/>
    <w:basedOn w:val="1"/>
    <w:qFormat/>
    <w:uiPriority w:val="0"/>
    <w:pPr>
      <w:pBdr>
        <w:left w:val="single" w:color="auto" w:sz="8" w:space="0"/>
        <w:bottom w:val="single" w:color="auto" w:sz="4" w:space="0"/>
        <w:right w:val="single" w:color="auto" w:sz="4" w:space="0"/>
      </w:pBdr>
      <w:shd w:val="clear" w:color="000000" w:fill="FFFFFF"/>
      <w:spacing w:before="100" w:beforeAutospacing="1" w:after="100" w:afterAutospacing="1"/>
      <w:jc w:val="center"/>
    </w:pPr>
    <w:rPr>
      <w:sz w:val="18"/>
      <w:szCs w:val="18"/>
    </w:rPr>
  </w:style>
  <w:style w:type="paragraph" w:customStyle="1" w:styleId="266">
    <w:name w:val="xl265"/>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67">
    <w:name w:val="xl26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68">
    <w:name w:val="xl26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sz w:val="18"/>
      <w:szCs w:val="18"/>
    </w:rPr>
  </w:style>
  <w:style w:type="paragraph" w:customStyle="1" w:styleId="269">
    <w:name w:val="xl268"/>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70">
    <w:name w:val="xl269"/>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18"/>
      <w:szCs w:val="18"/>
    </w:rPr>
  </w:style>
  <w:style w:type="paragraph" w:customStyle="1" w:styleId="271">
    <w:name w:val="xl270"/>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20"/>
      <w:szCs w:val="20"/>
    </w:rPr>
  </w:style>
  <w:style w:type="paragraph" w:customStyle="1" w:styleId="272">
    <w:name w:val="xl271"/>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20"/>
      <w:szCs w:val="20"/>
    </w:rPr>
  </w:style>
  <w:style w:type="paragraph" w:customStyle="1" w:styleId="273">
    <w:name w:val="xl272"/>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Tahoma" w:hAnsi="Tahoma" w:cs="Tahoma"/>
      <w:sz w:val="20"/>
      <w:szCs w:val="20"/>
    </w:rPr>
  </w:style>
  <w:style w:type="paragraph" w:customStyle="1" w:styleId="274">
    <w:name w:val="xl273"/>
    <w:basedOn w:val="1"/>
    <w:qFormat/>
    <w:uiPriority w:val="0"/>
    <w:pPr>
      <w:pBdr>
        <w:bottom w:val="single" w:color="auto" w:sz="4" w:space="0"/>
      </w:pBdr>
      <w:shd w:val="clear" w:color="000000" w:fill="FFFFFF"/>
      <w:spacing w:before="100" w:beforeAutospacing="1" w:after="100" w:afterAutospacing="1"/>
      <w:textAlignment w:val="center"/>
    </w:pPr>
    <w:rPr>
      <w:rFonts w:ascii="Tahoma" w:hAnsi="Tahoma" w:cs="Tahoma"/>
      <w:b/>
      <w:bCs/>
      <w:sz w:val="18"/>
      <w:szCs w:val="18"/>
    </w:rPr>
  </w:style>
  <w:style w:type="paragraph" w:customStyle="1" w:styleId="275">
    <w:name w:val="xl27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color w:val="000000"/>
      <w:sz w:val="18"/>
      <w:szCs w:val="18"/>
    </w:rPr>
  </w:style>
  <w:style w:type="paragraph" w:customStyle="1" w:styleId="276">
    <w:name w:val="xl275"/>
    <w:basedOn w:val="1"/>
    <w:qFormat/>
    <w:uiPriority w:val="0"/>
    <w:pPr>
      <w:pBdr>
        <w:top w:val="single" w:color="auto" w:sz="4" w:space="0"/>
        <w:bottom w:val="single" w:color="auto" w:sz="8"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77">
    <w:name w:val="xl276"/>
    <w:basedOn w:val="1"/>
    <w:qFormat/>
    <w:uiPriority w:val="0"/>
    <w:pPr>
      <w:pBdr>
        <w:top w:val="single" w:color="auto" w:sz="4" w:space="0"/>
        <w:bottom w:val="single" w:color="auto" w:sz="8"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78">
    <w:name w:val="xl277"/>
    <w:basedOn w:val="1"/>
    <w:qFormat/>
    <w:uiPriority w:val="0"/>
    <w:pPr>
      <w:pBdr>
        <w:top w:val="single" w:color="auto" w:sz="4" w:space="0"/>
        <w:bottom w:val="single" w:color="auto" w:sz="8"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79">
    <w:name w:val="xl278"/>
    <w:basedOn w:val="1"/>
    <w:qFormat/>
    <w:uiPriority w:val="0"/>
    <w:pPr>
      <w:pBdr>
        <w:top w:val="single" w:color="auto" w:sz="4" w:space="0"/>
        <w:bottom w:val="single" w:color="auto" w:sz="8" w:space="0"/>
        <w:right w:val="single" w:color="auto" w:sz="4" w:space="0"/>
      </w:pBdr>
      <w:shd w:val="clear" w:color="000000" w:fill="FFFFFF"/>
      <w:spacing w:before="100" w:beforeAutospacing="1" w:after="100" w:afterAutospacing="1"/>
      <w:jc w:val="right"/>
      <w:textAlignment w:val="center"/>
    </w:pPr>
    <w:rPr>
      <w:rFonts w:ascii="Tahoma" w:hAnsi="Tahoma" w:cs="Tahoma"/>
      <w:b/>
      <w:bCs/>
      <w:sz w:val="20"/>
      <w:szCs w:val="20"/>
    </w:rPr>
  </w:style>
  <w:style w:type="paragraph" w:customStyle="1" w:styleId="280">
    <w:name w:val="xl279"/>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81">
    <w:name w:val="xl280"/>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sz w:val="20"/>
      <w:szCs w:val="20"/>
    </w:rPr>
  </w:style>
  <w:style w:type="paragraph" w:customStyle="1" w:styleId="282">
    <w:name w:val="xl281"/>
    <w:basedOn w:val="1"/>
    <w:qFormat/>
    <w:uiPriority w:val="0"/>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83">
    <w:name w:val="xl28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84">
    <w:name w:val="xl28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Tahoma" w:hAnsi="Tahoma" w:cs="Tahoma"/>
      <w:b/>
      <w:bCs/>
      <w:sz w:val="20"/>
      <w:szCs w:val="20"/>
    </w:rPr>
  </w:style>
  <w:style w:type="paragraph" w:customStyle="1" w:styleId="285">
    <w:name w:val="xl284"/>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86">
    <w:name w:val="xl285"/>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sz w:val="20"/>
      <w:szCs w:val="20"/>
    </w:rPr>
  </w:style>
  <w:style w:type="paragraph" w:customStyle="1" w:styleId="287">
    <w:name w:val="xl286"/>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88">
    <w:name w:val="xl28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Tahoma" w:hAnsi="Tahoma" w:cs="Tahoma"/>
      <w:b/>
      <w:bCs/>
      <w:sz w:val="20"/>
      <w:szCs w:val="20"/>
    </w:rPr>
  </w:style>
  <w:style w:type="paragraph" w:customStyle="1" w:styleId="289">
    <w:name w:val="xl288"/>
    <w:basedOn w:val="1"/>
    <w:qFormat/>
    <w:uiPriority w:val="0"/>
    <w:pPr>
      <w:pBdr>
        <w:left w:val="single" w:color="auto" w:sz="8" w:space="0"/>
        <w:bottom w:val="single" w:color="auto" w:sz="4" w:space="0"/>
      </w:pBdr>
      <w:shd w:val="clear" w:color="000000" w:fill="FFFFFF"/>
      <w:spacing w:before="100" w:beforeAutospacing="1" w:after="100" w:afterAutospacing="1"/>
      <w:textAlignment w:val="center"/>
    </w:pPr>
    <w:rPr>
      <w:b/>
      <w:bCs/>
      <w:sz w:val="20"/>
      <w:szCs w:val="20"/>
    </w:rPr>
  </w:style>
  <w:style w:type="paragraph" w:customStyle="1" w:styleId="290">
    <w:name w:val="xl2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sz w:val="20"/>
      <w:szCs w:val="20"/>
    </w:rPr>
  </w:style>
  <w:style w:type="paragraph" w:customStyle="1" w:styleId="291">
    <w:name w:val="xl2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Bookman Old Style" w:hAnsi="Bookman Old Style"/>
    </w:rPr>
  </w:style>
  <w:style w:type="paragraph" w:customStyle="1" w:styleId="292">
    <w:name w:val="xl291"/>
    <w:basedOn w:val="1"/>
    <w:qFormat/>
    <w:uiPriority w:val="0"/>
    <w:pPr>
      <w:pBdr>
        <w:top w:val="single" w:color="auto" w:sz="4" w:space="0"/>
        <w:left w:val="single" w:color="auto" w:sz="4" w:space="7"/>
        <w:bottom w:val="single" w:color="auto" w:sz="4" w:space="0"/>
        <w:right w:val="single" w:color="auto" w:sz="4" w:space="0"/>
      </w:pBdr>
      <w:spacing w:before="100" w:beforeAutospacing="1" w:after="100" w:afterAutospacing="1"/>
      <w:ind w:firstLine="100" w:firstLineChars="100"/>
      <w:textAlignment w:val="center"/>
    </w:pPr>
    <w:rPr>
      <w:rFonts w:ascii="Bookman Old Style" w:hAnsi="Bookman Old Style"/>
    </w:rPr>
  </w:style>
  <w:style w:type="paragraph" w:customStyle="1" w:styleId="293">
    <w:name w:val="xl292"/>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top"/>
    </w:pPr>
    <w:rPr>
      <w:rFonts w:ascii="Tahoma" w:hAnsi="Tahoma" w:cs="Tahoma"/>
      <w:b/>
      <w:bCs/>
      <w:sz w:val="18"/>
      <w:szCs w:val="18"/>
    </w:rPr>
  </w:style>
  <w:style w:type="paragraph" w:customStyle="1" w:styleId="294">
    <w:name w:val="xl293"/>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textAlignment w:val="top"/>
    </w:pPr>
    <w:rPr>
      <w:rFonts w:ascii="Tahoma" w:hAnsi="Tahoma" w:cs="Tahoma"/>
      <w:b/>
      <w:bCs/>
      <w:i/>
      <w:iCs/>
      <w:sz w:val="18"/>
      <w:szCs w:val="18"/>
    </w:rPr>
  </w:style>
  <w:style w:type="paragraph" w:customStyle="1" w:styleId="295">
    <w:name w:val="xl294"/>
    <w:basedOn w:val="1"/>
    <w:qFormat/>
    <w:uiPriority w:val="0"/>
    <w:pPr>
      <w:pBdr>
        <w:left w:val="single" w:color="auto" w:sz="4" w:space="0"/>
        <w:right w:val="single" w:color="auto" w:sz="4" w:space="0"/>
      </w:pBdr>
      <w:shd w:val="clear" w:color="000000" w:fill="FFFFFF"/>
      <w:spacing w:before="100" w:beforeAutospacing="1" w:after="100" w:afterAutospacing="1"/>
      <w:textAlignment w:val="top"/>
    </w:pPr>
    <w:rPr>
      <w:rFonts w:ascii="Tahoma" w:hAnsi="Tahoma" w:cs="Tahoma"/>
      <w:b/>
      <w:bCs/>
      <w:sz w:val="18"/>
      <w:szCs w:val="18"/>
    </w:rPr>
  </w:style>
  <w:style w:type="paragraph" w:customStyle="1" w:styleId="296">
    <w:name w:val="xl295"/>
    <w:basedOn w:val="1"/>
    <w:qFormat/>
    <w:uiPriority w:val="0"/>
    <w:pPr>
      <w:pBdr>
        <w:left w:val="single" w:color="auto" w:sz="4" w:space="0"/>
        <w:right w:val="single" w:color="auto" w:sz="4" w:space="0"/>
      </w:pBdr>
      <w:shd w:val="clear" w:color="000000" w:fill="FFFFFF"/>
      <w:spacing w:before="100" w:beforeAutospacing="1" w:after="100" w:afterAutospacing="1"/>
      <w:textAlignment w:val="top"/>
    </w:pPr>
    <w:rPr>
      <w:rFonts w:ascii="Tahoma" w:hAnsi="Tahoma" w:cs="Tahoma"/>
      <w:b/>
      <w:bCs/>
      <w:i/>
      <w:iCs/>
      <w:sz w:val="18"/>
      <w:szCs w:val="18"/>
    </w:rPr>
  </w:style>
  <w:style w:type="paragraph" w:customStyle="1" w:styleId="297">
    <w:name w:val="xl296"/>
    <w:basedOn w:val="1"/>
    <w:qFormat/>
    <w:uiPriority w:val="0"/>
    <w:pPr>
      <w:pBdr>
        <w:left w:val="single" w:color="auto" w:sz="4" w:space="0"/>
      </w:pBdr>
      <w:shd w:val="clear" w:color="000000" w:fill="FFFFFF"/>
      <w:spacing w:before="100" w:beforeAutospacing="1" w:after="100" w:afterAutospacing="1"/>
      <w:textAlignment w:val="top"/>
    </w:pPr>
    <w:rPr>
      <w:rFonts w:ascii="Tahoma" w:hAnsi="Tahoma" w:cs="Tahoma"/>
      <w:b/>
      <w:bCs/>
      <w:sz w:val="18"/>
      <w:szCs w:val="18"/>
    </w:rPr>
  </w:style>
  <w:style w:type="paragraph" w:customStyle="1" w:styleId="298">
    <w:name w:val="xl297"/>
    <w:basedOn w:val="1"/>
    <w:qFormat/>
    <w:uiPriority w:val="0"/>
    <w:pPr>
      <w:pBdr>
        <w:left w:val="single" w:color="auto" w:sz="8" w:space="0"/>
        <w:right w:val="single" w:color="auto" w:sz="4" w:space="0"/>
      </w:pBdr>
      <w:shd w:val="clear" w:color="000000" w:fill="FFFFFF"/>
      <w:spacing w:before="100" w:beforeAutospacing="1" w:after="100" w:afterAutospacing="1"/>
      <w:jc w:val="center"/>
      <w:textAlignment w:val="center"/>
    </w:pPr>
    <w:rPr>
      <w:rFonts w:ascii="Tahoma" w:hAnsi="Tahoma" w:cs="Tahoma"/>
      <w:b/>
      <w:bCs/>
      <w:color w:val="000000"/>
      <w:sz w:val="18"/>
      <w:szCs w:val="18"/>
    </w:rPr>
  </w:style>
  <w:style w:type="paragraph" w:customStyle="1" w:styleId="299">
    <w:name w:val="xl298"/>
    <w:basedOn w:val="1"/>
    <w:qFormat/>
    <w:uiPriority w:val="0"/>
    <w:pPr>
      <w:pBdr>
        <w:left w:val="single" w:color="auto" w:sz="8" w:space="0"/>
        <w:bottom w:val="single" w:color="auto" w:sz="4" w:space="0"/>
        <w:right w:val="single" w:color="auto" w:sz="4" w:space="0"/>
      </w:pBdr>
      <w:shd w:val="clear" w:color="000000" w:fill="FFFFFF"/>
      <w:spacing w:before="100" w:beforeAutospacing="1" w:after="100" w:afterAutospacing="1"/>
      <w:jc w:val="center"/>
      <w:textAlignment w:val="center"/>
    </w:pPr>
    <w:rPr>
      <w:rFonts w:ascii="Tahoma" w:hAnsi="Tahoma" w:cs="Tahoma"/>
      <w:b/>
      <w:bCs/>
      <w:color w:val="000000"/>
      <w:sz w:val="18"/>
      <w:szCs w:val="18"/>
    </w:rPr>
  </w:style>
  <w:style w:type="paragraph" w:customStyle="1" w:styleId="300">
    <w:name w:val="xl299"/>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Tahoma" w:hAnsi="Tahoma" w:cs="Tahoma"/>
      <w:sz w:val="18"/>
      <w:szCs w:val="18"/>
    </w:rPr>
  </w:style>
  <w:style w:type="paragraph" w:customStyle="1" w:styleId="301">
    <w:name w:val="xl300"/>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Tahoma" w:hAnsi="Tahoma" w:cs="Tahoma"/>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9927F-E638-4275-B8A8-536951481077}">
  <ds:schemaRefs/>
</ds:datastoreItem>
</file>

<file path=docProps/app.xml><?xml version="1.0" encoding="utf-8"?>
<Properties xmlns="http://schemas.openxmlformats.org/officeDocument/2006/extended-properties" xmlns:vt="http://schemas.openxmlformats.org/officeDocument/2006/docPropsVTypes">
  <Template>Normal</Template>
  <Pages>1</Pages>
  <Words>16342</Words>
  <Characters>93151</Characters>
  <Lines>776</Lines>
  <Paragraphs>218</Paragraphs>
  <TotalTime>89</TotalTime>
  <ScaleCrop>false</ScaleCrop>
  <LinksUpToDate>false</LinksUpToDate>
  <CharactersWithSpaces>109275</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2019-08-28T17:29:00Z</dcterms:created>
  <dc:creator>Windows User</dc:creator>
  <cp:lastModifiedBy>SUPANGAT PANGAT</cp:lastModifiedBy>
  <cp:lastPrinted>2024-01-15T05:06:27Z</cp:lastPrinted>
  <dcterms:modified xsi:type="dcterms:W3CDTF">2024-01-15T05:20:26Z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1057-12.2.0.13359</vt:lpwstr>
  </property>
  <property fmtid="{D5CDD505-2E9C-101B-9397-08002B2CF9AE}" pid="3" name="ICV">
    <vt:lpwstr>D3B8AF781E604366855836FAB62B54F4_12</vt:lpwstr>
  </property>
</Properties>
</file>