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00" w:line="276" w:lineRule="auto"/>
        <w:rPr>
          <w:rFonts w:ascii="Bookman Old Style" w:hAnsi="Bookman Old Style"/>
          <w:lang w:eastAsia="id-ID"/>
        </w:rPr>
      </w:pPr>
      <w:r>
        <w:rPr>
          <w:sz w:val="28"/>
          <w:szCs w:val="28"/>
        </w:rPr>
        <w:drawing>
          <wp:anchor distT="0" distB="0" distL="114300" distR="114300" simplePos="0" relativeHeight="251660288" behindDoc="0" locked="0" layoutInCell="1" allowOverlap="1">
            <wp:simplePos x="0" y="0"/>
            <wp:positionH relativeFrom="column">
              <wp:posOffset>2629535</wp:posOffset>
            </wp:positionH>
            <wp:positionV relativeFrom="paragraph">
              <wp:posOffset>-8255</wp:posOffset>
            </wp:positionV>
            <wp:extent cx="1010285" cy="1097280"/>
            <wp:effectExtent l="0" t="0" r="5715" b="7620"/>
            <wp:wrapNone/>
            <wp:docPr id="1" name="Picture 8" descr="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8" descr="Description: images"/>
                    <pic:cNvPicPr>
                      <a:picLocks noChangeAspect="1"/>
                    </pic:cNvPicPr>
                  </pic:nvPicPr>
                  <pic:blipFill>
                    <a:blip r:embed="rId6"/>
                    <a:stretch>
                      <a:fillRect/>
                    </a:stretch>
                  </pic:blipFill>
                  <pic:spPr>
                    <a:xfrm>
                      <a:off x="0" y="0"/>
                      <a:ext cx="1010285" cy="1097280"/>
                    </a:xfrm>
                    <a:prstGeom prst="rect">
                      <a:avLst/>
                    </a:prstGeom>
                    <a:noFill/>
                    <a:ln>
                      <a:noFill/>
                    </a:ln>
                  </pic:spPr>
                </pic:pic>
              </a:graphicData>
            </a:graphic>
          </wp:anchor>
        </w:drawing>
      </w:r>
    </w:p>
    <w:p>
      <w:pPr>
        <w:spacing w:after="200" w:line="276" w:lineRule="auto"/>
        <w:jc w:val="center"/>
        <w:rPr>
          <w:rFonts w:ascii="Bookman Old Style" w:hAnsi="Bookman Old Style"/>
          <w:lang w:val="id-ID" w:eastAsia="id-ID"/>
        </w:rPr>
      </w:pPr>
    </w:p>
    <w:p>
      <w:pPr>
        <w:jc w:val="center"/>
        <w:rPr>
          <w:rFonts w:ascii="Bookman Old Style" w:hAnsi="Bookman Old Style"/>
          <w:bCs/>
        </w:rPr>
      </w:pPr>
    </w:p>
    <w:p>
      <w:pPr>
        <w:jc w:val="center"/>
        <w:rPr>
          <w:rFonts w:ascii="Bookman Old Style" w:hAnsi="Bookman Old Style"/>
          <w:bCs/>
        </w:rPr>
      </w:pPr>
    </w:p>
    <w:p>
      <w:pPr>
        <w:jc w:val="center"/>
        <w:rPr>
          <w:rFonts w:ascii="Bookman Old Style" w:hAnsi="Bookman Old Style"/>
          <w:bCs/>
        </w:rPr>
      </w:pPr>
    </w:p>
    <w:p>
      <w:pPr>
        <w:jc w:val="center"/>
        <w:rPr>
          <w:rFonts w:ascii="Bookman Old Style" w:hAnsi="Bookman Old Style"/>
          <w:bCs/>
        </w:rPr>
      </w:pPr>
    </w:p>
    <w:p>
      <w:pPr>
        <w:jc w:val="center"/>
        <w:rPr>
          <w:rFonts w:ascii="Bookman Old Style" w:hAnsi="Bookman Old Style"/>
          <w:bCs/>
          <w:lang w:val="en-GB"/>
        </w:rPr>
      </w:pPr>
      <w:r>
        <w:rPr>
          <w:rFonts w:ascii="Bookman Old Style" w:hAnsi="Bookman Old Style"/>
          <w:bCs/>
        </w:rPr>
        <w:t xml:space="preserve">KEPALA DESA </w:t>
      </w:r>
      <w:r>
        <w:rPr>
          <w:rFonts w:ascii="Bookman Old Style" w:hAnsi="Bookman Old Style"/>
          <w:bCs/>
          <w:lang w:val="en-GB"/>
        </w:rPr>
        <w:t>KALIPELUS</w:t>
      </w:r>
    </w:p>
    <w:p>
      <w:pPr>
        <w:jc w:val="center"/>
        <w:rPr>
          <w:rFonts w:ascii="Bookman Old Style" w:hAnsi="Bookman Old Style"/>
          <w:bCs/>
        </w:rPr>
      </w:pPr>
    </w:p>
    <w:p>
      <w:pPr>
        <w:jc w:val="center"/>
        <w:rPr>
          <w:rFonts w:ascii="Bookman Old Style" w:hAnsi="Bookman Old Style"/>
          <w:bCs/>
          <w:lang w:val="en-GB"/>
        </w:rPr>
      </w:pPr>
      <w:r>
        <w:rPr>
          <w:rFonts w:ascii="Bookman Old Style" w:hAnsi="Bookman Old Style"/>
          <w:bCs/>
        </w:rPr>
        <w:t xml:space="preserve">PERATURAN DESA </w:t>
      </w:r>
      <w:r>
        <w:rPr>
          <w:rFonts w:ascii="Bookman Old Style" w:hAnsi="Bookman Old Style"/>
          <w:bCs/>
          <w:lang w:val="en-GB"/>
        </w:rPr>
        <w:t>KALIPELUS</w:t>
      </w:r>
    </w:p>
    <w:p>
      <w:pPr>
        <w:jc w:val="center"/>
        <w:rPr>
          <w:rFonts w:ascii="Bookman Old Style" w:hAnsi="Bookman Old Style"/>
          <w:bCs/>
          <w:lang w:val="en-GB"/>
        </w:rPr>
      </w:pPr>
      <w:r>
        <w:rPr>
          <w:rFonts w:ascii="Bookman Old Style" w:hAnsi="Bookman Old Style"/>
          <w:bCs/>
        </w:rPr>
        <w:t xml:space="preserve">NOMOR </w:t>
      </w:r>
      <w:r>
        <w:rPr>
          <w:rFonts w:hint="default" w:ascii="Bookman Old Style" w:hAnsi="Bookman Old Style"/>
          <w:bCs/>
          <w:lang w:val="en-US"/>
        </w:rPr>
        <w:t>7</w:t>
      </w:r>
      <w:r>
        <w:rPr>
          <w:rFonts w:ascii="Bookman Old Style" w:hAnsi="Bookman Old Style"/>
          <w:bCs/>
        </w:rPr>
        <w:t xml:space="preserve"> TAHUN 20</w:t>
      </w:r>
      <w:r>
        <w:rPr>
          <w:rFonts w:ascii="Bookman Old Style" w:hAnsi="Bookman Old Style"/>
          <w:bCs/>
          <w:lang w:val="en-GB"/>
        </w:rPr>
        <w:t>23</w:t>
      </w:r>
    </w:p>
    <w:p>
      <w:pPr>
        <w:jc w:val="center"/>
        <w:rPr>
          <w:rFonts w:ascii="Bookman Old Style" w:hAnsi="Bookman Old Style"/>
          <w:bCs/>
          <w:lang w:val="id-ID"/>
        </w:rPr>
      </w:pPr>
    </w:p>
    <w:p>
      <w:pPr>
        <w:jc w:val="center"/>
        <w:rPr>
          <w:rFonts w:ascii="Bookman Old Style" w:hAnsi="Bookman Old Style"/>
          <w:bCs/>
          <w:lang w:val="id-ID"/>
        </w:rPr>
      </w:pPr>
      <w:r>
        <w:rPr>
          <w:rFonts w:ascii="Bookman Old Style" w:hAnsi="Bookman Old Style"/>
          <w:bCs/>
        </w:rPr>
        <w:t>TENTANG</w:t>
      </w:r>
    </w:p>
    <w:p>
      <w:pPr>
        <w:jc w:val="center"/>
        <w:rPr>
          <w:rFonts w:ascii="Bookman Old Style" w:hAnsi="Bookman Old Style"/>
          <w:bCs/>
          <w:lang w:val="id-ID"/>
        </w:rPr>
      </w:pPr>
    </w:p>
    <w:p>
      <w:pPr>
        <w:jc w:val="center"/>
        <w:rPr>
          <w:rFonts w:ascii="Bookman Old Style" w:hAnsi="Bookman Old Style"/>
          <w:bCs/>
        </w:rPr>
      </w:pPr>
      <w:r>
        <w:rPr>
          <w:rFonts w:ascii="Bookman Old Style" w:hAnsi="Bookman Old Style"/>
          <w:bCs/>
        </w:rPr>
        <w:t>PENYERTAAN MODAL</w:t>
      </w:r>
    </w:p>
    <w:p>
      <w:pPr>
        <w:jc w:val="center"/>
        <w:rPr>
          <w:rFonts w:ascii="Bookman Old Style" w:hAnsi="Bookman Old Style"/>
          <w:bCs/>
          <w:lang w:val="id-ID"/>
        </w:rPr>
      </w:pPr>
      <w:r>
        <w:rPr>
          <w:rFonts w:ascii="Bookman Old Style" w:hAnsi="Bookman Old Style"/>
          <w:bCs/>
        </w:rPr>
        <w:t>BADAN USAHA MILIK DESA BERSAMA</w:t>
      </w:r>
      <w:r>
        <w:rPr>
          <w:rFonts w:ascii="Bookman Old Style" w:hAnsi="Bookman Old Style"/>
          <w:bCs/>
          <w:lang w:val="id-ID"/>
        </w:rPr>
        <w:t xml:space="preserve"> (BUMDESMA)</w:t>
      </w:r>
    </w:p>
    <w:p>
      <w:pPr>
        <w:jc w:val="center"/>
        <w:rPr>
          <w:rFonts w:ascii="Bookman Old Style" w:hAnsi="Bookman Old Style"/>
          <w:bCs/>
          <w:lang w:val="en-GB"/>
        </w:rPr>
      </w:pPr>
      <w:r>
        <w:rPr>
          <w:rFonts w:ascii="Bookman Old Style" w:hAnsi="Bookman Old Style"/>
          <w:bCs/>
          <w:i/>
        </w:rPr>
        <w:t>SUKSES GEMILANG LKD</w:t>
      </w:r>
      <w:r>
        <w:rPr>
          <w:rFonts w:ascii="Bookman Old Style" w:hAnsi="Bookman Old Style"/>
          <w:bCs/>
        </w:rPr>
        <w:t xml:space="preserve"> KECAMATAN </w:t>
      </w:r>
      <w:r>
        <w:rPr>
          <w:rFonts w:ascii="Bookman Old Style" w:hAnsi="Bookman Old Style"/>
          <w:bCs/>
          <w:lang w:val="en-GB"/>
        </w:rPr>
        <w:t>PURWANEGARA</w:t>
      </w:r>
    </w:p>
    <w:p>
      <w:pPr>
        <w:jc w:val="center"/>
        <w:rPr>
          <w:rFonts w:ascii="Bookman Old Style" w:hAnsi="Bookman Old Style"/>
          <w:bCs/>
          <w:lang w:val="en-GB"/>
        </w:rPr>
      </w:pPr>
      <w:r>
        <w:rPr>
          <w:rFonts w:ascii="Bookman Old Style" w:hAnsi="Bookman Old Style"/>
          <w:bCs/>
          <w:lang w:val="id-ID"/>
        </w:rPr>
        <w:t>KABUP</w:t>
      </w:r>
      <w:r>
        <w:rPr>
          <w:rFonts w:ascii="Bookman Old Style" w:hAnsi="Bookman Old Style"/>
          <w:bCs/>
        </w:rPr>
        <w:t>A</w:t>
      </w:r>
      <w:r>
        <w:rPr>
          <w:rFonts w:ascii="Bookman Old Style" w:hAnsi="Bookman Old Style"/>
          <w:bCs/>
          <w:lang w:val="id-ID"/>
        </w:rPr>
        <w:t xml:space="preserve">TEN </w:t>
      </w:r>
      <w:r>
        <w:rPr>
          <w:rFonts w:ascii="Bookman Old Style" w:hAnsi="Bookman Old Style"/>
          <w:bCs/>
          <w:lang w:val="en-GB"/>
        </w:rPr>
        <w:t>BANJARNEGARA</w:t>
      </w:r>
    </w:p>
    <w:p>
      <w:pPr>
        <w:jc w:val="center"/>
        <w:rPr>
          <w:rFonts w:ascii="Bookman Old Style" w:hAnsi="Bookman Old Style"/>
          <w:bCs/>
        </w:rPr>
      </w:pPr>
    </w:p>
    <w:p>
      <w:pPr>
        <w:jc w:val="center"/>
        <w:rPr>
          <w:rFonts w:ascii="Bookman Old Style" w:hAnsi="Bookman Old Style"/>
          <w:bCs/>
        </w:rPr>
      </w:pPr>
      <w:r>
        <w:rPr>
          <w:rFonts w:ascii="Bookman Old Style" w:hAnsi="Bookman Old Style"/>
          <w:bCs/>
        </w:rPr>
        <w:t>DENGAN RAHMAT TUHAN YANG MAHA ESA</w:t>
      </w:r>
    </w:p>
    <w:p>
      <w:pPr>
        <w:jc w:val="center"/>
        <w:rPr>
          <w:rFonts w:ascii="Bookman Old Style" w:hAnsi="Bookman Old Style"/>
          <w:lang w:val="en-CA"/>
        </w:rPr>
      </w:pPr>
    </w:p>
    <w:p>
      <w:pPr>
        <w:spacing w:after="120"/>
        <w:jc w:val="center"/>
        <w:rPr>
          <w:rFonts w:ascii="Bookman Old Style" w:hAnsi="Bookman Old Style"/>
          <w:lang w:val="en-CA"/>
        </w:rPr>
      </w:pPr>
      <w:r>
        <w:rPr>
          <w:rFonts w:ascii="Bookman Old Style" w:hAnsi="Bookman Old Style"/>
          <w:lang w:val="en-CA"/>
        </w:rPr>
        <w:t xml:space="preserve">KEPALA DESA </w:t>
      </w:r>
      <w:r>
        <w:rPr>
          <w:rFonts w:ascii="Bookman Old Style" w:hAnsi="Bookman Old Style"/>
          <w:bCs/>
          <w:lang w:val="en-GB"/>
        </w:rPr>
        <w:t>KALIPELUS</w:t>
      </w:r>
    </w:p>
    <w:tbl>
      <w:tblPr>
        <w:tblStyle w:val="11"/>
        <w:tblW w:w="101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09"/>
        <w:gridCol w:w="293"/>
        <w:gridCol w:w="76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9" w:type="dxa"/>
          </w:tcPr>
          <w:p>
            <w:pPr>
              <w:jc w:val="both"/>
              <w:rPr>
                <w:rFonts w:ascii="Bookman Old Style" w:hAnsi="Bookman Old Style"/>
                <w:sz w:val="24"/>
                <w:szCs w:val="24"/>
                <w:lang w:val="id-ID"/>
              </w:rPr>
            </w:pPr>
            <w:r>
              <w:rPr>
                <w:rFonts w:ascii="Bookman Old Style" w:hAnsi="Bookman Old Style"/>
                <w:sz w:val="24"/>
                <w:szCs w:val="24"/>
              </w:rPr>
              <w:t>Menimbang</w:t>
            </w:r>
          </w:p>
        </w:tc>
        <w:tc>
          <w:tcPr>
            <w:tcW w:w="293" w:type="dxa"/>
          </w:tcPr>
          <w:p>
            <w:pPr>
              <w:jc w:val="both"/>
              <w:rPr>
                <w:rFonts w:ascii="Bookman Old Style" w:hAnsi="Bookman Old Style"/>
                <w:sz w:val="24"/>
                <w:szCs w:val="24"/>
                <w:lang w:val="id-ID"/>
              </w:rPr>
            </w:pPr>
            <w:r>
              <w:rPr>
                <w:rFonts w:ascii="Bookman Old Style" w:hAnsi="Bookman Old Style"/>
                <w:sz w:val="24"/>
                <w:szCs w:val="24"/>
                <w:lang w:val="id-ID"/>
              </w:rPr>
              <w:t>:</w:t>
            </w:r>
          </w:p>
        </w:tc>
        <w:tc>
          <w:tcPr>
            <w:tcW w:w="7671" w:type="dxa"/>
            <w:shd w:val="clear" w:color="auto" w:fill="auto"/>
          </w:tcPr>
          <w:p>
            <w:pPr>
              <w:widowControl w:val="0"/>
              <w:numPr>
                <w:ilvl w:val="0"/>
                <w:numId w:val="1"/>
              </w:numPr>
              <w:tabs>
                <w:tab w:val="left" w:pos="475"/>
              </w:tabs>
              <w:autoSpaceDE w:val="0"/>
              <w:autoSpaceDN w:val="0"/>
              <w:adjustRightInd w:val="0"/>
              <w:ind w:left="475" w:hanging="425"/>
              <w:jc w:val="both"/>
              <w:rPr>
                <w:rFonts w:ascii="Bookman Old Style" w:hAnsi="Bookman Old Style"/>
                <w:sz w:val="24"/>
                <w:szCs w:val="24"/>
                <w:lang w:val="fi-FI"/>
              </w:rPr>
            </w:pPr>
            <w:r>
              <w:rPr>
                <w:rFonts w:ascii="Bookman Old Style" w:hAnsi="Bookman Old Style"/>
                <w:sz w:val="24"/>
                <w:szCs w:val="24"/>
                <w:lang w:val="fi-FI"/>
              </w:rPr>
              <w:t xml:space="preserve">bahwa sebagai pelaksanaan ketentuan pasal </w:t>
            </w:r>
            <w:r>
              <w:rPr>
                <w:rFonts w:ascii="Bookman Old Style" w:hAnsi="Bookman Old Style"/>
                <w:sz w:val="24"/>
                <w:szCs w:val="24"/>
                <w:lang w:val="id-ID"/>
              </w:rPr>
              <w:t>73</w:t>
            </w:r>
            <w:r>
              <w:rPr>
                <w:rFonts w:ascii="Bookman Old Style" w:hAnsi="Bookman Old Style"/>
                <w:sz w:val="24"/>
                <w:szCs w:val="24"/>
                <w:lang w:val="fi-FI"/>
              </w:rPr>
              <w:t xml:space="preserve"> </w:t>
            </w:r>
            <w:r>
              <w:rPr>
                <w:rFonts w:ascii="Bookman Old Style" w:hAnsi="Bookman Old Style"/>
                <w:sz w:val="24"/>
                <w:szCs w:val="24"/>
                <w:lang w:val="id-ID"/>
              </w:rPr>
              <w:t xml:space="preserve">ayat (1) </w:t>
            </w:r>
            <w:r>
              <w:rPr>
                <w:rFonts w:ascii="Bookman Old Style" w:hAnsi="Bookman Old Style"/>
                <w:sz w:val="24"/>
                <w:szCs w:val="24"/>
                <w:lang w:val="fi-FI"/>
              </w:rPr>
              <w:t xml:space="preserve"> Peraturan </w:t>
            </w:r>
            <w:r>
              <w:rPr>
                <w:rFonts w:ascii="Bookman Old Style" w:hAnsi="Bookman Old Style"/>
                <w:sz w:val="24"/>
                <w:szCs w:val="24"/>
                <w:lang w:val="id-ID"/>
              </w:rPr>
              <w:t xml:space="preserve">Pereturan Pemerintah Nomor 11 Tahun 2021 </w:t>
            </w:r>
            <w:r>
              <w:rPr>
                <w:rFonts w:ascii="Bookman Old Style" w:hAnsi="Bookman Old Style"/>
                <w:sz w:val="24"/>
                <w:szCs w:val="24"/>
                <w:lang w:val="fi-FI"/>
              </w:rPr>
              <w:t xml:space="preserve"> tentang Badan Usaha Milik Desa, Pengelola Kegiatan Dana Bergulir masyarakat </w:t>
            </w:r>
            <w:r>
              <w:rPr>
                <w:rFonts w:ascii="Bookman Old Style" w:hAnsi="Bookman Old Style"/>
                <w:sz w:val="24"/>
                <w:szCs w:val="24"/>
                <w:lang w:val="id-ID"/>
              </w:rPr>
              <w:t>E</w:t>
            </w:r>
            <w:r>
              <w:rPr>
                <w:rFonts w:ascii="Bookman Old Style" w:hAnsi="Bookman Old Style"/>
                <w:sz w:val="24"/>
                <w:szCs w:val="24"/>
                <w:lang w:val="fi-FI"/>
              </w:rPr>
              <w:t>ks PNPM Mandiri Perdesaan wajib dibentuk menjadi BUM Desa Bersama;</w:t>
            </w:r>
          </w:p>
          <w:p>
            <w:pPr>
              <w:widowControl w:val="0"/>
              <w:numPr>
                <w:ilvl w:val="0"/>
                <w:numId w:val="1"/>
              </w:numPr>
              <w:tabs>
                <w:tab w:val="left" w:pos="475"/>
              </w:tabs>
              <w:autoSpaceDE w:val="0"/>
              <w:autoSpaceDN w:val="0"/>
              <w:adjustRightInd w:val="0"/>
              <w:ind w:left="475" w:hanging="425"/>
              <w:jc w:val="both"/>
              <w:rPr>
                <w:rFonts w:ascii="Bookman Old Style" w:hAnsi="Bookman Old Style"/>
                <w:sz w:val="24"/>
                <w:szCs w:val="24"/>
                <w:lang w:val="fi-FI"/>
              </w:rPr>
            </w:pPr>
            <w:r>
              <w:rPr>
                <w:rFonts w:ascii="Bookman Old Style" w:hAnsi="Bookman Old Style"/>
                <w:sz w:val="24"/>
                <w:szCs w:val="24"/>
                <w:lang w:val="fi-FI"/>
              </w:rPr>
              <w:t xml:space="preserve">bahwa </w:t>
            </w:r>
            <w:r>
              <w:rPr>
                <w:rFonts w:ascii="Bookman Old Style" w:hAnsi="Bookman Old Style"/>
                <w:sz w:val="24"/>
                <w:szCs w:val="24"/>
                <w:lang w:val="id-ID"/>
              </w:rPr>
              <w:t>dalam rangka meningkatkan usaha pada Badan Usaha Milik Desa Bersama, perlu penyertaan modal dari desa dalam pengembangannya;</w:t>
            </w:r>
          </w:p>
          <w:p>
            <w:pPr>
              <w:widowControl w:val="0"/>
              <w:numPr>
                <w:ilvl w:val="0"/>
                <w:numId w:val="1"/>
              </w:numPr>
              <w:tabs>
                <w:tab w:val="left" w:pos="475"/>
              </w:tabs>
              <w:autoSpaceDE w:val="0"/>
              <w:autoSpaceDN w:val="0"/>
              <w:adjustRightInd w:val="0"/>
              <w:ind w:left="475" w:hanging="425"/>
              <w:jc w:val="both"/>
              <w:rPr>
                <w:rFonts w:ascii="Bookman Old Style" w:hAnsi="Bookman Old Style"/>
                <w:sz w:val="24"/>
                <w:szCs w:val="24"/>
                <w:lang w:val="fi-FI"/>
              </w:rPr>
            </w:pPr>
            <w:r>
              <w:rPr>
                <w:rFonts w:ascii="Bookman Old Style" w:hAnsi="Bookman Old Style"/>
                <w:sz w:val="24"/>
                <w:szCs w:val="24"/>
                <w:lang w:val="fi-FI"/>
              </w:rPr>
              <w:t>bahwa berdasarkan pertimbangan sebagaimana dimaksud dalam huruf a dan huruf b</w:t>
            </w:r>
            <w:r>
              <w:rPr>
                <w:rFonts w:ascii="Bookman Old Style" w:hAnsi="Bookman Old Style"/>
                <w:sz w:val="24"/>
                <w:szCs w:val="24"/>
                <w:lang w:val="id-ID"/>
              </w:rPr>
              <w:t>,</w:t>
            </w:r>
            <w:r>
              <w:rPr>
                <w:rFonts w:ascii="Bookman Old Style" w:hAnsi="Bookman Old Style"/>
                <w:sz w:val="24"/>
                <w:szCs w:val="24"/>
                <w:lang w:val="fi-FI"/>
              </w:rPr>
              <w:t xml:space="preserve"> perlu menetapkan Peraturan Desa tentang Penyertaan Modal </w:t>
            </w:r>
            <w:r>
              <w:rPr>
                <w:rFonts w:ascii="Bookman Old Style" w:hAnsi="Bookman Old Style"/>
                <w:sz w:val="24"/>
                <w:szCs w:val="24"/>
                <w:lang w:val="id-ID"/>
              </w:rPr>
              <w:t>u</w:t>
            </w:r>
            <w:r>
              <w:rPr>
                <w:rFonts w:ascii="Bookman Old Style" w:hAnsi="Bookman Old Style"/>
                <w:sz w:val="24"/>
                <w:szCs w:val="24"/>
                <w:lang w:val="fi-FI"/>
              </w:rPr>
              <w:t>ntuk Badan Usaha Milik Desa Bersama;</w:t>
            </w:r>
          </w:p>
          <w:p>
            <w:pPr>
              <w:widowControl w:val="0"/>
              <w:autoSpaceDE w:val="0"/>
              <w:autoSpaceDN w:val="0"/>
              <w:adjustRightInd w:val="0"/>
              <w:ind w:left="386"/>
              <w:jc w:val="both"/>
              <w:rPr>
                <w:rFonts w:ascii="Bookman Old Style" w:hAnsi="Bookman Old Style"/>
                <w:sz w:val="24"/>
                <w:szCs w:val="24"/>
                <w:lang w:val="fi-FI"/>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9" w:type="dxa"/>
          </w:tcPr>
          <w:p>
            <w:pPr>
              <w:jc w:val="both"/>
              <w:rPr>
                <w:rFonts w:ascii="Bookman Old Style" w:hAnsi="Bookman Old Style"/>
                <w:sz w:val="24"/>
                <w:szCs w:val="24"/>
                <w:lang w:val="id-ID"/>
              </w:rPr>
            </w:pPr>
            <w:r>
              <w:rPr>
                <w:rFonts w:ascii="Bookman Old Style" w:hAnsi="Bookman Old Style"/>
                <w:sz w:val="24"/>
                <w:szCs w:val="24"/>
              </w:rPr>
              <w:t>Mengingat</w:t>
            </w:r>
          </w:p>
        </w:tc>
        <w:tc>
          <w:tcPr>
            <w:tcW w:w="293" w:type="dxa"/>
          </w:tcPr>
          <w:p>
            <w:pPr>
              <w:jc w:val="both"/>
              <w:rPr>
                <w:rFonts w:ascii="Bookman Old Style" w:hAnsi="Bookman Old Style"/>
                <w:sz w:val="24"/>
                <w:szCs w:val="24"/>
                <w:lang w:val="id-ID"/>
              </w:rPr>
            </w:pPr>
            <w:r>
              <w:rPr>
                <w:rFonts w:ascii="Bookman Old Style" w:hAnsi="Bookman Old Style"/>
                <w:sz w:val="24"/>
                <w:szCs w:val="24"/>
                <w:lang w:val="id-ID"/>
              </w:rPr>
              <w:t>:</w:t>
            </w:r>
          </w:p>
        </w:tc>
        <w:tc>
          <w:tcPr>
            <w:tcW w:w="7671" w:type="dxa"/>
          </w:tcPr>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 xml:space="preserve">Undang-Undang Nomor 13 Tahun 1950 tentang Pembentukan Daerah-daerah Kabupaten Dalam Lingkungan Provinsi Jawa Tengah; </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Undang-Undang Nomor 12 Tahun 2011 tentang Pembentukan Peraturan Perundang-undangan (Lembaran Negara Republik Indonesia Tahun 2011 Nomor 82, Tambahan Lembaran Negara Republik Indonesia Nomor 5234);</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Undang-Undang Nomor 6 Tahun 2014 tentang Desa (Lembaran Negara Republik Indonesia Tahun 2014   Nomor 7, Tambahan Lembaran Negara Republik Indonesia Nomor 5495);</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Undang-Undang Nomor 23 Tahun 2014 tentang  Pemerintahan Daerah (Lembaran Negara Republik Indonesia Tahun 2014 Nomor 244, Tambahan Lembaran Negara Republik Indonesia Nomor 5587) sebagaimana telah beberapa kali diubah terakhir dengan Undang-Undang Nomor 9 Tahun 2015 tentang Perubahan Kedua Atas Undang-Undang Nomor 23 Tahun 2014 tentang  Pemerintahan Daerah (Lembaran Negara Republik Indonesia Tahun 2015 Nomor 58, Tambahan Lembaran Negara Republik Indonesia Nomor 5679);</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Peraturan Pemerintah Nomor 32 Tahun 1950 tentang Penetapan Mulai Berlakunya Undang-Undang Nomor 13 Tahun 1950 tentang Pembentukan Daerah-daerah Kabupaten Dalam Lingkungan Provinsi Jawa Tengah;</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Peraturan Pemerintah Nomor 58 Tahun 2005 tentang Pengelolaan Keuangan Daerah (Lembaran Negara Republik Indonesia Tahun 2005 Nomor 140, Tambahan Lembaran Negara Republik Indonesia Nomor 4578);</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Peraturan Pemerintah Nomor 43 Tahun 2014 tentang Peraturan Pelaksanaan Undang-Undang Nomor 6 Tahun 2014 tentang Desa (Lembaran Negara Republik Indonesia Tahun 2014 Nomor 123, Tambahan Lembaran Negara Republik Indonesia Nomor 5539) sebagaimana telah diubah dengan Peraturan Pemerintah Nomor 47 Tahun 2015 tentang Perubahan Atas Peraturan Pemerintah Nomor 43 Tahun 2014 tentang Peraturan Pelaksanaan Undang-Undang Nomor 6 Tahun 2014 tentang Desa (Lembaran Negara Republik Indonesia Tahun 2015 Nomor 157, Tambahan Lembaran Negara Republik Indonesia Nomor 5717);</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Peraturan Presiden Nomor 87 Tahun 2014 tentang Peraturan Pelaksanaan Undang-Undang Nomor 12 Tahun 2011 tentang Pembentukan Peraturan Perundang-undangan (Lembaran Negara Republik Indonesia Tahun 2014 Nomor 199);</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Peraturan Menteri Dalam Negeri Nomor 111 Tahun 2014 tentang Pedoman Teknis Peraturan di Desa (Berita Negara RI Tahun 2014 Nomor 2091);</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Peraturan Menteri Dalam Negeri Nomor 20 Tahun 2018 tentang</w:t>
            </w:r>
            <w:r>
              <w:rPr>
                <w:rFonts w:ascii="Bookman Old Style" w:hAnsi="Bookman Old Style"/>
                <w:sz w:val="24"/>
                <w:szCs w:val="24"/>
                <w:lang w:val="it-IT" w:eastAsia="it-IT"/>
              </w:rPr>
              <w:tab/>
            </w:r>
            <w:r>
              <w:rPr>
                <w:rFonts w:ascii="Bookman Old Style" w:hAnsi="Bookman Old Style"/>
                <w:sz w:val="24"/>
                <w:szCs w:val="24"/>
                <w:lang w:val="it-IT" w:eastAsia="it-IT"/>
              </w:rPr>
              <w:t xml:space="preserve"> Pengelolaan   Keuangan Desa (Berita   Negara Republik Indonesia Tahun 2018 Nomor 611);</w:t>
            </w:r>
          </w:p>
          <w:p>
            <w:pPr>
              <w:widowControl w:val="0"/>
              <w:numPr>
                <w:ilvl w:val="0"/>
                <w:numId w:val="2"/>
              </w:numPr>
              <w:tabs>
                <w:tab w:val="left" w:pos="475"/>
              </w:tabs>
              <w:autoSpaceDE w:val="0"/>
              <w:autoSpaceDN w:val="0"/>
              <w:adjustRightInd w:val="0"/>
              <w:ind w:left="330" w:hanging="425"/>
              <w:jc w:val="both"/>
              <w:rPr>
                <w:rFonts w:ascii="Bookman Old Style" w:hAnsi="Bookman Old Style"/>
                <w:sz w:val="24"/>
                <w:szCs w:val="24"/>
                <w:lang w:val="it-IT" w:eastAsia="it-IT"/>
              </w:rPr>
            </w:pPr>
            <w:r>
              <w:rPr>
                <w:rFonts w:ascii="Bookman Old Style" w:hAnsi="Bookman Old Style"/>
                <w:sz w:val="24"/>
                <w:szCs w:val="24"/>
                <w:lang w:val="it-IT" w:eastAsia="it-IT"/>
              </w:rPr>
              <w:t>Peraturan Menteri Desa, Pembangunan Daerah Tertinggal dan Transmigrasi Nomor 3 Tahun 2021 tentang Pendaftaran, Pendataan dan Pemeringkatan, Pembinaan dan Pengembangan, dan Pengadaan Barang dan/atau Jasa Badan Usaha Milik Desa/Badan Usaha Milik Desa Bersama (Berita Negara Republik Indonesia Tahun 2021 Nomor 252);</w:t>
            </w:r>
          </w:p>
          <w:p>
            <w:pPr>
              <w:widowControl w:val="0"/>
              <w:numPr>
                <w:ilvl w:val="0"/>
                <w:numId w:val="2"/>
              </w:numPr>
              <w:tabs>
                <w:tab w:val="left" w:pos="475"/>
              </w:tabs>
              <w:autoSpaceDE w:val="0"/>
              <w:autoSpaceDN w:val="0"/>
              <w:adjustRightInd w:val="0"/>
              <w:ind w:left="330" w:hanging="425"/>
              <w:jc w:val="both"/>
              <w:rPr>
                <w:rFonts w:ascii="Bookman Old Style" w:hAnsi="Bookman Old Style"/>
                <w:sz w:val="24"/>
                <w:szCs w:val="24"/>
                <w:lang w:val="it-IT" w:eastAsia="it-IT"/>
              </w:rPr>
            </w:pPr>
            <w:r>
              <w:rPr>
                <w:rFonts w:ascii="Bookman Old Style" w:hAnsi="Bookman Old Style"/>
                <w:sz w:val="24"/>
                <w:szCs w:val="24"/>
                <w:lang w:val="it-IT" w:eastAsia="it-IT"/>
              </w:rPr>
              <w:t>Peraturan Menteri Desa, Pembangunan Daerah Tertinggal dan Transmigrasi Nomor 15 Tahun 2021 tentang Tata Cara Pembentukan Pengelola Kegiatan Dana Bergulir Masyarakat Eks Program Nasional Pemberdayaan Masyarakat Mandiri Perdesaan menjadi Badan Usaha Milik Desa Bersama (Berita Negara Republik Indonesia Tahun 2021 Nomor 1224);</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Peraturan Bupati Banjarnegara Nomor 26 Tahun 2018 tentang Pedoman Pembentukan Organisasi dan Tata Kerja Pemerintah Desa (Berita Daerah Kabupaten Banjarnegara Tahun 2018 Nomor 26);</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Peraturan Bupati Banjarnegara Nomor 47 Tahun 2018 tentang Daftar Kewenangan Desa Berdasarkan Hak Asal Usul dan Kewenangan Lokal Berskala Desa di Kabupaten Banjarnegara (Berita Daerah Kabupaten Banjarnegara Tahun 2018 Nomor 47);</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Peraturan Bupati Banjarnegara Nomor 76 Tahun 2018 tentang Pengelolaan Keuangan Desa (Berita Daerah Kabupaten Banjarnegara Tahun 2018 Nomor 76);</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Peraturan Bupati Banjarnegara Nomor 47 Tahun 2019 tentang Penghasilan Kepala Desa dan Perangkat Desa (Berita Daerah Kabupaten Banjarnegara Tahun 2019 Nomor 47);</w:t>
            </w:r>
          </w:p>
          <w:p>
            <w:pPr>
              <w:widowControl w:val="0"/>
              <w:numPr>
                <w:ilvl w:val="0"/>
                <w:numId w:val="2"/>
              </w:numPr>
              <w:tabs>
                <w:tab w:val="left" w:pos="475"/>
              </w:tabs>
              <w:autoSpaceDE w:val="0"/>
              <w:autoSpaceDN w:val="0"/>
              <w:adjustRightInd w:val="0"/>
              <w:ind w:left="330"/>
              <w:jc w:val="both"/>
              <w:rPr>
                <w:rFonts w:ascii="Bookman Old Style" w:hAnsi="Bookman Old Style"/>
                <w:sz w:val="24"/>
                <w:szCs w:val="24"/>
                <w:lang w:val="it-IT" w:eastAsia="it-IT"/>
              </w:rPr>
            </w:pPr>
            <w:r>
              <w:rPr>
                <w:rFonts w:ascii="Bookman Old Style" w:hAnsi="Bookman Old Style"/>
                <w:sz w:val="24"/>
                <w:szCs w:val="24"/>
                <w:lang w:val="it-IT" w:eastAsia="it-IT"/>
              </w:rPr>
              <w:t>Peraturan Bupati Banjarnegara Nomor 39 Tahun 2022 tentang Pedoman Penyusunan Anggaran Pendapatan dan Belanja Desa Tahun Anggaran 203 (Berita Daerah Kabupaten Banjarnegara Tahun 2022 Nomor 39);</w:t>
            </w:r>
          </w:p>
          <w:p>
            <w:pPr>
              <w:widowControl w:val="0"/>
              <w:numPr>
                <w:ilvl w:val="0"/>
                <w:numId w:val="2"/>
              </w:numPr>
              <w:tabs>
                <w:tab w:val="left" w:pos="475"/>
              </w:tabs>
              <w:autoSpaceDE w:val="0"/>
              <w:autoSpaceDN w:val="0"/>
              <w:adjustRightInd w:val="0"/>
              <w:ind w:left="330" w:hanging="425"/>
              <w:jc w:val="both"/>
              <w:rPr>
                <w:rFonts w:ascii="Bookman Old Style" w:hAnsi="Bookman Old Style"/>
                <w:sz w:val="24"/>
                <w:szCs w:val="24"/>
                <w:lang w:val="it-IT" w:eastAsia="it-IT"/>
              </w:rPr>
            </w:pPr>
            <w:r>
              <w:rPr>
                <w:rFonts w:ascii="Bookman Old Style" w:hAnsi="Bookman Old Style"/>
                <w:sz w:val="24"/>
                <w:szCs w:val="24"/>
                <w:lang w:val="it-IT" w:eastAsia="it-IT"/>
              </w:rPr>
              <w:t xml:space="preserve">Peraturan Desa </w:t>
            </w:r>
            <w:r>
              <w:rPr>
                <w:rFonts w:ascii="Bookman Old Style" w:hAnsi="Bookman Old Style"/>
                <w:iCs/>
                <w:sz w:val="24"/>
                <w:szCs w:val="24"/>
                <w:lang w:val="it-IT" w:eastAsia="it-IT"/>
              </w:rPr>
              <w:t xml:space="preserve">Kalipelus </w:t>
            </w:r>
            <w:r>
              <w:rPr>
                <w:rFonts w:ascii="Bookman Old Style" w:hAnsi="Bookman Old Style"/>
                <w:sz w:val="24"/>
                <w:szCs w:val="24"/>
                <w:lang w:val="it-IT" w:eastAsia="it-IT"/>
              </w:rPr>
              <w:t>Nomor 4 Tahun 2020 tentang Rencana Pembangunan Jangka Menengah Desa (RPJMDesa)</w:t>
            </w:r>
            <w:r>
              <w:rPr>
                <w:rFonts w:hint="default" w:ascii="Bookman Old Style" w:hAnsi="Bookman Old Style"/>
                <w:sz w:val="24"/>
                <w:szCs w:val="24"/>
                <w:lang w:val="en-US" w:eastAsia="it-IT"/>
              </w:rPr>
              <w:t>.</w:t>
            </w:r>
            <w:r>
              <w:rPr>
                <w:rFonts w:ascii="Bookman Old Style" w:hAnsi="Bookman Old Style"/>
                <w:sz w:val="24"/>
                <w:szCs w:val="24"/>
                <w:lang w:val="it-IT" w:eastAsia="it-IT"/>
              </w:rPr>
              <w:t>(</w:t>
            </w:r>
            <w:r>
              <w:rPr>
                <w:rFonts w:ascii="Bookman Old Style" w:hAnsi="Bookman Old Style"/>
                <w:sz w:val="24"/>
                <w:szCs w:val="24"/>
                <w:lang w:val="id-ID" w:eastAsia="it-IT"/>
              </w:rPr>
              <w:t>Lembaran</w:t>
            </w:r>
            <w:r>
              <w:rPr>
                <w:rFonts w:ascii="Bookman Old Style" w:hAnsi="Bookman Old Style"/>
                <w:sz w:val="24"/>
                <w:szCs w:val="24"/>
                <w:lang w:val="it-IT" w:eastAsia="it-IT"/>
              </w:rPr>
              <w:t xml:space="preserve"> Desa Kalipelus Tahun 2020 Nomor 04);</w:t>
            </w:r>
          </w:p>
          <w:p>
            <w:pPr>
              <w:widowControl w:val="0"/>
              <w:numPr>
                <w:ilvl w:val="0"/>
                <w:numId w:val="2"/>
              </w:numPr>
              <w:tabs>
                <w:tab w:val="left" w:pos="475"/>
              </w:tabs>
              <w:autoSpaceDE w:val="0"/>
              <w:autoSpaceDN w:val="0"/>
              <w:adjustRightInd w:val="0"/>
              <w:ind w:left="330" w:hanging="425"/>
              <w:jc w:val="both"/>
              <w:rPr>
                <w:rFonts w:ascii="Bookman Old Style" w:hAnsi="Bookman Old Style"/>
                <w:iCs/>
                <w:sz w:val="24"/>
                <w:szCs w:val="24"/>
                <w:lang w:val="it-IT" w:eastAsia="it-IT"/>
              </w:rPr>
            </w:pPr>
            <w:r>
              <w:rPr>
                <w:rFonts w:ascii="Bookman Old Style" w:hAnsi="Bookman Old Style"/>
                <w:iCs/>
                <w:sz w:val="24"/>
                <w:szCs w:val="24"/>
                <w:lang w:val="it-IT" w:eastAsia="it-IT"/>
              </w:rPr>
              <w:t xml:space="preserve">Peraturan Desa Kalipelus Nomor 4 Tahun 2023 Tentang Perubahan Rencana Kerja Pemerintah Desa (RKPDes) Tahun Anggaran 2023. </w:t>
            </w:r>
          </w:p>
          <w:p>
            <w:pPr>
              <w:widowControl w:val="0"/>
              <w:numPr>
                <w:ilvl w:val="0"/>
                <w:numId w:val="2"/>
              </w:numPr>
              <w:tabs>
                <w:tab w:val="left" w:pos="475"/>
              </w:tabs>
              <w:autoSpaceDE w:val="0"/>
              <w:autoSpaceDN w:val="0"/>
              <w:adjustRightInd w:val="0"/>
              <w:ind w:left="330" w:hanging="425"/>
              <w:jc w:val="both"/>
              <w:rPr>
                <w:rFonts w:ascii="Bookman Old Style" w:hAnsi="Bookman Old Style"/>
                <w:sz w:val="24"/>
                <w:szCs w:val="24"/>
                <w:lang w:val="it-IT" w:eastAsia="it-IT"/>
              </w:rPr>
            </w:pPr>
            <w:r>
              <w:rPr>
                <w:rFonts w:ascii="Bookman Old Style" w:hAnsi="Bookman Old Style"/>
                <w:iCs/>
                <w:sz w:val="24"/>
                <w:szCs w:val="24"/>
                <w:lang w:val="it-IT" w:eastAsia="it-IT"/>
              </w:rPr>
              <w:t>Desa Kalieplus Nomor 5 Tahun 2023 Tentang Perubahan Anggaran Pendapatan Belanja Desa (APBDes) Tahun Anggaran 2023.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173" w:type="dxa"/>
            <w:gridSpan w:val="3"/>
          </w:tcPr>
          <w:p>
            <w:pPr>
              <w:jc w:val="center"/>
              <w:rPr>
                <w:rFonts w:ascii="Bookman Old Style" w:hAnsi="Bookman Old Style"/>
                <w:sz w:val="24"/>
                <w:szCs w:val="24"/>
                <w:lang w:val="id-ID"/>
              </w:rPr>
            </w:pPr>
          </w:p>
          <w:p>
            <w:pPr>
              <w:jc w:val="center"/>
              <w:rPr>
                <w:rFonts w:ascii="Bookman Old Style" w:hAnsi="Bookman Old Style"/>
                <w:sz w:val="24"/>
                <w:szCs w:val="24"/>
                <w:lang w:val="id-ID"/>
              </w:rPr>
            </w:pPr>
          </w:p>
          <w:p>
            <w:pPr>
              <w:jc w:val="center"/>
              <w:rPr>
                <w:rFonts w:ascii="Bookman Old Style" w:hAnsi="Bookman Old Style"/>
                <w:sz w:val="24"/>
                <w:szCs w:val="24"/>
                <w:lang w:val="id-ID"/>
              </w:rPr>
            </w:pPr>
            <w:r>
              <w:rPr>
                <w:rFonts w:ascii="Bookman Old Style" w:hAnsi="Bookman Old Style"/>
                <w:sz w:val="24"/>
                <w:szCs w:val="24"/>
              </w:rPr>
              <w:t>Dengan Kesepakatan Bersama</w:t>
            </w:r>
          </w:p>
          <w:p>
            <w:pPr>
              <w:jc w:val="center"/>
              <w:rPr>
                <w:rFonts w:ascii="Bookman Old Style" w:hAnsi="Bookman Old Style"/>
                <w:sz w:val="24"/>
                <w:szCs w:val="24"/>
                <w:lang w:val="en-GB"/>
              </w:rPr>
            </w:pPr>
            <w:r>
              <w:rPr>
                <w:rFonts w:ascii="Bookman Old Style" w:hAnsi="Bookman Old Style"/>
                <w:sz w:val="24"/>
                <w:szCs w:val="24"/>
              </w:rPr>
              <w:t xml:space="preserve">BADAN PERMUSYAWARATAN DESA </w:t>
            </w:r>
            <w:r>
              <w:rPr>
                <w:rFonts w:ascii="Bookman Old Style" w:hAnsi="Bookman Old Style"/>
                <w:sz w:val="24"/>
                <w:szCs w:val="24"/>
                <w:lang w:val="en-GB"/>
              </w:rPr>
              <w:t>KALIPELUS</w:t>
            </w:r>
          </w:p>
          <w:p>
            <w:pPr>
              <w:jc w:val="center"/>
              <w:rPr>
                <w:rFonts w:ascii="Bookman Old Style" w:hAnsi="Bookman Old Style"/>
                <w:sz w:val="24"/>
                <w:szCs w:val="24"/>
              </w:rPr>
            </w:pPr>
            <w:r>
              <w:rPr>
                <w:rFonts w:ascii="Bookman Old Style" w:hAnsi="Bookman Old Style"/>
                <w:sz w:val="24"/>
                <w:szCs w:val="24"/>
              </w:rPr>
              <w:t>Dan</w:t>
            </w:r>
          </w:p>
          <w:p>
            <w:pPr>
              <w:jc w:val="center"/>
              <w:rPr>
                <w:rFonts w:ascii="Bookman Old Style" w:hAnsi="Bookman Old Style"/>
                <w:sz w:val="24"/>
                <w:szCs w:val="24"/>
                <w:lang w:val="en-GB"/>
              </w:rPr>
            </w:pPr>
            <w:r>
              <w:rPr>
                <w:rFonts w:ascii="Bookman Old Style" w:hAnsi="Bookman Old Style"/>
                <w:sz w:val="24"/>
                <w:szCs w:val="24"/>
                <w:lang w:val="id-ID"/>
              </w:rPr>
              <w:t xml:space="preserve">KEPALA </w:t>
            </w:r>
            <w:r>
              <w:rPr>
                <w:rFonts w:ascii="Bookman Old Style" w:hAnsi="Bookman Old Style"/>
                <w:sz w:val="24"/>
                <w:szCs w:val="24"/>
              </w:rPr>
              <w:t>DESA</w:t>
            </w:r>
            <w:r>
              <w:rPr>
                <w:rFonts w:ascii="Bookman Old Style" w:hAnsi="Bookman Old Style"/>
                <w:sz w:val="24"/>
                <w:szCs w:val="24"/>
                <w:lang w:val="id-ID"/>
              </w:rPr>
              <w:t xml:space="preserve"> </w:t>
            </w:r>
            <w:r>
              <w:rPr>
                <w:rFonts w:ascii="Bookman Old Style" w:hAnsi="Bookman Old Style"/>
                <w:sz w:val="24"/>
                <w:szCs w:val="24"/>
                <w:lang w:val="en-GB"/>
              </w:rPr>
              <w:t>KALIPELUS</w:t>
            </w:r>
          </w:p>
          <w:p>
            <w:pPr>
              <w:jc w:val="center"/>
              <w:rPr>
                <w:rFonts w:ascii="Bookman Old Style" w:hAnsi="Bookman Old Style"/>
                <w:sz w:val="24"/>
                <w:szCs w:val="24"/>
                <w:lang w:val="id-ID"/>
              </w:rPr>
            </w:pPr>
          </w:p>
          <w:p>
            <w:pPr>
              <w:jc w:val="center"/>
              <w:rPr>
                <w:rFonts w:ascii="Bookman Old Style" w:hAnsi="Bookman Old Style"/>
                <w:sz w:val="24"/>
                <w:szCs w:val="24"/>
              </w:rPr>
            </w:pPr>
            <w:r>
              <w:rPr>
                <w:rFonts w:ascii="Bookman Old Style" w:hAnsi="Bookman Old Style"/>
                <w:sz w:val="24"/>
                <w:szCs w:val="24"/>
              </w:rPr>
              <w:t>MEMUTUSKAN:</w:t>
            </w:r>
          </w:p>
          <w:p>
            <w:pPr>
              <w:jc w:val="center"/>
              <w:rPr>
                <w:rFonts w:ascii="Bookman Old Style" w:hAnsi="Bookman Old Style"/>
                <w:sz w:val="24"/>
                <w:szCs w:val="24"/>
                <w:lang w:val="id-ID"/>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9" w:type="dxa"/>
          </w:tcPr>
          <w:p>
            <w:pPr>
              <w:jc w:val="both"/>
              <w:rPr>
                <w:rFonts w:ascii="Bookman Old Style" w:hAnsi="Bookman Old Style"/>
                <w:sz w:val="24"/>
                <w:szCs w:val="24"/>
                <w:lang w:val="id-ID"/>
              </w:rPr>
            </w:pPr>
            <w:r>
              <w:rPr>
                <w:rFonts w:ascii="Bookman Old Style" w:hAnsi="Bookman Old Style"/>
                <w:sz w:val="24"/>
                <w:szCs w:val="24"/>
              </w:rPr>
              <w:t>Menetapkankan</w:t>
            </w:r>
          </w:p>
        </w:tc>
        <w:tc>
          <w:tcPr>
            <w:tcW w:w="293" w:type="dxa"/>
          </w:tcPr>
          <w:p>
            <w:pPr>
              <w:jc w:val="both"/>
              <w:rPr>
                <w:rFonts w:ascii="Bookman Old Style" w:hAnsi="Bookman Old Style"/>
                <w:sz w:val="24"/>
                <w:szCs w:val="24"/>
                <w:lang w:val="en-CA"/>
              </w:rPr>
            </w:pPr>
            <w:r>
              <w:rPr>
                <w:rFonts w:ascii="Bookman Old Style" w:hAnsi="Bookman Old Style"/>
                <w:sz w:val="24"/>
                <w:szCs w:val="24"/>
                <w:lang w:val="en-CA"/>
              </w:rPr>
              <w:t>:</w:t>
            </w:r>
          </w:p>
        </w:tc>
        <w:tc>
          <w:tcPr>
            <w:tcW w:w="7671" w:type="dxa"/>
          </w:tcPr>
          <w:p>
            <w:pPr>
              <w:ind w:left="50"/>
              <w:jc w:val="both"/>
              <w:rPr>
                <w:rFonts w:ascii="Bookman Old Style" w:hAnsi="Bookman Old Style"/>
                <w:sz w:val="24"/>
                <w:szCs w:val="24"/>
                <w:lang w:val="id-ID"/>
              </w:rPr>
            </w:pPr>
            <w:r>
              <w:rPr>
                <w:rFonts w:ascii="Bookman Old Style" w:hAnsi="Bookman Old Style"/>
                <w:sz w:val="24"/>
                <w:szCs w:val="24"/>
              </w:rPr>
              <w:t xml:space="preserve">PERATURAN DESA  TENTANG PENYERTAAN MODAL BADAN USAHA MILIK DESA BERSAMA </w:t>
            </w:r>
            <w:r>
              <w:rPr>
                <w:rFonts w:ascii="Bookman Old Style" w:hAnsi="Bookman Old Style"/>
                <w:bCs/>
                <w:i/>
              </w:rPr>
              <w:t>SUKSES GEMILANG LKD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9" w:type="dxa"/>
          </w:tcPr>
          <w:p>
            <w:pPr>
              <w:jc w:val="both"/>
              <w:rPr>
                <w:rFonts w:ascii="Bookman Old Style" w:hAnsi="Bookman Old Style"/>
                <w:sz w:val="24"/>
                <w:szCs w:val="24"/>
              </w:rPr>
            </w:pPr>
          </w:p>
        </w:tc>
        <w:tc>
          <w:tcPr>
            <w:tcW w:w="293" w:type="dxa"/>
          </w:tcPr>
          <w:p>
            <w:pPr>
              <w:jc w:val="both"/>
              <w:rPr>
                <w:rFonts w:ascii="Bookman Old Style" w:hAnsi="Bookman Old Style"/>
                <w:sz w:val="24"/>
                <w:szCs w:val="24"/>
                <w:lang w:val="en-CA"/>
              </w:rPr>
            </w:pPr>
          </w:p>
        </w:tc>
        <w:tc>
          <w:tcPr>
            <w:tcW w:w="7671" w:type="dxa"/>
          </w:tcPr>
          <w:p>
            <w:pPr>
              <w:pStyle w:val="10"/>
              <w:spacing w:before="0" w:beforeAutospacing="0" w:after="0" w:afterAutospacing="0"/>
              <w:ind w:left="50"/>
              <w:jc w:val="both"/>
              <w:rPr>
                <w:rFonts w:ascii="Bookman Old Style" w:hAnsi="Bookman Old Style"/>
                <w:sz w:val="24"/>
                <w:szCs w:val="24"/>
                <w:lang w:val="id-ID"/>
              </w:rPr>
            </w:pP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BAB I</w:t>
            </w: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KETENTUAN UMUM</w:t>
            </w:r>
          </w:p>
          <w:p>
            <w:pPr>
              <w:pStyle w:val="10"/>
              <w:spacing w:before="0" w:beforeAutospacing="0" w:after="0" w:afterAutospacing="0"/>
              <w:ind w:left="50"/>
              <w:jc w:val="center"/>
              <w:rPr>
                <w:rFonts w:ascii="Bookman Old Style" w:hAnsi="Bookman Old Style"/>
                <w:sz w:val="24"/>
                <w:szCs w:val="24"/>
                <w:lang w:val="id-ID"/>
              </w:rPr>
            </w:pP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Pasal 1</w:t>
            </w:r>
          </w:p>
          <w:p>
            <w:pPr>
              <w:pStyle w:val="10"/>
              <w:spacing w:before="0" w:beforeAutospacing="0" w:after="0" w:afterAutospacing="0"/>
              <w:ind w:left="50"/>
              <w:jc w:val="both"/>
              <w:rPr>
                <w:rFonts w:ascii="Bookman Old Style" w:hAnsi="Bookman Old Style"/>
                <w:sz w:val="24"/>
                <w:szCs w:val="24"/>
                <w:lang w:val="id-ID"/>
              </w:rPr>
            </w:pPr>
            <w:r>
              <w:rPr>
                <w:rFonts w:ascii="Bookman Old Style" w:hAnsi="Bookman Old Style"/>
                <w:sz w:val="24"/>
                <w:szCs w:val="24"/>
                <w:lang w:val="id-ID"/>
              </w:rPr>
              <w:t>Dalam Peraturan Desa ini yang dimaksud dengan :</w:t>
            </w:r>
          </w:p>
          <w:p>
            <w:pPr>
              <w:widowControl w:val="0"/>
              <w:numPr>
                <w:ilvl w:val="0"/>
                <w:numId w:val="3"/>
              </w:numPr>
              <w:tabs>
                <w:tab w:val="left" w:pos="475"/>
              </w:tabs>
              <w:autoSpaceDE w:val="0"/>
              <w:autoSpaceDN w:val="0"/>
              <w:adjustRightInd w:val="0"/>
              <w:ind w:left="475" w:hanging="425"/>
              <w:jc w:val="both"/>
              <w:rPr>
                <w:rFonts w:ascii="Bookman Old Style" w:hAnsi="Bookman Old Style"/>
                <w:sz w:val="24"/>
                <w:szCs w:val="24"/>
                <w:lang w:val="it-IT" w:eastAsia="it-IT"/>
              </w:rPr>
            </w:pPr>
            <w:r>
              <w:rPr>
                <w:rFonts w:ascii="Bookman Old Style" w:hAnsi="Bookman Old Style"/>
                <w:sz w:val="24"/>
                <w:szCs w:val="24"/>
                <w:lang w:val="it-IT" w:eastAsia="it-IT"/>
              </w:rPr>
              <w:t xml:space="preserve">Desa adalah desa </w:t>
            </w:r>
            <w:r>
              <w:rPr>
                <w:rFonts w:ascii="Bookman Old Style" w:hAnsi="Bookman Old Style" w:cs="TimesNewRomanPSMT"/>
                <w:sz w:val="24"/>
                <w:szCs w:val="24"/>
                <w:lang w:val="en-GB"/>
              </w:rPr>
              <w:t>Kalipelus</w:t>
            </w:r>
          </w:p>
          <w:p>
            <w:pPr>
              <w:widowControl w:val="0"/>
              <w:numPr>
                <w:ilvl w:val="0"/>
                <w:numId w:val="3"/>
              </w:numPr>
              <w:tabs>
                <w:tab w:val="left" w:pos="475"/>
              </w:tabs>
              <w:autoSpaceDE w:val="0"/>
              <w:autoSpaceDN w:val="0"/>
              <w:adjustRightInd w:val="0"/>
              <w:ind w:left="475" w:hanging="425"/>
              <w:jc w:val="both"/>
              <w:rPr>
                <w:rFonts w:ascii="Bookman Old Style" w:hAnsi="Bookman Old Style"/>
                <w:sz w:val="24"/>
                <w:szCs w:val="24"/>
                <w:lang w:val="it-IT" w:eastAsia="it-IT"/>
              </w:rPr>
            </w:pPr>
            <w:r>
              <w:rPr>
                <w:rFonts w:ascii="Bookman Old Style" w:hAnsi="Bookman Old Style"/>
                <w:sz w:val="24"/>
                <w:szCs w:val="24"/>
                <w:lang w:val="it-IT" w:eastAsia="it-IT"/>
              </w:rPr>
              <w:t>Pemerintahan Desa adalah Kepala Desa dibantu perangkat Desa sebagai unsur penyelenggara Pemerintahan Desa.</w:t>
            </w:r>
          </w:p>
          <w:p>
            <w:pPr>
              <w:widowControl w:val="0"/>
              <w:numPr>
                <w:ilvl w:val="0"/>
                <w:numId w:val="3"/>
              </w:numPr>
              <w:tabs>
                <w:tab w:val="left" w:pos="475"/>
              </w:tabs>
              <w:autoSpaceDE w:val="0"/>
              <w:autoSpaceDN w:val="0"/>
              <w:adjustRightInd w:val="0"/>
              <w:ind w:left="475" w:hanging="425"/>
              <w:jc w:val="both"/>
              <w:rPr>
                <w:rFonts w:ascii="Bookman Old Style" w:hAnsi="Bookman Old Style"/>
                <w:sz w:val="24"/>
                <w:szCs w:val="24"/>
                <w:lang w:val="it-IT" w:eastAsia="it-IT"/>
              </w:rPr>
            </w:pPr>
            <w:r>
              <w:rPr>
                <w:rFonts w:ascii="Bookman Old Style" w:hAnsi="Bookman Old Style"/>
                <w:sz w:val="24"/>
                <w:szCs w:val="24"/>
                <w:lang w:val="it-IT" w:eastAsia="it-IT"/>
              </w:rPr>
              <w:t>Kepala Desa adalah pejabat Pemerintah Desa yang mempunyai wewenang, tugas dan kewajiban untuk menyelenggarakan rumah tangga Desanya dan melaksanakan tugas dari Pemerintah dan Pemerintah Daerah.</w:t>
            </w:r>
          </w:p>
          <w:p>
            <w:pPr>
              <w:widowControl w:val="0"/>
              <w:numPr>
                <w:ilvl w:val="0"/>
                <w:numId w:val="3"/>
              </w:numPr>
              <w:tabs>
                <w:tab w:val="left" w:pos="475"/>
              </w:tabs>
              <w:autoSpaceDE w:val="0"/>
              <w:autoSpaceDN w:val="0"/>
              <w:adjustRightInd w:val="0"/>
              <w:ind w:left="475" w:hanging="425"/>
              <w:jc w:val="both"/>
              <w:rPr>
                <w:rFonts w:ascii="Bookman Old Style" w:hAnsi="Bookman Old Style"/>
                <w:sz w:val="24"/>
                <w:szCs w:val="24"/>
                <w:lang w:val="it-IT" w:eastAsia="it-IT"/>
              </w:rPr>
            </w:pPr>
            <w:r>
              <w:rPr>
                <w:rFonts w:ascii="Bookman Old Style" w:hAnsi="Bookman Old Style"/>
                <w:sz w:val="24"/>
                <w:szCs w:val="24"/>
                <w:lang w:val="it-IT" w:eastAsia="it-IT"/>
              </w:rPr>
              <w:t>Badan</w:t>
            </w:r>
            <w:r>
              <w:rPr>
                <w:rFonts w:ascii="Bookman Old Style" w:hAnsi="Bookman Old Style"/>
                <w:sz w:val="24"/>
                <w:szCs w:val="24"/>
                <w:lang w:val="id-ID" w:eastAsia="it-IT"/>
              </w:rPr>
              <w:t xml:space="preserve"> </w:t>
            </w:r>
            <w:r>
              <w:rPr>
                <w:rFonts w:ascii="Bookman Old Style" w:hAnsi="Bookman Old Style"/>
                <w:sz w:val="24"/>
                <w:szCs w:val="24"/>
                <w:lang w:val="it-IT" w:eastAsia="it-IT"/>
              </w:rPr>
              <w:t>Permusyawaratan Desa adalah lembaga permusyawaratan yang</w:t>
            </w:r>
            <w:r>
              <w:rPr>
                <w:rFonts w:ascii="Bookman Old Style" w:hAnsi="Bookman Old Style"/>
                <w:sz w:val="24"/>
                <w:szCs w:val="24"/>
                <w:lang w:val="id-ID" w:eastAsia="it-IT"/>
              </w:rPr>
              <w:t xml:space="preserve"> </w:t>
            </w:r>
            <w:r>
              <w:rPr>
                <w:rFonts w:ascii="Bookman Old Style" w:hAnsi="Bookman Old Style"/>
                <w:sz w:val="24"/>
                <w:szCs w:val="24"/>
                <w:lang w:val="it-IT" w:eastAsia="it-IT"/>
              </w:rPr>
              <w:t>melaksanakan fungsi pemerintahan yang anggotanya merupakan wakil dari penduduk Desa berdasarkan keterwakilan wilayah atau dusun dan ditetapkan secara demokratis.</w:t>
            </w:r>
          </w:p>
          <w:p>
            <w:pPr>
              <w:widowControl w:val="0"/>
              <w:numPr>
                <w:ilvl w:val="0"/>
                <w:numId w:val="3"/>
              </w:numPr>
              <w:tabs>
                <w:tab w:val="left" w:pos="475"/>
              </w:tabs>
              <w:autoSpaceDE w:val="0"/>
              <w:autoSpaceDN w:val="0"/>
              <w:adjustRightInd w:val="0"/>
              <w:ind w:left="475" w:hanging="425"/>
              <w:jc w:val="both"/>
              <w:rPr>
                <w:rFonts w:ascii="Bookman Old Style" w:hAnsi="Bookman Old Style"/>
                <w:sz w:val="24"/>
                <w:szCs w:val="24"/>
                <w:lang w:val="it-IT" w:eastAsia="it-IT"/>
              </w:rPr>
            </w:pPr>
            <w:r>
              <w:rPr>
                <w:rFonts w:ascii="Bookman Old Style" w:hAnsi="Bookman Old Style"/>
                <w:sz w:val="24"/>
                <w:szCs w:val="24"/>
                <w:lang w:val="it-IT" w:eastAsia="it-IT"/>
              </w:rPr>
              <w:t>Anggaran Pendapatan dan Bela</w:t>
            </w:r>
            <w:r>
              <w:rPr>
                <w:rFonts w:ascii="Bookman Old Style" w:hAnsi="Bookman Old Style"/>
                <w:sz w:val="24"/>
                <w:szCs w:val="24"/>
                <w:lang w:val="id-ID" w:eastAsia="it-IT"/>
              </w:rPr>
              <w:t>n</w:t>
            </w:r>
            <w:r>
              <w:rPr>
                <w:rFonts w:ascii="Bookman Old Style" w:hAnsi="Bookman Old Style"/>
                <w:sz w:val="24"/>
                <w:szCs w:val="24"/>
                <w:lang w:val="it-IT" w:eastAsia="it-IT"/>
              </w:rPr>
              <w:t>ja Desa selanjutnya disebut APB Desa adalah rencana keuangan tahunan pemerintahan Desa.</w:t>
            </w:r>
          </w:p>
          <w:p>
            <w:pPr>
              <w:widowControl w:val="0"/>
              <w:numPr>
                <w:ilvl w:val="0"/>
                <w:numId w:val="3"/>
              </w:numPr>
              <w:tabs>
                <w:tab w:val="left" w:pos="475"/>
              </w:tabs>
              <w:autoSpaceDE w:val="0"/>
              <w:autoSpaceDN w:val="0"/>
              <w:adjustRightInd w:val="0"/>
              <w:ind w:left="475" w:hanging="425"/>
              <w:jc w:val="both"/>
              <w:rPr>
                <w:rFonts w:ascii="Bookman Old Style" w:hAnsi="Bookman Old Style"/>
                <w:sz w:val="24"/>
                <w:szCs w:val="24"/>
                <w:lang w:val="id-ID" w:eastAsia="it-IT"/>
              </w:rPr>
            </w:pPr>
            <w:r>
              <w:rPr>
                <w:rFonts w:ascii="Bookman Old Style" w:hAnsi="Bookman Old Style"/>
                <w:sz w:val="24"/>
                <w:szCs w:val="24"/>
                <w:lang w:val="it-IT" w:eastAsia="it-IT"/>
              </w:rPr>
              <w:t>Penyertaan Modal Pemerintah Desa adalah pemindahtanganan aset Desa yang semula merupakan kekayaan yang tidak dipisahkan menjadi kekayaan yang dipisahkan untuk diperhitungkan sebagai modal Desa dalam BUM Desa</w:t>
            </w:r>
            <w:r>
              <w:rPr>
                <w:rFonts w:ascii="Bookman Old Style" w:hAnsi="Bookman Old Style"/>
                <w:sz w:val="24"/>
                <w:szCs w:val="24"/>
                <w:lang w:val="id-ID" w:eastAsia="it-IT"/>
              </w:rPr>
              <w:t xml:space="preserve"> Bersama. </w:t>
            </w:r>
          </w:p>
          <w:p>
            <w:pPr>
              <w:pStyle w:val="10"/>
              <w:spacing w:before="0" w:beforeAutospacing="0" w:after="0" w:afterAutospacing="0"/>
              <w:jc w:val="center"/>
              <w:rPr>
                <w:rFonts w:ascii="Bookman Old Style" w:hAnsi="Bookman Old Style"/>
                <w:sz w:val="24"/>
                <w:szCs w:val="24"/>
                <w:lang w:val="id-ID"/>
              </w:rPr>
            </w:pPr>
          </w:p>
          <w:p>
            <w:pPr>
              <w:pStyle w:val="10"/>
              <w:spacing w:before="0" w:beforeAutospacing="0" w:after="0" w:afterAutospacing="0"/>
              <w:ind w:left="50"/>
              <w:jc w:val="center"/>
              <w:rPr>
                <w:rFonts w:ascii="Bookman Old Style" w:hAnsi="Bookman Old Style"/>
                <w:sz w:val="24"/>
                <w:szCs w:val="24"/>
                <w:lang w:val="id-ID"/>
              </w:rPr>
            </w:pPr>
          </w:p>
          <w:p>
            <w:pPr>
              <w:pStyle w:val="10"/>
              <w:spacing w:before="0" w:beforeAutospacing="0" w:after="0" w:afterAutospacing="0"/>
              <w:ind w:left="50"/>
              <w:jc w:val="center"/>
              <w:rPr>
                <w:rFonts w:ascii="Bookman Old Style" w:hAnsi="Bookman Old Style"/>
                <w:sz w:val="24"/>
                <w:szCs w:val="24"/>
                <w:lang w:val="id-ID"/>
              </w:rPr>
            </w:pPr>
          </w:p>
          <w:p>
            <w:pPr>
              <w:pStyle w:val="10"/>
              <w:spacing w:before="0" w:beforeAutospacing="0" w:after="0" w:afterAutospacing="0"/>
              <w:ind w:left="50"/>
              <w:jc w:val="center"/>
              <w:rPr>
                <w:rFonts w:ascii="Bookman Old Style" w:hAnsi="Bookman Old Style"/>
                <w:sz w:val="24"/>
                <w:szCs w:val="24"/>
                <w:lang w:val="id-ID"/>
              </w:rPr>
            </w:pP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BAB II</w:t>
            </w: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TUJUAN</w:t>
            </w:r>
          </w:p>
          <w:p>
            <w:pPr>
              <w:pStyle w:val="10"/>
              <w:spacing w:before="0" w:beforeAutospacing="0" w:after="0" w:afterAutospacing="0"/>
              <w:ind w:left="50"/>
              <w:jc w:val="center"/>
              <w:rPr>
                <w:rFonts w:ascii="Bookman Old Style" w:hAnsi="Bookman Old Style"/>
                <w:sz w:val="24"/>
                <w:szCs w:val="24"/>
                <w:lang w:val="id-ID"/>
              </w:rPr>
            </w:pP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Pasal 2</w:t>
            </w:r>
          </w:p>
          <w:p>
            <w:pPr>
              <w:pStyle w:val="10"/>
              <w:spacing w:before="0" w:beforeAutospacing="0" w:after="0" w:afterAutospacing="0"/>
              <w:ind w:left="50"/>
              <w:jc w:val="both"/>
              <w:rPr>
                <w:rFonts w:ascii="Bookman Old Style" w:hAnsi="Bookman Old Style"/>
                <w:sz w:val="24"/>
                <w:szCs w:val="24"/>
                <w:lang w:val="id-ID"/>
              </w:rPr>
            </w:pPr>
            <w:r>
              <w:rPr>
                <w:rFonts w:ascii="Bookman Old Style" w:hAnsi="Bookman Old Style"/>
                <w:sz w:val="24"/>
                <w:szCs w:val="24"/>
                <w:lang w:val="id-ID"/>
              </w:rPr>
              <w:t xml:space="preserve">Maksud dan tujuan penyertaan modal desa untuk memberikan tambahan modal bagi BUM Desa Bersama </w:t>
            </w:r>
            <w:r>
              <w:rPr>
                <w:rFonts w:ascii="Bookman Old Style" w:hAnsi="Bookman Old Style"/>
                <w:bCs/>
                <w:i/>
              </w:rPr>
              <w:t>SUKSES GEMILANG LKD</w:t>
            </w:r>
            <w:r>
              <w:rPr>
                <w:rFonts w:ascii="Bookman Old Style" w:hAnsi="Bookman Old Style"/>
                <w:bCs/>
              </w:rPr>
              <w:t xml:space="preserve"> </w:t>
            </w:r>
            <w:r>
              <w:rPr>
                <w:rFonts w:ascii="Bookman Old Style" w:hAnsi="Bookman Old Style"/>
                <w:sz w:val="24"/>
                <w:szCs w:val="24"/>
                <w:lang w:val="id-ID"/>
              </w:rPr>
              <w:t>sehingga mampu melaksanakan fungsinya dan meningkatkan usaha.</w:t>
            </w:r>
          </w:p>
          <w:p>
            <w:pPr>
              <w:pStyle w:val="10"/>
              <w:spacing w:before="0" w:beforeAutospacing="0" w:after="0" w:afterAutospacing="0"/>
              <w:rPr>
                <w:rFonts w:ascii="Bookman Old Style" w:hAnsi="Bookman Old Style"/>
                <w:sz w:val="24"/>
                <w:szCs w:val="24"/>
                <w:lang w:val="id-ID"/>
              </w:rPr>
            </w:pP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BAB III</w:t>
            </w: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PENYERTAAN MODAL</w:t>
            </w: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Pasal 3</w:t>
            </w:r>
          </w:p>
          <w:p>
            <w:pPr>
              <w:pStyle w:val="10"/>
              <w:numPr>
                <w:ilvl w:val="0"/>
                <w:numId w:val="4"/>
              </w:numPr>
              <w:tabs>
                <w:tab w:val="left" w:pos="475"/>
              </w:tabs>
              <w:spacing w:before="0" w:beforeAutospacing="0" w:after="0" w:afterAutospacing="0"/>
              <w:ind w:left="475" w:hanging="425"/>
              <w:jc w:val="both"/>
              <w:rPr>
                <w:rFonts w:ascii="Bookman Old Style" w:hAnsi="Bookman Old Style"/>
                <w:bCs/>
                <w:sz w:val="24"/>
                <w:szCs w:val="24"/>
                <w:lang w:val="id-ID"/>
              </w:rPr>
            </w:pPr>
            <w:r>
              <w:rPr>
                <w:rFonts w:ascii="Bookman Old Style" w:hAnsi="Bookman Old Style"/>
                <w:sz w:val="24"/>
                <w:szCs w:val="24"/>
                <w:lang w:val="id-ID"/>
              </w:rPr>
              <w:t xml:space="preserve">Besarnya tambahan penyertaan modal desa untuk BUM Desa Bersama </w:t>
            </w:r>
            <w:r>
              <w:rPr>
                <w:rFonts w:ascii="Bookman Old Style" w:hAnsi="Bookman Old Style"/>
                <w:bCs/>
                <w:i/>
              </w:rPr>
              <w:t>SUKSES GEMILANG LKD</w:t>
            </w:r>
            <w:r>
              <w:rPr>
                <w:rFonts w:ascii="Bookman Old Style" w:hAnsi="Bookman Old Style"/>
                <w:bCs/>
              </w:rPr>
              <w:t xml:space="preserve"> </w:t>
            </w:r>
            <w:r>
              <w:rPr>
                <w:rFonts w:ascii="Bookman Old Style" w:hAnsi="Bookman Old Style"/>
                <w:sz w:val="24"/>
                <w:szCs w:val="24"/>
                <w:lang w:val="id-ID"/>
              </w:rPr>
              <w:t xml:space="preserve">sebesar </w:t>
            </w:r>
          </w:p>
          <w:p>
            <w:pPr>
              <w:pStyle w:val="10"/>
              <w:tabs>
                <w:tab w:val="left" w:pos="475"/>
              </w:tabs>
              <w:spacing w:before="0" w:beforeAutospacing="0" w:after="0" w:afterAutospacing="0"/>
              <w:ind w:left="475"/>
              <w:jc w:val="both"/>
              <w:rPr>
                <w:rFonts w:ascii="Bookman Old Style" w:hAnsi="Bookman Old Style"/>
                <w:b/>
                <w:bCs w:val="0"/>
                <w:sz w:val="24"/>
                <w:szCs w:val="24"/>
                <w:lang w:val="id-ID"/>
              </w:rPr>
            </w:pPr>
            <w:r>
              <w:rPr>
                <w:rFonts w:ascii="Bookman Old Style" w:hAnsi="Bookman Old Style" w:cs="TimesNewRomanPS-BoldMT"/>
                <w:b/>
                <w:bCs w:val="0"/>
                <w:sz w:val="24"/>
                <w:szCs w:val="24"/>
              </w:rPr>
              <w:t xml:space="preserve">Rp. 5.000.000,- </w:t>
            </w:r>
            <w:r>
              <w:rPr>
                <w:rFonts w:ascii="Bookman Old Style" w:hAnsi="Bookman Old Style" w:cs="TimesNewRomanPS-BoldMT"/>
                <w:b/>
                <w:bCs w:val="0"/>
                <w:i/>
                <w:sz w:val="24"/>
                <w:szCs w:val="24"/>
              </w:rPr>
              <w:t>(Lima Juta Rupiah)</w:t>
            </w:r>
          </w:p>
          <w:p>
            <w:pPr>
              <w:pStyle w:val="10"/>
              <w:numPr>
                <w:ilvl w:val="0"/>
                <w:numId w:val="4"/>
              </w:numPr>
              <w:tabs>
                <w:tab w:val="left" w:pos="475"/>
              </w:tabs>
              <w:spacing w:before="0" w:beforeAutospacing="0" w:after="0" w:afterAutospacing="0"/>
              <w:ind w:left="475" w:hanging="425"/>
              <w:jc w:val="both"/>
              <w:rPr>
                <w:rFonts w:ascii="Bookman Old Style" w:hAnsi="Bookman Old Style"/>
                <w:sz w:val="24"/>
                <w:szCs w:val="24"/>
                <w:lang w:val="id-ID"/>
              </w:rPr>
            </w:pPr>
            <w:r>
              <w:rPr>
                <w:rFonts w:ascii="Bookman Old Style" w:hAnsi="Bookman Old Style"/>
                <w:sz w:val="24"/>
                <w:szCs w:val="24"/>
                <w:lang w:val="id-ID"/>
              </w:rPr>
              <w:t xml:space="preserve">Penyertaan modal desa sebagaimana dimaksud pada ayat (1) akan diberikan kepada BUM Desa Bersama </w:t>
            </w:r>
            <w:r>
              <w:rPr>
                <w:rFonts w:ascii="Bookman Old Style" w:hAnsi="Bookman Old Style"/>
                <w:bCs/>
                <w:i/>
              </w:rPr>
              <w:t>SUKSES GEMILANG LKD</w:t>
            </w:r>
            <w:r>
              <w:rPr>
                <w:rFonts w:ascii="Bookman Old Style" w:hAnsi="Bookman Old Style"/>
                <w:bCs/>
              </w:rPr>
              <w:t xml:space="preserve"> </w:t>
            </w:r>
            <w:r>
              <w:rPr>
                <w:rFonts w:ascii="Bookman Old Style" w:hAnsi="Bookman Old Style"/>
                <w:sz w:val="24"/>
                <w:szCs w:val="24"/>
                <w:lang w:val="id-ID"/>
              </w:rPr>
              <w:t xml:space="preserve">Penyertaan modal desa sebagaimana dimaksud pada ayat (1) tertuang dalam Anggaran Pendapatan dan Belanja Desa </w:t>
            </w:r>
            <w:r>
              <w:rPr>
                <w:rFonts w:ascii="Bookman Old Style" w:hAnsi="Bookman Old Style" w:cs="TimesNewRomanPSMT"/>
                <w:sz w:val="24"/>
                <w:szCs w:val="24"/>
                <w:lang w:val="en-GB"/>
              </w:rPr>
              <w:t>Kalipelus</w:t>
            </w:r>
            <w:r>
              <w:rPr>
                <w:rFonts w:ascii="Bookman Old Style" w:hAnsi="Bookman Old Style"/>
                <w:sz w:val="24"/>
                <w:szCs w:val="24"/>
                <w:lang w:val="id-ID"/>
              </w:rPr>
              <w:t xml:space="preserve"> Tahun Anggaran 20</w:t>
            </w:r>
            <w:r>
              <w:rPr>
                <w:rFonts w:ascii="Bookman Old Style" w:hAnsi="Bookman Old Style"/>
                <w:sz w:val="24"/>
                <w:szCs w:val="24"/>
                <w:lang w:val="en-GB"/>
              </w:rPr>
              <w:t>23</w:t>
            </w:r>
          </w:p>
          <w:p>
            <w:pPr>
              <w:pStyle w:val="10"/>
              <w:numPr>
                <w:ilvl w:val="0"/>
                <w:numId w:val="4"/>
              </w:numPr>
              <w:tabs>
                <w:tab w:val="left" w:pos="475"/>
              </w:tabs>
              <w:spacing w:before="0" w:beforeAutospacing="0" w:after="0" w:afterAutospacing="0"/>
              <w:ind w:left="475" w:hanging="425"/>
              <w:jc w:val="both"/>
              <w:rPr>
                <w:rFonts w:ascii="Bookman Old Style" w:hAnsi="Bookman Old Style"/>
                <w:sz w:val="24"/>
                <w:szCs w:val="24"/>
                <w:lang w:val="id-ID"/>
              </w:rPr>
            </w:pPr>
            <w:r>
              <w:rPr>
                <w:rFonts w:ascii="Bookman Old Style" w:hAnsi="Bookman Old Style"/>
                <w:sz w:val="24"/>
                <w:szCs w:val="24"/>
                <w:lang w:val="id-ID"/>
              </w:rPr>
              <w:t>Penyertaan modal desa sebagaimana dimaksud pada ayat (1) merupakan kekayaan desa yang dipisahkan.</w:t>
            </w:r>
          </w:p>
          <w:p>
            <w:pPr>
              <w:pStyle w:val="10"/>
              <w:numPr>
                <w:ilvl w:val="0"/>
                <w:numId w:val="4"/>
              </w:numPr>
              <w:tabs>
                <w:tab w:val="left" w:pos="475"/>
              </w:tabs>
              <w:spacing w:before="0" w:beforeAutospacing="0" w:after="0" w:afterAutospacing="0"/>
              <w:ind w:left="475" w:hanging="425"/>
              <w:jc w:val="both"/>
              <w:rPr>
                <w:rFonts w:ascii="Bookman Old Style" w:hAnsi="Bookman Old Style"/>
                <w:sz w:val="24"/>
                <w:szCs w:val="24"/>
                <w:lang w:val="id-ID"/>
              </w:rPr>
            </w:pPr>
            <w:r>
              <w:rPr>
                <w:rFonts w:ascii="Bookman Old Style" w:hAnsi="Bookman Old Style"/>
                <w:sz w:val="24"/>
                <w:szCs w:val="24"/>
                <w:lang w:val="id-ID"/>
              </w:rPr>
              <w:t xml:space="preserve">Penyertaan modal desa sebagaimana dimaksud pada ayat (1) harus dipertanggungjawabkan oleh BUM Desa Bersama </w:t>
            </w:r>
            <w:r>
              <w:rPr>
                <w:rFonts w:ascii="Bookman Old Style" w:hAnsi="Bookman Old Style"/>
                <w:bCs/>
                <w:i/>
              </w:rPr>
              <w:t>SUKSES GEMILANG LKD</w:t>
            </w:r>
            <w:r>
              <w:rPr>
                <w:rFonts w:ascii="Bookman Old Style" w:hAnsi="Bookman Old Style"/>
                <w:bCs/>
              </w:rPr>
              <w:t xml:space="preserve"> </w:t>
            </w:r>
            <w:r>
              <w:rPr>
                <w:rFonts w:ascii="Bookman Old Style" w:hAnsi="Bookman Old Style"/>
                <w:sz w:val="24"/>
                <w:szCs w:val="24"/>
                <w:lang w:val="id-ID"/>
              </w:rPr>
              <w:t xml:space="preserve">kepada Kepala Desa </w:t>
            </w:r>
            <w:r>
              <w:rPr>
                <w:rFonts w:ascii="Bookman Old Style" w:hAnsi="Bookman Old Style" w:cs="TimesNewRomanPSMT"/>
                <w:sz w:val="24"/>
                <w:szCs w:val="24"/>
                <w:lang w:val="en-GB"/>
              </w:rPr>
              <w:t>Kalipelus</w:t>
            </w:r>
            <w:r>
              <w:rPr>
                <w:rFonts w:ascii="Bookman Old Style" w:hAnsi="Bookman Old Style"/>
                <w:sz w:val="24"/>
                <w:szCs w:val="24"/>
                <w:lang w:val="id-ID"/>
              </w:rPr>
              <w:t xml:space="preserve"> Kecamatan </w:t>
            </w:r>
            <w:r>
              <w:rPr>
                <w:rFonts w:ascii="Bookman Old Style" w:hAnsi="Bookman Old Style"/>
                <w:sz w:val="24"/>
                <w:szCs w:val="24"/>
                <w:lang w:val="en-GB"/>
              </w:rPr>
              <w:t>Purwanegara</w:t>
            </w:r>
            <w:r>
              <w:rPr>
                <w:rFonts w:ascii="Bookman Old Style" w:hAnsi="Bookman Old Style"/>
                <w:sz w:val="24"/>
                <w:szCs w:val="24"/>
                <w:lang w:val="id-ID"/>
              </w:rPr>
              <w:t xml:space="preserve"> Kabupaten </w:t>
            </w:r>
            <w:r>
              <w:rPr>
                <w:rFonts w:ascii="Bookman Old Style" w:hAnsi="Bookman Old Style"/>
                <w:sz w:val="24"/>
                <w:szCs w:val="24"/>
                <w:lang w:val="en-GB"/>
              </w:rPr>
              <w:t>Banjarnegara</w:t>
            </w:r>
            <w:r>
              <w:rPr>
                <w:rFonts w:ascii="Bookman Old Style" w:hAnsi="Bookman Old Style"/>
                <w:sz w:val="24"/>
                <w:szCs w:val="24"/>
                <w:lang w:val="id-ID"/>
              </w:rPr>
              <w:t>.</w:t>
            </w:r>
          </w:p>
          <w:p>
            <w:pPr>
              <w:pStyle w:val="10"/>
              <w:spacing w:before="0" w:beforeAutospacing="0" w:after="0" w:afterAutospacing="0"/>
              <w:ind w:left="50"/>
              <w:jc w:val="center"/>
              <w:rPr>
                <w:rFonts w:ascii="Bookman Old Style" w:hAnsi="Bookman Old Style"/>
                <w:sz w:val="24"/>
                <w:szCs w:val="24"/>
                <w:lang w:val="id-ID"/>
              </w:rPr>
            </w:pP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BAB IV</w:t>
            </w: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KETENTUAN PENUTUP</w:t>
            </w:r>
          </w:p>
          <w:p>
            <w:pPr>
              <w:pStyle w:val="10"/>
              <w:spacing w:before="0" w:beforeAutospacing="0" w:after="0" w:afterAutospacing="0"/>
              <w:ind w:left="50"/>
              <w:jc w:val="center"/>
              <w:rPr>
                <w:rFonts w:ascii="Bookman Old Style" w:hAnsi="Bookman Old Style"/>
                <w:sz w:val="24"/>
                <w:szCs w:val="24"/>
                <w:lang w:val="id-ID"/>
              </w:rPr>
            </w:pPr>
          </w:p>
          <w:p>
            <w:pPr>
              <w:pStyle w:val="10"/>
              <w:spacing w:before="0" w:beforeAutospacing="0" w:after="0" w:afterAutospacing="0"/>
              <w:ind w:left="50"/>
              <w:jc w:val="center"/>
              <w:rPr>
                <w:rFonts w:ascii="Bookman Old Style" w:hAnsi="Bookman Old Style"/>
                <w:sz w:val="24"/>
                <w:szCs w:val="24"/>
                <w:lang w:val="id-ID"/>
              </w:rPr>
            </w:pPr>
            <w:r>
              <w:rPr>
                <w:rFonts w:ascii="Bookman Old Style" w:hAnsi="Bookman Old Style"/>
                <w:sz w:val="24"/>
                <w:szCs w:val="24"/>
                <w:lang w:val="id-ID"/>
              </w:rPr>
              <w:t>Pasal 4</w:t>
            </w:r>
          </w:p>
          <w:p>
            <w:pPr>
              <w:pStyle w:val="10"/>
              <w:spacing w:before="0" w:beforeAutospacing="0" w:after="0" w:afterAutospacing="0"/>
              <w:ind w:left="50"/>
              <w:jc w:val="both"/>
              <w:rPr>
                <w:rFonts w:ascii="Bookman Old Style" w:hAnsi="Bookman Old Style"/>
                <w:sz w:val="24"/>
                <w:szCs w:val="24"/>
                <w:lang w:val="id-ID"/>
              </w:rPr>
            </w:pPr>
            <w:r>
              <w:rPr>
                <w:rFonts w:ascii="Bookman Old Style" w:hAnsi="Bookman Old Style"/>
                <w:sz w:val="24"/>
                <w:szCs w:val="24"/>
                <w:lang w:val="id-ID"/>
              </w:rPr>
              <w:t xml:space="preserve">Peraturan Desa ini mulai berlaku pada tanggal diundangkan. </w:t>
            </w:r>
          </w:p>
          <w:p>
            <w:pPr>
              <w:pStyle w:val="10"/>
              <w:spacing w:before="0" w:beforeAutospacing="0" w:after="0" w:afterAutospacing="0"/>
              <w:ind w:left="50"/>
              <w:jc w:val="both"/>
              <w:rPr>
                <w:rFonts w:ascii="Bookman Old Style" w:hAnsi="Bookman Old Style"/>
                <w:sz w:val="24"/>
                <w:szCs w:val="24"/>
                <w:lang w:val="id-ID"/>
              </w:rPr>
            </w:pPr>
          </w:p>
          <w:p>
            <w:pPr>
              <w:pStyle w:val="10"/>
              <w:spacing w:before="0" w:beforeAutospacing="0" w:after="0" w:afterAutospacing="0"/>
              <w:ind w:left="50"/>
              <w:jc w:val="both"/>
              <w:rPr>
                <w:rFonts w:ascii="Bookman Old Style" w:hAnsi="Bookman Old Style"/>
                <w:sz w:val="24"/>
                <w:szCs w:val="24"/>
                <w:lang w:val="en-GB"/>
              </w:rPr>
            </w:pPr>
            <w:r>
              <w:rPr>
                <w:rFonts w:ascii="Bookman Old Style" w:hAnsi="Bookman Old Style"/>
                <w:sz w:val="24"/>
                <w:szCs w:val="24"/>
                <w:lang w:val="id-ID"/>
              </w:rPr>
              <w:t xml:space="preserve">Agar setiap orang mengetahuinya, memerintahkan pengundangan Peraturan Desa ini dengan penempatannya dalam Lembaran Desa </w:t>
            </w:r>
            <w:r>
              <w:rPr>
                <w:rFonts w:ascii="Bookman Old Style" w:hAnsi="Bookman Old Style" w:cs="TimesNewRomanPSMT"/>
                <w:sz w:val="24"/>
                <w:szCs w:val="24"/>
                <w:lang w:val="en-GB"/>
              </w:rPr>
              <w:t>Kalipelus</w:t>
            </w:r>
            <w:r>
              <w:rPr>
                <w:rFonts w:ascii="Bookman Old Style" w:hAnsi="Bookman Old Style"/>
                <w:sz w:val="24"/>
                <w:szCs w:val="24"/>
                <w:lang w:val="en-GB"/>
              </w:rPr>
              <w:t>.</w:t>
            </w:r>
          </w:p>
          <w:p>
            <w:pPr>
              <w:pStyle w:val="10"/>
              <w:spacing w:before="0" w:beforeAutospacing="0" w:after="0" w:afterAutospacing="0"/>
              <w:jc w:val="both"/>
              <w:rPr>
                <w:rFonts w:ascii="Bookman Old Style" w:hAnsi="Bookman Old Style"/>
                <w:sz w:val="24"/>
                <w:szCs w:val="24"/>
              </w:rPr>
            </w:pPr>
          </w:p>
        </w:tc>
      </w:tr>
    </w:tbl>
    <w:p>
      <w:pPr>
        <w:jc w:val="both"/>
        <w:rPr>
          <w:rFonts w:ascii="Bookman Old Style" w:hAnsi="Bookman Old Style"/>
        </w:rPr>
      </w:pPr>
    </w:p>
    <w:p>
      <w:pPr>
        <w:pStyle w:val="12"/>
        <w:tabs>
          <w:tab w:val="left" w:pos="6237"/>
          <w:tab w:val="left" w:pos="6379"/>
        </w:tabs>
        <w:autoSpaceDE w:val="0"/>
        <w:autoSpaceDN w:val="0"/>
        <w:adjustRightInd w:val="0"/>
        <w:spacing w:after="0" w:line="240" w:lineRule="auto"/>
        <w:ind w:left="4536"/>
        <w:contextualSpacing w:val="0"/>
        <w:rPr>
          <w:rFonts w:ascii="Bookman Old Style" w:hAnsi="Bookman Old Style" w:cs="TimesNewRomanPSMT"/>
          <w:sz w:val="24"/>
          <w:szCs w:val="24"/>
        </w:rPr>
      </w:pPr>
    </w:p>
    <w:p>
      <w:pPr>
        <w:pStyle w:val="12"/>
        <w:tabs>
          <w:tab w:val="left" w:pos="6237"/>
          <w:tab w:val="left" w:pos="6379"/>
        </w:tabs>
        <w:autoSpaceDE w:val="0"/>
        <w:autoSpaceDN w:val="0"/>
        <w:adjustRightInd w:val="0"/>
        <w:spacing w:after="0" w:line="240" w:lineRule="auto"/>
        <w:ind w:left="4536"/>
        <w:contextualSpacing w:val="0"/>
        <w:rPr>
          <w:rFonts w:ascii="Bookman Old Style" w:hAnsi="Bookman Old Style" w:cs="TimesNewRomanPSMT"/>
          <w:sz w:val="24"/>
          <w:szCs w:val="24"/>
          <w:lang w:val="en-GB"/>
        </w:rPr>
      </w:pPr>
      <w:r>
        <w:rPr>
          <w:rFonts w:ascii="Bookman Old Style" w:hAnsi="Bookman Old Style" w:cs="TimesNewRomanPSMT"/>
          <w:sz w:val="24"/>
          <w:szCs w:val="24"/>
        </w:rPr>
        <w:t>Ditetapkan di</w:t>
      </w:r>
      <w:r>
        <w:rPr>
          <w:rFonts w:ascii="Bookman Old Style" w:hAnsi="Bookman Old Style" w:cs="TimesNewRomanPSMT"/>
          <w:sz w:val="24"/>
          <w:szCs w:val="24"/>
        </w:rPr>
        <w:tab/>
      </w:r>
      <w:r>
        <w:rPr>
          <w:rFonts w:ascii="Bookman Old Style" w:hAnsi="Bookman Old Style" w:cs="TimesNewRomanPSMT"/>
          <w:sz w:val="24"/>
          <w:szCs w:val="24"/>
        </w:rPr>
        <w:t>:</w:t>
      </w:r>
      <w:r>
        <w:rPr>
          <w:rFonts w:ascii="Bookman Old Style" w:hAnsi="Bookman Old Style" w:cs="TimesNewRomanPSMT"/>
          <w:sz w:val="24"/>
          <w:szCs w:val="24"/>
        </w:rPr>
        <w:tab/>
      </w:r>
      <w:r>
        <w:rPr>
          <w:rFonts w:ascii="Bookman Old Style" w:hAnsi="Bookman Old Style" w:cs="TimesNewRomanPSMT"/>
          <w:sz w:val="24"/>
          <w:szCs w:val="24"/>
        </w:rPr>
        <w:t xml:space="preserve">Desa </w:t>
      </w:r>
      <w:r>
        <w:rPr>
          <w:rFonts w:ascii="Bookman Old Style" w:hAnsi="Bookman Old Style" w:cs="TimesNewRomanPSMT"/>
          <w:sz w:val="24"/>
          <w:szCs w:val="24"/>
          <w:lang w:val="en-GB"/>
        </w:rPr>
        <w:t>Kalipelus</w:t>
      </w:r>
    </w:p>
    <w:p>
      <w:pPr>
        <w:pStyle w:val="12"/>
        <w:tabs>
          <w:tab w:val="left" w:pos="6237"/>
          <w:tab w:val="left" w:pos="6379"/>
        </w:tabs>
        <w:autoSpaceDE w:val="0"/>
        <w:autoSpaceDN w:val="0"/>
        <w:adjustRightInd w:val="0"/>
        <w:spacing w:after="0" w:line="240" w:lineRule="auto"/>
        <w:ind w:left="4536"/>
        <w:contextualSpacing w:val="0"/>
        <w:rPr>
          <w:rFonts w:ascii="Bookman Old Style" w:hAnsi="Bookman Old Style" w:cs="TimesNewRomanPSMT"/>
          <w:sz w:val="24"/>
          <w:szCs w:val="24"/>
          <w:lang w:val="en-GB"/>
        </w:rPr>
      </w:pPr>
      <w:r>
        <w:rPr>
          <w:rFonts w:ascii="Bookman Old Style" w:hAnsi="Bookman Old Style" w:cs="TimesNewRomanPSMT"/>
          <w:sz w:val="24"/>
          <w:szCs w:val="24"/>
        </w:rPr>
        <w:t>Pada tanggal</w:t>
      </w:r>
      <w:r>
        <w:rPr>
          <w:rFonts w:ascii="Bookman Old Style" w:hAnsi="Bookman Old Style" w:cs="TimesNewRomanPSMT"/>
          <w:sz w:val="24"/>
          <w:szCs w:val="24"/>
        </w:rPr>
        <w:tab/>
      </w:r>
      <w:r>
        <w:rPr>
          <w:rFonts w:ascii="Bookman Old Style" w:hAnsi="Bookman Old Style" w:cs="TimesNewRomanPSMT"/>
          <w:sz w:val="24"/>
          <w:szCs w:val="24"/>
        </w:rPr>
        <w:t>:</w:t>
      </w:r>
      <w:r>
        <w:rPr>
          <w:rFonts w:ascii="Bookman Old Style" w:hAnsi="Bookman Old Style" w:cs="TimesNewRomanPSMT"/>
          <w:sz w:val="24"/>
          <w:szCs w:val="24"/>
        </w:rPr>
        <w:tab/>
      </w:r>
      <w:r>
        <w:rPr>
          <w:rFonts w:hint="default" w:ascii="Bookman Old Style" w:hAnsi="Bookman Old Style" w:cs="TimesNewRomanPSMT"/>
          <w:sz w:val="24"/>
          <w:szCs w:val="24"/>
          <w:lang w:val="en-US"/>
        </w:rPr>
        <w:t>20</w:t>
      </w:r>
      <w:r>
        <w:rPr>
          <w:rFonts w:ascii="Bookman Old Style" w:hAnsi="Bookman Old Style" w:cs="TimesNewRomanPSMT"/>
          <w:sz w:val="24"/>
          <w:szCs w:val="24"/>
          <w:lang w:val="en-GB"/>
        </w:rPr>
        <w:t xml:space="preserve"> Desember </w:t>
      </w:r>
      <w:r>
        <w:rPr>
          <w:rFonts w:ascii="Bookman Old Style" w:hAnsi="Bookman Old Style" w:cs="TimesNewRomanPSMT"/>
          <w:sz w:val="24"/>
          <w:szCs w:val="24"/>
        </w:rPr>
        <w:t>20</w:t>
      </w:r>
      <w:r>
        <w:rPr>
          <w:rFonts w:ascii="Bookman Old Style" w:hAnsi="Bookman Old Style" w:cs="TimesNewRomanPSMT"/>
          <w:sz w:val="24"/>
          <w:szCs w:val="24"/>
          <w:lang w:val="en-GB"/>
        </w:rPr>
        <w:t>23</w:t>
      </w:r>
    </w:p>
    <w:p>
      <w:pPr>
        <w:ind w:left="4536"/>
        <w:jc w:val="center"/>
        <w:rPr>
          <w:rFonts w:ascii="Bookman Old Style" w:hAnsi="Bookman Old Style"/>
        </w:rPr>
      </w:pPr>
      <w:r>
        <w:rPr>
          <w:rFonts w:ascii="Bookman Old Style" w:hAnsi="Bookman Old Style"/>
        </w:rPr>
        <w:t xml:space="preserve">KEPALA DESA </w:t>
      </w:r>
      <w:r>
        <w:rPr>
          <w:rFonts w:ascii="Bookman Old Style" w:hAnsi="Bookman Old Style"/>
          <w:bCs/>
          <w:lang w:val="en-GB"/>
        </w:rPr>
        <w:t>KALIPELUS</w:t>
      </w:r>
    </w:p>
    <w:p>
      <w:pPr>
        <w:rPr>
          <w:rFonts w:ascii="Bookman Old Style" w:hAnsi="Bookman Old Style"/>
        </w:rPr>
      </w:pPr>
    </w:p>
    <w:p>
      <w:pPr>
        <w:ind w:left="4536"/>
        <w:jc w:val="center"/>
        <w:rPr>
          <w:rFonts w:ascii="Bookman Old Style" w:hAnsi="Bookman Old Style"/>
        </w:rPr>
      </w:pPr>
    </w:p>
    <w:p>
      <w:pPr>
        <w:ind w:left="4536"/>
        <w:jc w:val="center"/>
        <w:rPr>
          <w:rFonts w:ascii="Bookman Old Style" w:hAnsi="Bookman Old Style"/>
        </w:rPr>
      </w:pPr>
    </w:p>
    <w:p>
      <w:pPr>
        <w:ind w:left="4536"/>
        <w:jc w:val="center"/>
        <w:rPr>
          <w:rFonts w:ascii="Bookman Old Style" w:hAnsi="Bookman Old Style"/>
        </w:rPr>
      </w:pPr>
      <w:r>
        <w:rPr>
          <w:rFonts w:ascii="Bookman Old Style" w:hAnsi="Bookman Old Style"/>
        </w:rPr>
        <w:t>HARTININGSIH</w:t>
      </w:r>
    </w:p>
    <w:p>
      <w:pPr>
        <w:jc w:val="both"/>
        <w:rPr>
          <w:rFonts w:ascii="Bookman Old Style" w:hAnsi="Bookman Old Style"/>
        </w:rPr>
      </w:pPr>
    </w:p>
    <w:p>
      <w:pPr>
        <w:jc w:val="both"/>
        <w:rPr>
          <w:rFonts w:ascii="Bookman Old Style" w:hAnsi="Bookman Old Style"/>
        </w:rPr>
      </w:pPr>
      <w:r>
        <w:rPr>
          <w:rFonts w:ascii="Bookman Old Style" w:hAnsi="Bookman Old Style"/>
        </w:rPr>
        <w:t xml:space="preserve">Diundangkan di  Desa Kalipelus </w:t>
      </w:r>
    </w:p>
    <w:p>
      <w:pPr>
        <w:jc w:val="both"/>
        <w:rPr>
          <w:rFonts w:ascii="Bookman Old Style" w:hAnsi="Bookman Old Style"/>
          <w:u w:val="single"/>
          <w:lang w:val="en-GB"/>
        </w:rPr>
      </w:pPr>
      <w:r>
        <w:rPr>
          <w:rFonts w:ascii="Bookman Old Style" w:hAnsi="Bookman Old Style"/>
        </w:rPr>
        <w:t xml:space="preserve">Pada tanggal : </w:t>
      </w:r>
      <w:r>
        <w:rPr>
          <w:rFonts w:ascii="Bookman Old Style" w:hAnsi="Bookman Old Style" w:cs="TimesNewRomanPSMT"/>
          <w:lang w:val="en-GB"/>
        </w:rPr>
        <w:t xml:space="preserve"> </w:t>
      </w:r>
      <w:r>
        <w:rPr>
          <w:rFonts w:hint="default" w:ascii="Bookman Old Style" w:hAnsi="Bookman Old Style" w:cs="TimesNewRomanPSMT"/>
          <w:lang w:val="en-US"/>
        </w:rPr>
        <w:t xml:space="preserve">20 </w:t>
      </w:r>
      <w:r>
        <w:rPr>
          <w:rFonts w:ascii="Bookman Old Style" w:hAnsi="Bookman Old Style" w:cs="TimesNewRomanPSMT"/>
          <w:lang w:val="en-GB"/>
        </w:rPr>
        <w:t xml:space="preserve">Desember </w:t>
      </w:r>
      <w:r>
        <w:rPr>
          <w:rFonts w:ascii="Bookman Old Style" w:hAnsi="Bookman Old Style" w:cs="TimesNewRomanPSMT"/>
        </w:rPr>
        <w:t>20</w:t>
      </w:r>
      <w:r>
        <w:rPr>
          <w:rFonts w:ascii="Bookman Old Style" w:hAnsi="Bookman Old Style" w:cs="TimesNewRomanPSMT"/>
          <w:lang w:val="en-GB"/>
        </w:rPr>
        <w:t>23</w:t>
      </w:r>
    </w:p>
    <w:p>
      <w:pPr>
        <w:jc w:val="both"/>
        <w:rPr>
          <w:rFonts w:ascii="Bookman Old Style" w:hAnsi="Bookman Old Style"/>
        </w:rPr>
      </w:pPr>
      <w:r>
        <w:rPr>
          <w:rFonts w:ascii="Bookman Old Style" w:hAnsi="Bookman Old Style"/>
        </w:rPr>
        <w:t xml:space="preserve">SEKRETARIS DESA </w:t>
      </w:r>
      <w:r>
        <w:rPr>
          <w:rFonts w:ascii="Bookman Old Style" w:hAnsi="Bookman Old Style"/>
          <w:bCs/>
          <w:lang w:val="en-GB"/>
        </w:rPr>
        <w:t>KALIPELUS</w:t>
      </w:r>
    </w:p>
    <w:p>
      <w:pPr>
        <w:jc w:val="both"/>
        <w:rPr>
          <w:rFonts w:ascii="Bookman Old Style" w:hAnsi="Bookman Old Style"/>
        </w:rPr>
      </w:pPr>
    </w:p>
    <w:p>
      <w:pPr>
        <w:jc w:val="both"/>
        <w:rPr>
          <w:rFonts w:ascii="Bookman Old Style" w:hAnsi="Bookman Old Style"/>
        </w:rPr>
      </w:pPr>
    </w:p>
    <w:p>
      <w:pPr>
        <w:jc w:val="both"/>
        <w:rPr>
          <w:rFonts w:ascii="Bookman Old Style" w:hAnsi="Bookman Old Style"/>
        </w:rPr>
      </w:pPr>
    </w:p>
    <w:p>
      <w:pPr>
        <w:jc w:val="both"/>
        <w:rPr>
          <w:rFonts w:ascii="Bookman Old Style" w:hAnsi="Bookman Old Style"/>
        </w:rPr>
      </w:pPr>
      <w:r>
        <w:rPr>
          <w:rFonts w:ascii="Bookman Old Style" w:hAnsi="Bookman Old Style"/>
        </w:rPr>
        <w:t xml:space="preserve">        SUPANGAT</w:t>
      </w:r>
    </w:p>
    <w:p>
      <w:pPr>
        <w:jc w:val="both"/>
        <w:rPr>
          <w:rFonts w:ascii="Bookman Old Style" w:hAnsi="Bookman Old Style"/>
          <w:u w:val="single"/>
        </w:rPr>
      </w:pPr>
    </w:p>
    <w:p>
      <w:pPr>
        <w:jc w:val="both"/>
        <w:rPr>
          <w:rFonts w:hint="default" w:ascii="Bookman Old Style" w:hAnsi="Bookman Old Style"/>
          <w:lang w:val="en-US"/>
        </w:rPr>
      </w:pPr>
      <w:r>
        <w:rPr>
          <w:rFonts w:ascii="Bookman Old Style" w:hAnsi="Bookman Old Style"/>
        </w:rPr>
        <w:t xml:space="preserve">LEMBARAN DESA </w:t>
      </w:r>
      <w:r>
        <w:rPr>
          <w:rFonts w:ascii="Bookman Old Style" w:hAnsi="Bookman Old Style"/>
          <w:bCs/>
          <w:lang w:val="en-GB"/>
        </w:rPr>
        <w:t>KALIPELUS</w:t>
      </w:r>
      <w:r>
        <w:rPr>
          <w:rFonts w:ascii="Bookman Old Style" w:hAnsi="Bookman Old Style"/>
        </w:rPr>
        <w:t xml:space="preserve"> TAHUN </w:t>
      </w:r>
      <w:r>
        <w:rPr>
          <w:rFonts w:ascii="Bookman Old Style" w:hAnsi="Bookman Old Style"/>
          <w:lang w:val="id-ID"/>
        </w:rPr>
        <w:t>20</w:t>
      </w:r>
      <w:r>
        <w:rPr>
          <w:rFonts w:ascii="Bookman Old Style" w:hAnsi="Bookman Old Style"/>
          <w:lang w:val="en-GB"/>
        </w:rPr>
        <w:t>23</w:t>
      </w:r>
      <w:r>
        <w:rPr>
          <w:rFonts w:ascii="Bookman Old Style" w:hAnsi="Bookman Old Style"/>
        </w:rPr>
        <w:t xml:space="preserve"> NOMOR</w:t>
      </w:r>
      <w:r>
        <w:rPr>
          <w:rFonts w:hint="default" w:ascii="Bookman Old Style" w:hAnsi="Bookman Old Style"/>
          <w:lang w:val="en-US"/>
        </w:rPr>
        <w:t xml:space="preserve"> 7</w:t>
      </w:r>
    </w:p>
    <w:p>
      <w:pPr>
        <w:rPr>
          <w:rFonts w:ascii="Bookman Old Style" w:hAnsi="Bookman Old Style"/>
        </w:rPr>
      </w:pPr>
      <w:r>
        <w:rPr>
          <w:rFonts w:ascii="Bookman Old Style" w:hAnsi="Bookman Old Style"/>
        </w:rPr>
        <w:br w:type="page"/>
      </w:r>
    </w:p>
    <w:p>
      <w:pPr>
        <w:jc w:val="center"/>
        <w:rPr>
          <w:rFonts w:ascii="Bookman Old Style" w:hAnsi="Bookman Old Style" w:cs="Tahoma"/>
        </w:rPr>
        <w:sectPr>
          <w:pgSz w:w="12242" w:h="18711"/>
          <w:pgMar w:top="1134" w:right="907" w:bottom="1134" w:left="1418" w:header="720" w:footer="720" w:gutter="0"/>
          <w:cols w:space="720" w:num="1"/>
          <w:docGrid w:linePitch="360" w:charSpace="0"/>
        </w:sectPr>
      </w:pPr>
    </w:p>
    <w:p>
      <w:pPr>
        <w:jc w:val="center"/>
        <w:rPr>
          <w:rFonts w:ascii="Bookman Old Style" w:hAnsi="Bookman Old Style" w:cs="Tahoma"/>
        </w:rPr>
      </w:pPr>
      <w:r>
        <w:rPr>
          <w:rFonts w:ascii="Bookman Old Style" w:hAnsi="Bookman Old Style" w:cs="Tahoma"/>
        </w:rPr>
        <w:t>BERITA ACARA</w:t>
      </w:r>
    </w:p>
    <w:p>
      <w:pPr>
        <w:jc w:val="center"/>
        <w:rPr>
          <w:rFonts w:ascii="Bookman Old Style" w:hAnsi="Bookman Old Style" w:cs="Tahoma"/>
        </w:rPr>
      </w:pPr>
    </w:p>
    <w:p>
      <w:pPr>
        <w:jc w:val="center"/>
        <w:rPr>
          <w:rFonts w:ascii="Bookman Old Style" w:hAnsi="Bookman Old Style" w:cs="Tahoma"/>
        </w:rPr>
      </w:pPr>
      <w:r>
        <w:rPr>
          <w:rFonts w:ascii="Bookman Old Style" w:hAnsi="Bookman Old Style" w:cs="Tahoma"/>
        </w:rPr>
        <w:t>KESEPAKATAN BERSAMA KEPALA DESA DAN BPD</w:t>
      </w:r>
    </w:p>
    <w:p>
      <w:pPr>
        <w:jc w:val="center"/>
        <w:rPr>
          <w:rFonts w:ascii="Bookman Old Style" w:hAnsi="Bookman Old Style" w:cs="Tahoma"/>
        </w:rPr>
      </w:pPr>
      <w:r>
        <w:rPr>
          <w:rFonts w:ascii="Bookman Old Style" w:hAnsi="Bookman Old Style" w:cs="Tahoma"/>
        </w:rPr>
        <w:t xml:space="preserve">DESA </w:t>
      </w:r>
      <w:r>
        <w:rPr>
          <w:rFonts w:hint="default" w:ascii="Bookman Old Style" w:hAnsi="Bookman Old Style" w:cs="Tahoma"/>
          <w:lang w:val="en-US"/>
        </w:rPr>
        <w:t xml:space="preserve">KALIPELUS </w:t>
      </w:r>
      <w:r>
        <w:rPr>
          <w:rFonts w:ascii="Bookman Old Style" w:hAnsi="Bookman Old Style" w:cs="Tahoma"/>
        </w:rPr>
        <w:t>KECAMATAN PURWANEGARA</w:t>
      </w:r>
    </w:p>
    <w:p>
      <w:pPr>
        <w:jc w:val="center"/>
        <w:rPr>
          <w:rFonts w:ascii="Bookman Old Style" w:hAnsi="Bookman Old Style" w:cs="Tahoma"/>
        </w:rPr>
      </w:pPr>
      <w:r>
        <w:rPr>
          <w:rFonts w:ascii="Bookman Old Style" w:hAnsi="Bookman Old Style" w:cs="Tahoma"/>
        </w:rPr>
        <w:t>KABUPATEN BANJARNEGARA</w:t>
      </w:r>
    </w:p>
    <w:p>
      <w:pPr>
        <w:jc w:val="center"/>
        <w:rPr>
          <w:rFonts w:ascii="Bookman Old Style" w:hAnsi="Bookman Old Style" w:cs="Tahoma"/>
        </w:rPr>
      </w:pPr>
    </w:p>
    <w:p>
      <w:pPr>
        <w:jc w:val="center"/>
        <w:rPr>
          <w:rFonts w:ascii="Bookman Old Style" w:hAnsi="Bookman Old Style" w:cs="Tahoma"/>
        </w:rPr>
      </w:pPr>
      <w:r>
        <w:rPr>
          <w:rFonts w:ascii="Bookman Old Style" w:hAnsi="Bookman Old Style" w:cs="Tahoma"/>
        </w:rPr>
        <w:t>TENTANG</w:t>
      </w:r>
    </w:p>
    <w:p>
      <w:pPr>
        <w:jc w:val="center"/>
        <w:rPr>
          <w:rFonts w:ascii="Bookman Old Style" w:hAnsi="Bookman Old Style" w:cs="Tahoma"/>
        </w:rPr>
      </w:pPr>
    </w:p>
    <w:p>
      <w:pPr>
        <w:jc w:val="center"/>
        <w:rPr>
          <w:rFonts w:ascii="Bookman Old Style" w:hAnsi="Bookman Old Style" w:cs="Tahoma"/>
          <w:lang w:val="id-ID"/>
        </w:rPr>
      </w:pPr>
      <w:r>
        <w:rPr>
          <w:rFonts w:ascii="Bookman Old Style" w:hAnsi="Bookman Old Style" w:cs="Tahoma"/>
        </w:rPr>
        <w:t>PERATURAN DESA TENTANG PENYERTAAN MODAL</w:t>
      </w:r>
    </w:p>
    <w:p>
      <w:pPr>
        <w:jc w:val="center"/>
        <w:rPr>
          <w:rFonts w:ascii="Bookman Old Style" w:hAnsi="Bookman Old Style" w:cs="Tahoma"/>
          <w:lang w:val="id-ID"/>
        </w:rPr>
      </w:pPr>
      <w:r>
        <w:rPr>
          <w:rFonts w:ascii="Bookman Old Style" w:hAnsi="Bookman Old Style" w:cs="Tahoma"/>
        </w:rPr>
        <w:t xml:space="preserve">BADAN USAHA MILIK DESA BERSAMA (BUMDESMA) </w:t>
      </w:r>
      <w:r>
        <w:rPr>
          <w:rFonts w:ascii="Bookman Old Style" w:hAnsi="Bookman Old Style"/>
          <w:bCs/>
          <w:i/>
        </w:rPr>
        <w:t>SUKSES GEMILANG LKD</w:t>
      </w:r>
    </w:p>
    <w:p>
      <w:pPr>
        <w:pStyle w:val="12"/>
        <w:spacing w:after="0" w:line="240" w:lineRule="auto"/>
        <w:contextualSpacing w:val="0"/>
        <w:rPr>
          <w:rFonts w:ascii="Bookman Old Style" w:hAnsi="Bookman Old Style" w:cs="Tahoma"/>
        </w:rPr>
      </w:pPr>
    </w:p>
    <w:p>
      <w:pPr>
        <w:jc w:val="both"/>
        <w:rPr>
          <w:rFonts w:ascii="Bookman Old Style" w:hAnsi="Bookman Old Style" w:cs="Tahoma"/>
        </w:rPr>
      </w:pPr>
      <w:r>
        <w:rPr>
          <w:rFonts w:ascii="Bookman Old Style" w:hAnsi="Bookman Old Style" w:cs="Tahoma"/>
        </w:rPr>
        <w:t>Pada hari ini Rabu tanggal Dua puluh bulan Desember tahun Dua Ribu Dua Puluh Tiga kami yang bertanda tangan dibawah ini :</w:t>
      </w:r>
    </w:p>
    <w:p>
      <w:pPr>
        <w:rPr>
          <w:rFonts w:ascii="Bookman Old Style" w:hAnsi="Bookman Old Style" w:cs="Tahoma"/>
        </w:rPr>
      </w:pPr>
    </w:p>
    <w:tbl>
      <w:tblPr>
        <w:tblStyle w:val="4"/>
        <w:tblW w:w="10031" w:type="dxa"/>
        <w:tblInd w:w="0" w:type="dxa"/>
        <w:tblLayout w:type="autofit"/>
        <w:tblCellMar>
          <w:top w:w="0" w:type="dxa"/>
          <w:left w:w="108" w:type="dxa"/>
          <w:bottom w:w="0" w:type="dxa"/>
          <w:right w:w="108" w:type="dxa"/>
        </w:tblCellMar>
      </w:tblPr>
      <w:tblGrid>
        <w:gridCol w:w="4079"/>
        <w:gridCol w:w="298"/>
        <w:gridCol w:w="936"/>
        <w:gridCol w:w="4718"/>
      </w:tblGrid>
      <w:tr>
        <w:tblPrEx>
          <w:tblCellMar>
            <w:top w:w="0" w:type="dxa"/>
            <w:left w:w="108" w:type="dxa"/>
            <w:bottom w:w="0" w:type="dxa"/>
            <w:right w:w="108" w:type="dxa"/>
          </w:tblCellMar>
        </w:tblPrEx>
        <w:tc>
          <w:tcPr>
            <w:tcW w:w="4079" w:type="dxa"/>
            <w:shd w:val="clear" w:color="auto" w:fill="auto"/>
          </w:tcPr>
          <w:p>
            <w:pPr>
              <w:pStyle w:val="12"/>
              <w:numPr>
                <w:ilvl w:val="0"/>
                <w:numId w:val="5"/>
              </w:numPr>
              <w:spacing w:after="0" w:line="240" w:lineRule="auto"/>
              <w:ind w:left="426" w:hanging="426"/>
              <w:contextualSpacing w:val="0"/>
              <w:jc w:val="both"/>
              <w:rPr>
                <w:rFonts w:ascii="Bookman Old Style" w:hAnsi="Bookman Old Style" w:cs="Tahoma"/>
              </w:rPr>
            </w:pPr>
            <w:r>
              <w:rPr>
                <w:rFonts w:ascii="Bookman Old Style" w:hAnsi="Bookman Old Style" w:cs="Tahoma"/>
                <w:lang w:val="en-GB"/>
              </w:rPr>
              <w:t>HARTININGSIH</w:t>
            </w:r>
          </w:p>
        </w:tc>
        <w:tc>
          <w:tcPr>
            <w:tcW w:w="298" w:type="dxa"/>
            <w:shd w:val="clear" w:color="auto" w:fill="auto"/>
          </w:tcPr>
          <w:p>
            <w:pPr>
              <w:tabs>
                <w:tab w:val="left" w:pos="3402"/>
                <w:tab w:val="left" w:pos="3544"/>
              </w:tabs>
              <w:rPr>
                <w:rFonts w:ascii="Bookman Old Style" w:hAnsi="Bookman Old Style" w:cs="Tahoma"/>
              </w:rPr>
            </w:pPr>
            <w:r>
              <w:rPr>
                <w:rFonts w:ascii="Bookman Old Style" w:hAnsi="Bookman Old Style" w:cs="Tahoma"/>
              </w:rPr>
              <w:t>:</w:t>
            </w:r>
          </w:p>
        </w:tc>
        <w:tc>
          <w:tcPr>
            <w:tcW w:w="5654" w:type="dxa"/>
            <w:gridSpan w:val="2"/>
            <w:shd w:val="clear" w:color="auto" w:fill="auto"/>
          </w:tcPr>
          <w:p>
            <w:pPr>
              <w:tabs>
                <w:tab w:val="left" w:pos="3402"/>
                <w:tab w:val="left" w:pos="3544"/>
              </w:tabs>
              <w:ind w:right="-108"/>
              <w:jc w:val="both"/>
              <w:rPr>
                <w:rFonts w:ascii="Bookman Old Style" w:hAnsi="Bookman Old Style" w:cs="Tahoma"/>
                <w:lang w:val="id-ID"/>
              </w:rPr>
            </w:pPr>
            <w:r>
              <w:rPr>
                <w:rFonts w:ascii="Bookman Old Style" w:hAnsi="Bookman Old Style" w:cs="Tahoma"/>
              </w:rPr>
              <w:t xml:space="preserve">Kepala Desa </w:t>
            </w:r>
            <w:r>
              <w:rPr>
                <w:rFonts w:hint="default" w:ascii="Bookman Old Style" w:hAnsi="Bookman Old Style" w:cs="Tahoma"/>
                <w:lang w:val="en-US"/>
              </w:rPr>
              <w:t xml:space="preserve">Kalipelus </w:t>
            </w:r>
            <w:r>
              <w:rPr>
                <w:rFonts w:ascii="Bookman Old Style" w:hAnsi="Bookman Old Style" w:cs="Tahoma"/>
              </w:rPr>
              <w:t>dalam hal ini bertindak untuk dan atas nama Pemerintah Desa Parakan selanjutnya disebut sebagai PIHAK KESATU</w:t>
            </w:r>
            <w:r>
              <w:rPr>
                <w:rFonts w:ascii="Bookman Old Style" w:hAnsi="Bookman Old Style" w:cs="Tahoma"/>
                <w:lang w:val="id-ID"/>
              </w:rPr>
              <w:t>.</w:t>
            </w:r>
          </w:p>
          <w:p>
            <w:pPr>
              <w:tabs>
                <w:tab w:val="left" w:pos="3402"/>
                <w:tab w:val="left" w:pos="3544"/>
              </w:tabs>
              <w:rPr>
                <w:rFonts w:ascii="Bookman Old Style" w:hAnsi="Bookman Old Style" w:cs="Tahoma"/>
                <w:sz w:val="20"/>
              </w:rPr>
            </w:pPr>
          </w:p>
        </w:tc>
      </w:tr>
      <w:tr>
        <w:tblPrEx>
          <w:tblCellMar>
            <w:top w:w="0" w:type="dxa"/>
            <w:left w:w="108" w:type="dxa"/>
            <w:bottom w:w="0" w:type="dxa"/>
            <w:right w:w="108" w:type="dxa"/>
          </w:tblCellMar>
        </w:tblPrEx>
        <w:tc>
          <w:tcPr>
            <w:tcW w:w="4079" w:type="dxa"/>
            <w:shd w:val="clear" w:color="auto" w:fill="auto"/>
          </w:tcPr>
          <w:p>
            <w:pPr>
              <w:pStyle w:val="12"/>
              <w:numPr>
                <w:ilvl w:val="0"/>
                <w:numId w:val="5"/>
              </w:numPr>
              <w:spacing w:after="0" w:line="240" w:lineRule="auto"/>
              <w:ind w:left="426" w:hanging="426"/>
              <w:contextualSpacing w:val="0"/>
              <w:jc w:val="both"/>
              <w:rPr>
                <w:rFonts w:ascii="Bookman Old Style" w:hAnsi="Bookman Old Style" w:cs="Tahoma"/>
              </w:rPr>
            </w:pPr>
            <w:r>
              <w:rPr>
                <w:rFonts w:ascii="Bookman Old Style" w:hAnsi="Bookman Old Style" w:cs="Tahoma"/>
                <w:lang w:val="en-GB"/>
              </w:rPr>
              <w:t>GATOS SUPRAPTO</w:t>
            </w:r>
            <w:r>
              <w:rPr>
                <w:rFonts w:hint="default" w:ascii="Bookman Old Style" w:hAnsi="Bookman Old Style" w:cs="Tahoma"/>
                <w:lang w:val="en-US"/>
              </w:rPr>
              <w:t>,</w:t>
            </w:r>
            <w:r>
              <w:rPr>
                <w:rFonts w:ascii="Bookman Old Style" w:hAnsi="Bookman Old Style" w:cs="Tahoma"/>
                <w:lang w:val="en-GB"/>
              </w:rPr>
              <w:t>SIP</w:t>
            </w:r>
          </w:p>
        </w:tc>
        <w:tc>
          <w:tcPr>
            <w:tcW w:w="298" w:type="dxa"/>
            <w:shd w:val="clear" w:color="auto" w:fill="auto"/>
          </w:tcPr>
          <w:p>
            <w:pPr>
              <w:tabs>
                <w:tab w:val="left" w:pos="3402"/>
                <w:tab w:val="left" w:pos="3544"/>
              </w:tabs>
              <w:rPr>
                <w:rFonts w:hint="default" w:ascii="Bookman Old Style" w:hAnsi="Bookman Old Style" w:cs="Tahoma"/>
                <w:lang w:val="en-US"/>
              </w:rPr>
            </w:pPr>
            <w:r>
              <w:rPr>
                <w:rFonts w:hint="default" w:ascii="Bookman Old Style" w:hAnsi="Bookman Old Style" w:cs="Tahoma"/>
                <w:lang w:val="en-US"/>
              </w:rPr>
              <w:t>:</w:t>
            </w:r>
          </w:p>
        </w:tc>
        <w:tc>
          <w:tcPr>
            <w:tcW w:w="5654" w:type="dxa"/>
            <w:gridSpan w:val="2"/>
            <w:shd w:val="clear" w:color="auto" w:fill="auto"/>
          </w:tcPr>
          <w:p>
            <w:pPr>
              <w:tabs>
                <w:tab w:val="left" w:pos="3402"/>
                <w:tab w:val="left" w:pos="3544"/>
              </w:tabs>
              <w:ind w:right="-108"/>
              <w:jc w:val="both"/>
              <w:rPr>
                <w:rFonts w:ascii="Bookman Old Style" w:hAnsi="Bookman Old Style" w:cs="Tahoma"/>
              </w:rPr>
            </w:pPr>
            <w:r>
              <w:rPr>
                <w:rFonts w:ascii="Bookman Old Style" w:hAnsi="Bookman Old Style" w:cs="Tahoma"/>
              </w:rPr>
              <w:t xml:space="preserve">Ketua BPD Desa Kalipelus </w:t>
            </w:r>
          </w:p>
          <w:p>
            <w:pPr>
              <w:tabs>
                <w:tab w:val="left" w:pos="3402"/>
                <w:tab w:val="left" w:pos="3544"/>
              </w:tabs>
              <w:jc w:val="both"/>
              <w:rPr>
                <w:rFonts w:ascii="Bookman Old Style" w:hAnsi="Bookman Old Style" w:cs="Tahoma"/>
              </w:rPr>
            </w:pPr>
          </w:p>
        </w:tc>
      </w:tr>
      <w:tr>
        <w:tblPrEx>
          <w:tblCellMar>
            <w:top w:w="0" w:type="dxa"/>
            <w:left w:w="108" w:type="dxa"/>
            <w:bottom w:w="0" w:type="dxa"/>
            <w:right w:w="108" w:type="dxa"/>
          </w:tblCellMar>
        </w:tblPrEx>
        <w:tc>
          <w:tcPr>
            <w:tcW w:w="4079" w:type="dxa"/>
            <w:shd w:val="clear" w:color="auto" w:fill="auto"/>
          </w:tcPr>
          <w:p>
            <w:pPr>
              <w:pStyle w:val="12"/>
              <w:spacing w:after="0" w:line="240" w:lineRule="auto"/>
              <w:ind w:left="426"/>
              <w:contextualSpacing w:val="0"/>
              <w:jc w:val="both"/>
              <w:rPr>
                <w:rFonts w:ascii="Bookman Old Style" w:hAnsi="Bookman Old Style" w:cs="Tahoma"/>
                <w:lang w:val="en-GB"/>
              </w:rPr>
            </w:pPr>
            <w:r>
              <w:rPr>
                <w:rFonts w:ascii="Bookman Old Style" w:hAnsi="Bookman Old Style" w:cs="Tahoma"/>
                <w:lang w:val="en-GB"/>
              </w:rPr>
              <w:t>AMIR FAOZAN</w:t>
            </w:r>
            <w:r>
              <w:rPr>
                <w:rFonts w:hint="default" w:ascii="Bookman Old Style" w:hAnsi="Bookman Old Style" w:cs="Tahoma"/>
                <w:lang w:val="en-US"/>
              </w:rPr>
              <w:t>,</w:t>
            </w:r>
            <w:r>
              <w:rPr>
                <w:rFonts w:ascii="Bookman Old Style" w:hAnsi="Bookman Old Style" w:cs="Tahoma"/>
                <w:lang w:val="en-GB"/>
              </w:rPr>
              <w:t>SKM</w:t>
            </w:r>
          </w:p>
        </w:tc>
        <w:tc>
          <w:tcPr>
            <w:tcW w:w="298" w:type="dxa"/>
            <w:shd w:val="clear" w:color="auto" w:fill="auto"/>
          </w:tcPr>
          <w:p>
            <w:pPr>
              <w:tabs>
                <w:tab w:val="left" w:pos="3402"/>
                <w:tab w:val="left" w:pos="3544"/>
              </w:tabs>
              <w:rPr>
                <w:rFonts w:hint="default" w:ascii="Bookman Old Style" w:hAnsi="Bookman Old Style" w:cs="Tahoma"/>
                <w:lang w:val="en-US"/>
              </w:rPr>
            </w:pPr>
            <w:r>
              <w:rPr>
                <w:rFonts w:hint="default" w:ascii="Bookman Old Style" w:hAnsi="Bookman Old Style" w:cs="Tahoma"/>
                <w:lang w:val="en-US"/>
              </w:rPr>
              <w:t>:</w:t>
            </w:r>
          </w:p>
        </w:tc>
        <w:tc>
          <w:tcPr>
            <w:tcW w:w="5654" w:type="dxa"/>
            <w:gridSpan w:val="2"/>
            <w:shd w:val="clear" w:color="auto" w:fill="auto"/>
          </w:tcPr>
          <w:p>
            <w:pPr>
              <w:tabs>
                <w:tab w:val="left" w:pos="3402"/>
                <w:tab w:val="left" w:pos="3544"/>
              </w:tabs>
              <w:ind w:right="-108"/>
              <w:jc w:val="both"/>
              <w:rPr>
                <w:rFonts w:ascii="Bookman Old Style" w:hAnsi="Bookman Old Style" w:cs="Tahoma"/>
                <w:lang w:val="id-ID"/>
              </w:rPr>
            </w:pPr>
            <w:r>
              <w:rPr>
                <w:rFonts w:ascii="Bookman Old Style" w:hAnsi="Bookman Old Style" w:cs="Tahoma"/>
              </w:rPr>
              <w:t xml:space="preserve">Wakil Ketua BPD Desa </w:t>
            </w:r>
            <w:r>
              <w:rPr>
                <w:rFonts w:hint="default" w:ascii="Bookman Old Style" w:hAnsi="Bookman Old Style" w:cs="Tahoma"/>
                <w:lang w:val="en-US"/>
              </w:rPr>
              <w:t xml:space="preserve">Kalipelus </w:t>
            </w:r>
            <w:r>
              <w:rPr>
                <w:rFonts w:ascii="Bookman Old Style" w:hAnsi="Bookman Old Style" w:cs="Tahoma"/>
              </w:rPr>
              <w:t xml:space="preserve">dalam hal ini bertindak untuk dan atas nama Badan Permusyawaratan Desa (BPD) Desa </w:t>
            </w:r>
            <w:r>
              <w:rPr>
                <w:rFonts w:hint="default" w:ascii="Bookman Old Style" w:hAnsi="Bookman Old Style" w:cs="Tahoma"/>
                <w:lang w:val="en-US"/>
              </w:rPr>
              <w:t xml:space="preserve">Kalipelus </w:t>
            </w:r>
            <w:r>
              <w:rPr>
                <w:rFonts w:ascii="Bookman Old Style" w:hAnsi="Bookman Old Style" w:cs="Tahoma"/>
              </w:rPr>
              <w:t>selanjutnya disebut PIHAK KEDUA</w:t>
            </w:r>
            <w:r>
              <w:rPr>
                <w:rFonts w:ascii="Bookman Old Style" w:hAnsi="Bookman Old Style" w:cs="Tahoma"/>
                <w:lang w:val="id-ID"/>
              </w:rPr>
              <w:t>.</w:t>
            </w:r>
          </w:p>
          <w:p>
            <w:pPr>
              <w:tabs>
                <w:tab w:val="left" w:pos="3402"/>
                <w:tab w:val="left" w:pos="3544"/>
              </w:tabs>
              <w:ind w:right="-108"/>
              <w:jc w:val="both"/>
              <w:rPr>
                <w:rFonts w:ascii="Bookman Old Style" w:hAnsi="Bookman Old Style" w:cs="Tahoma"/>
                <w:lang w:val="id-ID"/>
              </w:rPr>
            </w:pPr>
          </w:p>
        </w:tc>
      </w:tr>
      <w:tr>
        <w:tblPrEx>
          <w:tblCellMar>
            <w:top w:w="0" w:type="dxa"/>
            <w:left w:w="108" w:type="dxa"/>
            <w:bottom w:w="0" w:type="dxa"/>
            <w:right w:w="108" w:type="dxa"/>
          </w:tblCellMar>
        </w:tblPrEx>
        <w:trPr>
          <w:trHeight w:val="3799" w:hRule="atLeast"/>
        </w:trPr>
        <w:tc>
          <w:tcPr>
            <w:tcW w:w="10031" w:type="dxa"/>
            <w:gridSpan w:val="4"/>
            <w:shd w:val="clear" w:color="auto" w:fill="auto"/>
          </w:tcPr>
          <w:p>
            <w:pPr>
              <w:tabs>
                <w:tab w:val="left" w:pos="3402"/>
                <w:tab w:val="left" w:pos="3544"/>
              </w:tabs>
              <w:rPr>
                <w:rFonts w:ascii="Bookman Old Style" w:hAnsi="Bookman Old Style" w:cs="Tahoma"/>
              </w:rPr>
            </w:pPr>
            <w:r>
              <w:rPr>
                <w:rFonts w:ascii="Bookman Old Style" w:hAnsi="Bookman Old Style" w:cs="Tahoma"/>
              </w:rPr>
              <w:t>Menyatakan bahwa:</w:t>
            </w:r>
          </w:p>
          <w:p>
            <w:pPr>
              <w:pStyle w:val="12"/>
              <w:numPr>
                <w:ilvl w:val="2"/>
                <w:numId w:val="6"/>
              </w:numPr>
              <w:spacing w:after="120" w:line="240" w:lineRule="auto"/>
              <w:ind w:left="426" w:right="-108" w:hanging="426"/>
              <w:contextualSpacing w:val="0"/>
              <w:jc w:val="both"/>
              <w:rPr>
                <w:rFonts w:ascii="Bookman Old Style" w:hAnsi="Bookman Old Style" w:cs="Tahoma"/>
                <w:sz w:val="24"/>
                <w:szCs w:val="24"/>
              </w:rPr>
            </w:pPr>
            <w:r>
              <w:rPr>
                <w:rFonts w:ascii="Bookman Old Style" w:hAnsi="Bookman Old Style" w:cs="Tahoma"/>
                <w:sz w:val="24"/>
                <w:szCs w:val="24"/>
              </w:rPr>
              <w:t xml:space="preserve">PIHAK KEDUA telah membahas dan menyepakati Rancangan Peraturan Desa tentang Penyertaan Modal Badan Usaha Milik Desa Bersama </w:t>
            </w:r>
            <w:r>
              <w:rPr>
                <w:rFonts w:ascii="Bookman Old Style" w:hAnsi="Bookman Old Style"/>
                <w:bCs/>
                <w:i/>
              </w:rPr>
              <w:t>SUKSES GEMILANG LKD</w:t>
            </w:r>
            <w:r>
              <w:rPr>
                <w:rFonts w:ascii="Bookman Old Style" w:hAnsi="Bookman Old Style"/>
                <w:bCs/>
              </w:rPr>
              <w:t xml:space="preserve"> </w:t>
            </w:r>
            <w:r>
              <w:rPr>
                <w:rFonts w:ascii="Bookman Old Style" w:hAnsi="Bookman Old Style" w:cs="Tahoma"/>
                <w:sz w:val="24"/>
                <w:szCs w:val="24"/>
              </w:rPr>
              <w:t>yang diajukan PIHAK KESATU.</w:t>
            </w:r>
          </w:p>
          <w:p>
            <w:pPr>
              <w:pStyle w:val="12"/>
              <w:numPr>
                <w:ilvl w:val="2"/>
                <w:numId w:val="6"/>
              </w:numPr>
              <w:spacing w:after="120" w:line="240" w:lineRule="auto"/>
              <w:ind w:left="426" w:right="-108" w:hanging="426"/>
              <w:contextualSpacing w:val="0"/>
              <w:jc w:val="both"/>
              <w:rPr>
                <w:rFonts w:ascii="Bookman Old Style" w:hAnsi="Bookman Old Style" w:cs="Tahoma"/>
                <w:sz w:val="24"/>
                <w:szCs w:val="24"/>
              </w:rPr>
            </w:pPr>
            <w:r>
              <w:rPr>
                <w:rFonts w:ascii="Bookman Old Style" w:hAnsi="Bookman Old Style" w:cs="Tahoma"/>
                <w:sz w:val="24"/>
                <w:szCs w:val="24"/>
              </w:rPr>
              <w:t xml:space="preserve">PIHAK KESATU dapat segera menindaklanjuti proses penetapan Peraturan Desa tentang Penyertaan Modal Badan Usaha Milik Desa Bersama </w:t>
            </w:r>
            <w:r>
              <w:rPr>
                <w:rFonts w:ascii="Bookman Old Style" w:hAnsi="Bookman Old Style"/>
                <w:bCs/>
                <w:i/>
              </w:rPr>
              <w:t>SUKSES GEMILANG LKD</w:t>
            </w:r>
            <w:r>
              <w:rPr>
                <w:rFonts w:ascii="Bookman Old Style" w:hAnsi="Bookman Old Style"/>
                <w:bCs/>
              </w:rPr>
              <w:t xml:space="preserve"> </w:t>
            </w:r>
            <w:r>
              <w:rPr>
                <w:rFonts w:ascii="Bookman Old Style" w:hAnsi="Bookman Old Style" w:cs="Tahoma"/>
                <w:sz w:val="24"/>
                <w:szCs w:val="24"/>
              </w:rPr>
              <w:t>sesuai dengan peraturan perundang–undangan yang berlaku.</w:t>
            </w:r>
          </w:p>
          <w:p>
            <w:pPr>
              <w:pStyle w:val="12"/>
              <w:numPr>
                <w:ilvl w:val="2"/>
                <w:numId w:val="6"/>
              </w:numPr>
              <w:spacing w:after="120" w:line="240" w:lineRule="auto"/>
              <w:ind w:left="426" w:right="34" w:hanging="426"/>
              <w:contextualSpacing w:val="0"/>
              <w:jc w:val="both"/>
              <w:rPr>
                <w:rFonts w:ascii="Bookman Old Style" w:hAnsi="Bookman Old Style" w:cs="Tahoma"/>
                <w:sz w:val="24"/>
                <w:szCs w:val="24"/>
              </w:rPr>
            </w:pPr>
            <w:r>
              <w:rPr>
                <w:rFonts w:ascii="Bookman Old Style" w:hAnsi="Bookman Old Style" w:cs="Tahoma"/>
                <w:sz w:val="24"/>
                <w:szCs w:val="24"/>
              </w:rPr>
              <w:t xml:space="preserve">PIHAK KESATU akan segera menetapkan Rancangan Peraturan Desa tentang Penyertaan Modal Badan Usaha Milik Desa Bersama </w:t>
            </w:r>
            <w:r>
              <w:rPr>
                <w:rFonts w:ascii="Bookman Old Style" w:hAnsi="Bookman Old Style"/>
                <w:bCs/>
                <w:i/>
              </w:rPr>
              <w:t>SUKSES GEMILANG LKD</w:t>
            </w:r>
            <w:r>
              <w:rPr>
                <w:rFonts w:ascii="Bookman Old Style" w:hAnsi="Bookman Old Style"/>
                <w:bCs/>
              </w:rPr>
              <w:t xml:space="preserve"> </w:t>
            </w:r>
            <w:r>
              <w:rPr>
                <w:rFonts w:ascii="Bookman Old Style" w:hAnsi="Bookman Old Style" w:cs="Tahoma"/>
                <w:sz w:val="24"/>
                <w:szCs w:val="24"/>
              </w:rPr>
              <w:t>menjadi Peraturan Desa apabila semua proses telah selesai.</w:t>
            </w:r>
          </w:p>
          <w:p>
            <w:pPr>
              <w:pStyle w:val="12"/>
              <w:numPr>
                <w:ilvl w:val="2"/>
                <w:numId w:val="6"/>
              </w:numPr>
              <w:spacing w:after="120" w:line="240" w:lineRule="auto"/>
              <w:ind w:left="426" w:right="34" w:hanging="426"/>
              <w:contextualSpacing w:val="0"/>
              <w:jc w:val="both"/>
              <w:rPr>
                <w:rFonts w:ascii="Bookman Old Style" w:hAnsi="Bookman Old Style" w:cs="Tahoma"/>
                <w:sz w:val="24"/>
                <w:szCs w:val="24"/>
              </w:rPr>
            </w:pPr>
            <w:r>
              <w:rPr>
                <w:rFonts w:ascii="Bookman Old Style" w:hAnsi="Bookman Old Style" w:cs="Tahoma"/>
                <w:sz w:val="24"/>
                <w:szCs w:val="24"/>
              </w:rPr>
              <w:t xml:space="preserve">PIHAK KESATU akan menyampaikan kepada Camat </w:t>
            </w:r>
            <w:r>
              <w:rPr>
                <w:rFonts w:ascii="Bookman Old Style" w:hAnsi="Bookman Old Style" w:cs="Tahoma"/>
                <w:sz w:val="24"/>
                <w:szCs w:val="24"/>
                <w:lang w:val="en-GB"/>
              </w:rPr>
              <w:t>Purwanegara</w:t>
            </w:r>
            <w:r>
              <w:rPr>
                <w:rFonts w:ascii="Bookman Old Style" w:hAnsi="Bookman Old Style" w:cs="Tahoma"/>
                <w:sz w:val="24"/>
                <w:szCs w:val="24"/>
              </w:rPr>
              <w:t xml:space="preserve"> untuk mendapatkan evaluasi selambat–lambatnya 3 (tiga) hari kerja setelah tanggal ditanda-tanganinya Berita Acara ini.</w:t>
            </w:r>
          </w:p>
          <w:p>
            <w:pPr>
              <w:ind w:right="-108"/>
              <w:jc w:val="both"/>
              <w:rPr>
                <w:rFonts w:ascii="Bookman Old Style" w:hAnsi="Bookman Old Style" w:cs="Tahoma"/>
                <w:lang w:val="id-ID"/>
              </w:rPr>
            </w:pPr>
          </w:p>
        </w:tc>
      </w:tr>
      <w:tr>
        <w:tblPrEx>
          <w:tblCellMar>
            <w:top w:w="0" w:type="dxa"/>
            <w:left w:w="108" w:type="dxa"/>
            <w:bottom w:w="0" w:type="dxa"/>
            <w:right w:w="108" w:type="dxa"/>
          </w:tblCellMar>
        </w:tblPrEx>
        <w:tc>
          <w:tcPr>
            <w:tcW w:w="10031" w:type="dxa"/>
            <w:gridSpan w:val="4"/>
            <w:shd w:val="clear" w:color="auto" w:fill="auto"/>
          </w:tcPr>
          <w:p>
            <w:pPr>
              <w:tabs>
                <w:tab w:val="left" w:pos="3402"/>
                <w:tab w:val="left" w:pos="3544"/>
              </w:tabs>
              <w:jc w:val="both"/>
              <w:rPr>
                <w:rFonts w:ascii="Bookman Old Style" w:hAnsi="Bookman Old Style" w:cs="Tahoma"/>
              </w:rPr>
            </w:pPr>
            <w:r>
              <w:rPr>
                <w:rFonts w:ascii="Bookman Old Style" w:hAnsi="Bookman Old Style" w:cs="Tahoma"/>
              </w:rPr>
              <w:t>Demikianlah Berita Acara ini dibuat dan ditandatangani oleh kedua belah pihak dalam rangkap 4 (empat) untuk dapat dipergunakan sebagaimana mestinya.</w:t>
            </w:r>
          </w:p>
        </w:tc>
      </w:tr>
      <w:tr>
        <w:tblPrEx>
          <w:tblCellMar>
            <w:top w:w="0" w:type="dxa"/>
            <w:left w:w="108" w:type="dxa"/>
            <w:bottom w:w="0" w:type="dxa"/>
            <w:right w:w="108" w:type="dxa"/>
          </w:tblCellMar>
        </w:tblPrEx>
        <w:tc>
          <w:tcPr>
            <w:tcW w:w="10031" w:type="dxa"/>
            <w:gridSpan w:val="4"/>
            <w:shd w:val="clear" w:color="auto" w:fill="auto"/>
          </w:tcPr>
          <w:p>
            <w:pPr>
              <w:tabs>
                <w:tab w:val="left" w:pos="3402"/>
                <w:tab w:val="left" w:pos="3544"/>
              </w:tabs>
              <w:jc w:val="center"/>
              <w:rPr>
                <w:rFonts w:ascii="Bookman Old Style" w:hAnsi="Bookman Old Style" w:cs="Tahoma"/>
              </w:rPr>
            </w:pPr>
          </w:p>
          <w:p>
            <w:pPr>
              <w:tabs>
                <w:tab w:val="left" w:pos="3402"/>
                <w:tab w:val="left" w:pos="3544"/>
              </w:tabs>
              <w:jc w:val="center"/>
              <w:rPr>
                <w:rFonts w:ascii="Bookman Old Style" w:hAnsi="Bookman Old Style" w:cs="Tahoma"/>
              </w:rPr>
            </w:pPr>
            <w:r>
              <w:rPr>
                <w:rFonts w:ascii="Bookman Old Style" w:hAnsi="Bookman Old Style" w:cs="Tahoma"/>
              </w:rPr>
              <w:t>Mengetahui,</w:t>
            </w:r>
          </w:p>
        </w:tc>
      </w:tr>
      <w:tr>
        <w:tblPrEx>
          <w:tblCellMar>
            <w:top w:w="0" w:type="dxa"/>
            <w:left w:w="108" w:type="dxa"/>
            <w:bottom w:w="0" w:type="dxa"/>
            <w:right w:w="108" w:type="dxa"/>
          </w:tblCellMar>
        </w:tblPrEx>
        <w:trPr>
          <w:trHeight w:val="903" w:hRule="atLeast"/>
        </w:trPr>
        <w:tc>
          <w:tcPr>
            <w:tcW w:w="5313" w:type="dxa"/>
            <w:gridSpan w:val="3"/>
            <w:shd w:val="clear" w:color="auto" w:fill="auto"/>
          </w:tcPr>
          <w:p>
            <w:pPr>
              <w:tabs>
                <w:tab w:val="left" w:pos="3402"/>
                <w:tab w:val="left" w:pos="3544"/>
              </w:tabs>
              <w:jc w:val="center"/>
              <w:rPr>
                <w:rFonts w:ascii="Bookman Old Style" w:hAnsi="Bookman Old Style" w:cs="Tahoma"/>
              </w:rPr>
            </w:pPr>
            <w:r>
              <w:rPr>
                <w:rFonts w:ascii="Bookman Old Style" w:hAnsi="Bookman Old Style" w:cs="Tahoma"/>
              </w:rPr>
              <w:t>KEPALA DESA,</w:t>
            </w:r>
          </w:p>
          <w:p>
            <w:pPr>
              <w:tabs>
                <w:tab w:val="left" w:pos="3402"/>
                <w:tab w:val="left" w:pos="3544"/>
              </w:tabs>
              <w:jc w:val="center"/>
              <w:rPr>
                <w:rFonts w:ascii="Bookman Old Style" w:hAnsi="Bookman Old Style" w:cs="Tahoma"/>
              </w:rPr>
            </w:pPr>
          </w:p>
          <w:p>
            <w:pPr>
              <w:tabs>
                <w:tab w:val="left" w:pos="3402"/>
                <w:tab w:val="left" w:pos="3544"/>
              </w:tabs>
              <w:jc w:val="center"/>
              <w:rPr>
                <w:rFonts w:ascii="Bookman Old Style" w:hAnsi="Bookman Old Style" w:cs="Tahoma"/>
                <w:lang w:val="id-ID"/>
              </w:rPr>
            </w:pPr>
          </w:p>
          <w:p>
            <w:pPr>
              <w:tabs>
                <w:tab w:val="left" w:pos="3402"/>
                <w:tab w:val="left" w:pos="3544"/>
              </w:tabs>
              <w:jc w:val="center"/>
              <w:rPr>
                <w:rFonts w:ascii="Bookman Old Style" w:hAnsi="Bookman Old Style" w:cs="Tahoma"/>
                <w:lang w:val="id-ID"/>
              </w:rPr>
            </w:pPr>
          </w:p>
          <w:p>
            <w:pPr>
              <w:tabs>
                <w:tab w:val="left" w:pos="3402"/>
                <w:tab w:val="left" w:pos="3544"/>
              </w:tabs>
              <w:jc w:val="center"/>
              <w:rPr>
                <w:rFonts w:ascii="Bookman Old Style" w:hAnsi="Bookman Old Style" w:cs="Tahoma"/>
              </w:rPr>
            </w:pPr>
            <w:r>
              <w:rPr>
                <w:rFonts w:ascii="Bookman Old Style" w:hAnsi="Bookman Old Style" w:cs="Tahoma"/>
              </w:rPr>
              <w:t>HARTININGSIH</w:t>
            </w:r>
          </w:p>
        </w:tc>
        <w:tc>
          <w:tcPr>
            <w:tcW w:w="4718" w:type="dxa"/>
            <w:shd w:val="clear" w:color="auto" w:fill="auto"/>
          </w:tcPr>
          <w:p>
            <w:pPr>
              <w:tabs>
                <w:tab w:val="left" w:pos="3402"/>
                <w:tab w:val="left" w:pos="3544"/>
              </w:tabs>
              <w:jc w:val="center"/>
              <w:rPr>
                <w:rFonts w:ascii="Bookman Old Style" w:hAnsi="Bookman Old Style" w:cs="Tahoma"/>
              </w:rPr>
            </w:pPr>
            <w:r>
              <w:rPr>
                <w:rFonts w:ascii="Bookman Old Style" w:hAnsi="Bookman Old Style" w:cs="Tahoma"/>
              </w:rPr>
              <w:t>KETUA BPD,</w:t>
            </w:r>
          </w:p>
          <w:p>
            <w:pPr>
              <w:tabs>
                <w:tab w:val="left" w:pos="3402"/>
                <w:tab w:val="left" w:pos="3544"/>
              </w:tabs>
              <w:jc w:val="center"/>
              <w:rPr>
                <w:rFonts w:ascii="Bookman Old Style" w:hAnsi="Bookman Old Style" w:cs="Tahoma"/>
              </w:rPr>
            </w:pPr>
          </w:p>
          <w:p>
            <w:pPr>
              <w:tabs>
                <w:tab w:val="left" w:pos="3402"/>
                <w:tab w:val="left" w:pos="3544"/>
              </w:tabs>
              <w:jc w:val="center"/>
              <w:rPr>
                <w:rFonts w:ascii="Bookman Old Style" w:hAnsi="Bookman Old Style" w:cs="Tahoma"/>
                <w:lang w:val="id-ID"/>
              </w:rPr>
            </w:pPr>
          </w:p>
          <w:p>
            <w:pPr>
              <w:tabs>
                <w:tab w:val="left" w:pos="3402"/>
                <w:tab w:val="left" w:pos="3544"/>
              </w:tabs>
              <w:jc w:val="center"/>
              <w:rPr>
                <w:rFonts w:ascii="Bookman Old Style" w:hAnsi="Bookman Old Style" w:cs="Tahoma"/>
                <w:lang w:val="id-ID"/>
              </w:rPr>
            </w:pPr>
          </w:p>
          <w:p>
            <w:pPr>
              <w:tabs>
                <w:tab w:val="left" w:pos="3402"/>
                <w:tab w:val="left" w:pos="3544"/>
              </w:tabs>
              <w:jc w:val="center"/>
              <w:rPr>
                <w:rFonts w:ascii="Bookman Old Style" w:hAnsi="Bookman Old Style" w:cs="Tahoma"/>
              </w:rPr>
            </w:pPr>
            <w:r>
              <w:rPr>
                <w:rFonts w:ascii="Bookman Old Style" w:hAnsi="Bookman Old Style" w:cs="Tahoma"/>
              </w:rPr>
              <w:t>GATOT SUPRAPTO</w:t>
            </w:r>
            <w:r>
              <w:rPr>
                <w:rFonts w:hint="default" w:ascii="Bookman Old Style" w:hAnsi="Bookman Old Style" w:cs="Tahoma"/>
                <w:lang w:val="en-US"/>
              </w:rPr>
              <w:t>,</w:t>
            </w:r>
            <w:r>
              <w:rPr>
                <w:rFonts w:ascii="Bookman Old Style" w:hAnsi="Bookman Old Style" w:cs="Tahoma"/>
              </w:rPr>
              <w:t>SIP</w:t>
            </w:r>
          </w:p>
        </w:tc>
      </w:tr>
      <w:tr>
        <w:tblPrEx>
          <w:tblCellMar>
            <w:top w:w="0" w:type="dxa"/>
            <w:left w:w="108" w:type="dxa"/>
            <w:bottom w:w="0" w:type="dxa"/>
            <w:right w:w="108" w:type="dxa"/>
          </w:tblCellMar>
        </w:tblPrEx>
        <w:trPr>
          <w:trHeight w:val="903" w:hRule="atLeast"/>
        </w:trPr>
        <w:tc>
          <w:tcPr>
            <w:tcW w:w="5313" w:type="dxa"/>
            <w:gridSpan w:val="3"/>
            <w:shd w:val="clear" w:color="auto" w:fill="auto"/>
          </w:tcPr>
          <w:p>
            <w:pPr>
              <w:tabs>
                <w:tab w:val="left" w:pos="3402"/>
                <w:tab w:val="left" w:pos="3544"/>
              </w:tabs>
              <w:jc w:val="center"/>
              <w:rPr>
                <w:rFonts w:ascii="Bookman Old Style" w:hAnsi="Bookman Old Style" w:cs="Tahoma"/>
              </w:rPr>
            </w:pPr>
          </w:p>
        </w:tc>
        <w:tc>
          <w:tcPr>
            <w:tcW w:w="4718" w:type="dxa"/>
            <w:shd w:val="clear" w:color="auto" w:fill="auto"/>
          </w:tcPr>
          <w:p>
            <w:pPr>
              <w:jc w:val="center"/>
              <w:rPr>
                <w:rFonts w:ascii="Bookman Old Style" w:hAnsi="Bookman Old Style" w:cs="Tahoma"/>
                <w:lang w:val="id-ID"/>
              </w:rPr>
            </w:pPr>
          </w:p>
          <w:p>
            <w:pPr>
              <w:jc w:val="center"/>
              <w:rPr>
                <w:rFonts w:ascii="Bookman Old Style" w:hAnsi="Bookman Old Style" w:cs="Tahoma"/>
                <w:lang w:val="id-ID"/>
              </w:rPr>
            </w:pPr>
            <w:r>
              <w:rPr>
                <w:rFonts w:ascii="Bookman Old Style" w:hAnsi="Bookman Old Style" w:cs="Tahoma"/>
                <w:lang w:val="id-ID"/>
              </w:rPr>
              <w:t xml:space="preserve">WAKIL KETUA BPDDESA </w:t>
            </w:r>
            <w:r>
              <w:rPr>
                <w:rFonts w:ascii="Bookman Old Style" w:hAnsi="Bookman Old Style" w:cs="Tahoma"/>
                <w:lang w:val="en-GB"/>
              </w:rPr>
              <w:t>KALIPELUS</w:t>
            </w:r>
          </w:p>
          <w:p>
            <w:pPr>
              <w:jc w:val="center"/>
              <w:rPr>
                <w:rFonts w:ascii="Bookman Old Style" w:hAnsi="Bookman Old Style" w:cs="Tahoma"/>
                <w:lang w:val="id-ID"/>
              </w:rPr>
            </w:pPr>
          </w:p>
          <w:p>
            <w:pPr>
              <w:tabs>
                <w:tab w:val="left" w:pos="3135"/>
              </w:tabs>
              <w:jc w:val="center"/>
              <w:rPr>
                <w:rFonts w:ascii="Bookman Old Style" w:hAnsi="Bookman Old Style" w:cs="Tahoma"/>
                <w:lang w:val="en-CA"/>
              </w:rPr>
            </w:pPr>
          </w:p>
          <w:p>
            <w:pPr>
              <w:tabs>
                <w:tab w:val="left" w:pos="3402"/>
                <w:tab w:val="left" w:pos="3544"/>
              </w:tabs>
              <w:jc w:val="center"/>
              <w:rPr>
                <w:rFonts w:ascii="Bookman Old Style" w:hAnsi="Bookman Old Style" w:cs="Tahoma"/>
                <w:lang w:val="en-GB"/>
              </w:rPr>
            </w:pPr>
            <w:r>
              <w:rPr>
                <w:rFonts w:ascii="Bookman Old Style" w:hAnsi="Bookman Old Style" w:cs="Tahoma"/>
                <w:u w:val="single"/>
                <w:lang w:val="en-GB"/>
              </w:rPr>
              <w:t xml:space="preserve">AMIR FAOZAN </w:t>
            </w:r>
            <w:r>
              <w:rPr>
                <w:rFonts w:hint="default" w:ascii="Bookman Old Style" w:hAnsi="Bookman Old Style" w:cs="Tahoma"/>
                <w:u w:val="single"/>
                <w:lang w:val="en-US"/>
              </w:rPr>
              <w:t>,</w:t>
            </w:r>
            <w:r>
              <w:rPr>
                <w:rFonts w:ascii="Bookman Old Style" w:hAnsi="Bookman Old Style" w:cs="Tahoma"/>
                <w:u w:val="single"/>
                <w:lang w:val="en-GB"/>
              </w:rPr>
              <w:t>SKM</w:t>
            </w:r>
          </w:p>
        </w:tc>
      </w:tr>
    </w:tbl>
    <w:p>
      <w:pPr>
        <w:rPr>
          <w:rFonts w:ascii="Bookman Old Style" w:hAnsi="Bookman Old Style"/>
          <w:sz w:val="8"/>
          <w:lang w:val="en-CA"/>
        </w:rPr>
      </w:pPr>
    </w:p>
    <w:p>
      <w:pPr>
        <w:jc w:val="both"/>
        <w:rPr>
          <w:rFonts w:ascii="Bookman Old Style" w:hAnsi="Bookman Old Style"/>
        </w:rPr>
        <w:sectPr>
          <w:pgSz w:w="12242" w:h="18711"/>
          <w:pgMar w:top="851" w:right="907" w:bottom="851" w:left="1418" w:header="720" w:footer="720" w:gutter="0"/>
          <w:cols w:space="720" w:num="1"/>
          <w:docGrid w:linePitch="360" w:charSpace="0"/>
        </w:sectPr>
      </w:pPr>
    </w:p>
    <w:p>
      <w:pPr>
        <w:pStyle w:val="12"/>
        <w:spacing w:after="0" w:line="240" w:lineRule="auto"/>
        <w:ind w:left="0"/>
        <w:contextualSpacing w:val="0"/>
        <w:jc w:val="center"/>
        <w:rPr>
          <w:rFonts w:ascii="Bookman Old Style" w:hAnsi="Bookman Old Style" w:cs="Tahoma"/>
          <w:b/>
          <w:sz w:val="24"/>
          <w:szCs w:val="24"/>
          <w:u w:val="single"/>
        </w:rPr>
      </w:pPr>
      <w:r>
        <w:rPr>
          <w:rFonts w:ascii="Bookman Old Style" w:hAnsi="Bookman Old Style" w:cs="Tahoma"/>
          <w:b/>
          <w:sz w:val="24"/>
          <w:szCs w:val="24"/>
          <w:u w:val="single"/>
        </w:rPr>
        <w:t>NOTULEN</w:t>
      </w:r>
    </w:p>
    <w:p>
      <w:pPr>
        <w:pStyle w:val="12"/>
        <w:spacing w:after="0" w:line="240" w:lineRule="auto"/>
        <w:ind w:left="0"/>
        <w:contextualSpacing w:val="0"/>
        <w:jc w:val="center"/>
        <w:rPr>
          <w:rFonts w:ascii="Bookman Old Style" w:hAnsi="Bookman Old Style" w:cs="Tahoma"/>
          <w:b/>
          <w:sz w:val="24"/>
          <w:szCs w:val="24"/>
          <w:u w:val="single"/>
        </w:rPr>
      </w:pPr>
    </w:p>
    <w:p>
      <w:pPr>
        <w:pStyle w:val="12"/>
        <w:spacing w:after="0" w:line="240" w:lineRule="auto"/>
        <w:ind w:left="0"/>
        <w:jc w:val="center"/>
        <w:rPr>
          <w:rFonts w:ascii="Bookman Old Style" w:hAnsi="Bookman Old Style" w:cs="Tahoma"/>
          <w:sz w:val="24"/>
          <w:szCs w:val="24"/>
        </w:rPr>
      </w:pPr>
      <w:r>
        <w:rPr>
          <w:rFonts w:ascii="Bookman Old Style" w:hAnsi="Bookman Old Style" w:cs="Tahoma"/>
          <w:sz w:val="24"/>
          <w:szCs w:val="24"/>
        </w:rPr>
        <w:t>RAPAT BADAN PERMUSYAWARATAN DESA</w:t>
      </w:r>
      <w:r>
        <w:rPr>
          <w:rFonts w:ascii="Bookman Old Style" w:hAnsi="Bookman Old Style" w:cs="Tahoma"/>
          <w:sz w:val="24"/>
          <w:szCs w:val="24"/>
          <w:lang w:val="en-US"/>
        </w:rPr>
        <w:t xml:space="preserve"> </w:t>
      </w:r>
      <w:r>
        <w:rPr>
          <w:rFonts w:ascii="Bookman Old Style" w:hAnsi="Bookman Old Style" w:cs="Tahoma"/>
          <w:sz w:val="24"/>
          <w:szCs w:val="24"/>
        </w:rPr>
        <w:t>TENTANG</w:t>
      </w:r>
    </w:p>
    <w:p>
      <w:pPr>
        <w:pStyle w:val="12"/>
        <w:spacing w:after="0" w:line="240" w:lineRule="auto"/>
        <w:ind w:left="0"/>
        <w:jc w:val="center"/>
        <w:rPr>
          <w:rFonts w:ascii="Bookman Old Style" w:hAnsi="Bookman Old Style" w:cs="Tahoma"/>
          <w:sz w:val="24"/>
          <w:szCs w:val="24"/>
        </w:rPr>
      </w:pPr>
      <w:r>
        <w:rPr>
          <w:rFonts w:ascii="Bookman Old Style" w:hAnsi="Bookman Old Style" w:cs="Tahoma"/>
          <w:sz w:val="24"/>
          <w:szCs w:val="24"/>
        </w:rPr>
        <w:t>PEMBAHASAN DAN PENYEPAKATAN PERATURAN DESA</w:t>
      </w:r>
    </w:p>
    <w:p>
      <w:pPr>
        <w:jc w:val="center"/>
        <w:rPr>
          <w:rFonts w:ascii="Bookman Old Style" w:hAnsi="Bookman Old Style" w:cs="Tahoma"/>
          <w:lang w:val="id-ID"/>
        </w:rPr>
      </w:pPr>
      <w:r>
        <w:rPr>
          <w:rFonts w:ascii="Bookman Old Style" w:hAnsi="Bookman Old Style" w:cs="Tahoma"/>
        </w:rPr>
        <w:t>TENTANG PENYERTAAN MODAL</w:t>
      </w:r>
      <w:r>
        <w:rPr>
          <w:rFonts w:ascii="Bookman Old Style" w:hAnsi="Bookman Old Style" w:cs="Tahoma"/>
          <w:lang w:val="id-ID"/>
        </w:rPr>
        <w:t xml:space="preserve"> </w:t>
      </w:r>
      <w:r>
        <w:rPr>
          <w:rFonts w:ascii="Bookman Old Style" w:hAnsi="Bookman Old Style" w:cs="Tahoma"/>
        </w:rPr>
        <w:t>BADAN USAHA MILIK DESA BERSAM</w:t>
      </w:r>
      <w:r>
        <w:rPr>
          <w:rFonts w:ascii="Bookman Old Style" w:hAnsi="Bookman Old Style" w:cs="Tahoma"/>
          <w:lang w:val="id-ID"/>
        </w:rPr>
        <w:t>A</w:t>
      </w:r>
    </w:p>
    <w:p>
      <w:pPr>
        <w:jc w:val="center"/>
        <w:rPr>
          <w:rFonts w:ascii="Bookman Old Style" w:hAnsi="Bookman Old Style" w:cs="Tahoma"/>
          <w:lang w:val="id-ID"/>
        </w:rPr>
      </w:pPr>
      <w:r>
        <w:rPr>
          <w:rFonts w:ascii="Bookman Old Style" w:hAnsi="Bookman Old Style" w:cs="Tahoma"/>
        </w:rPr>
        <w:t xml:space="preserve">(BUMDESMA) </w:t>
      </w:r>
      <w:r>
        <w:rPr>
          <w:rFonts w:ascii="Bookman Old Style" w:hAnsi="Bookman Old Style"/>
          <w:bCs/>
          <w:i/>
        </w:rPr>
        <w:t>SUKSES GEMILANG LKD</w:t>
      </w:r>
    </w:p>
    <w:p>
      <w:pPr>
        <w:pStyle w:val="12"/>
        <w:spacing w:after="0" w:line="240" w:lineRule="auto"/>
        <w:ind w:left="709"/>
        <w:rPr>
          <w:rFonts w:ascii="Bookman Old Style" w:hAnsi="Bookman Old Style" w:cs="Tahoma"/>
          <w:sz w:val="24"/>
          <w:szCs w:val="24"/>
        </w:rPr>
      </w:pPr>
      <w:r>
        <w:rPr>
          <w:lang w:eastAsia="id-ID"/>
        </w:rPr>
        <w:pict>
          <v:line id="Straight Connector 41" o:spid="_x0000_s1031" o:spt="20" style="position:absolute;left:0pt;flip:y;margin-left:0.2pt;margin-top:3.8pt;height:0pt;width:496.05pt;z-index:251659264;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">
            <v:path arrowok="t"/>
            <v:fill focussize="0,0"/>
            <v:stroke weight="2pt"/>
            <v:imagedata o:title=""/>
            <o:lock v:ext="edit"/>
          </v:line>
        </w:pict>
      </w:r>
    </w:p>
    <w:p>
      <w:pPr>
        <w:pStyle w:val="12"/>
        <w:tabs>
          <w:tab w:val="left" w:pos="1985"/>
          <w:tab w:val="left" w:pos="2127"/>
        </w:tabs>
        <w:spacing w:after="0" w:line="240" w:lineRule="auto"/>
        <w:ind w:left="0"/>
        <w:jc w:val="both"/>
        <w:rPr>
          <w:rFonts w:ascii="Bookman Old Style" w:hAnsi="Bookman Old Style" w:cs="Tahoma"/>
          <w:sz w:val="24"/>
          <w:szCs w:val="24"/>
          <w:lang w:val="en-GB"/>
        </w:rPr>
      </w:pPr>
      <w:r>
        <w:rPr>
          <w:rFonts w:ascii="Bookman Old Style" w:hAnsi="Bookman Old Style" w:cs="Tahoma"/>
          <w:sz w:val="24"/>
          <w:szCs w:val="24"/>
        </w:rPr>
        <w:t>Hari / tanggal</w:t>
      </w:r>
      <w:r>
        <w:rPr>
          <w:rFonts w:ascii="Bookman Old Style" w:hAnsi="Bookman Old Style" w:cs="Tahoma"/>
          <w:sz w:val="24"/>
          <w:szCs w:val="24"/>
        </w:rPr>
        <w:tab/>
      </w:r>
      <w:r>
        <w:rPr>
          <w:rFonts w:ascii="Bookman Old Style" w:hAnsi="Bookman Old Style" w:cs="Tahoma"/>
          <w:sz w:val="24"/>
          <w:szCs w:val="24"/>
        </w:rPr>
        <w:t>:</w:t>
      </w:r>
      <w:r>
        <w:rPr>
          <w:rFonts w:ascii="Bookman Old Style" w:hAnsi="Bookman Old Style" w:cs="Tahoma"/>
          <w:sz w:val="24"/>
          <w:szCs w:val="24"/>
        </w:rPr>
        <w:tab/>
      </w:r>
      <w:r>
        <w:rPr>
          <w:rFonts w:ascii="Bookman Old Style" w:hAnsi="Bookman Old Style" w:cs="Tahoma"/>
          <w:sz w:val="24"/>
          <w:szCs w:val="24"/>
          <w:lang w:val="en-US"/>
        </w:rPr>
        <w:t xml:space="preserve">Rabu, 20 Desember </w:t>
      </w:r>
      <w:r>
        <w:rPr>
          <w:rFonts w:ascii="Bookman Old Style" w:hAnsi="Bookman Old Style" w:cs="Tahoma"/>
          <w:sz w:val="24"/>
          <w:szCs w:val="24"/>
        </w:rPr>
        <w:t>20</w:t>
      </w:r>
      <w:r>
        <w:rPr>
          <w:rFonts w:ascii="Bookman Old Style" w:hAnsi="Bookman Old Style" w:cs="Tahoma"/>
          <w:sz w:val="24"/>
          <w:szCs w:val="24"/>
          <w:lang w:val="en-GB"/>
        </w:rPr>
        <w:t>23</w:t>
      </w:r>
    </w:p>
    <w:p>
      <w:pPr>
        <w:pStyle w:val="12"/>
        <w:tabs>
          <w:tab w:val="left" w:pos="1985"/>
          <w:tab w:val="left" w:pos="2127"/>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Jam</w:t>
      </w:r>
      <w:r>
        <w:rPr>
          <w:rFonts w:ascii="Bookman Old Style" w:hAnsi="Bookman Old Style" w:cs="Tahoma"/>
          <w:sz w:val="24"/>
          <w:szCs w:val="24"/>
        </w:rPr>
        <w:tab/>
      </w:r>
      <w:r>
        <w:rPr>
          <w:rFonts w:ascii="Bookman Old Style" w:hAnsi="Bookman Old Style" w:cs="Tahoma"/>
          <w:sz w:val="24"/>
          <w:szCs w:val="24"/>
        </w:rPr>
        <w:t>:</w:t>
      </w:r>
      <w:r>
        <w:rPr>
          <w:rFonts w:ascii="Bookman Old Style" w:hAnsi="Bookman Old Style" w:cs="Tahoma"/>
          <w:sz w:val="24"/>
          <w:szCs w:val="24"/>
        </w:rPr>
        <w:tab/>
      </w:r>
      <w:r>
        <w:rPr>
          <w:rFonts w:ascii="Bookman Old Style" w:hAnsi="Bookman Old Style" w:cs="Tahoma"/>
          <w:sz w:val="24"/>
          <w:szCs w:val="24"/>
          <w:lang w:val="en-GB"/>
        </w:rPr>
        <w:t xml:space="preserve">14.00 Wib </w:t>
      </w:r>
      <w:r>
        <w:rPr>
          <w:rFonts w:ascii="Bookman Old Style" w:hAnsi="Bookman Old Style" w:cs="Tahoma"/>
          <w:sz w:val="24"/>
          <w:szCs w:val="24"/>
        </w:rPr>
        <w:t xml:space="preserve"> s.d. </w:t>
      </w:r>
      <w:r>
        <w:rPr>
          <w:rFonts w:ascii="Bookman Old Style" w:hAnsi="Bookman Old Style" w:cs="Tahoma"/>
          <w:sz w:val="24"/>
          <w:szCs w:val="24"/>
          <w:lang w:val="en-GB"/>
        </w:rPr>
        <w:t>Selesai</w:t>
      </w:r>
      <w:r>
        <w:rPr>
          <w:rFonts w:ascii="Bookman Old Style" w:hAnsi="Bookman Old Style" w:cs="Tahoma"/>
          <w:sz w:val="24"/>
          <w:szCs w:val="24"/>
        </w:rPr>
        <w:t xml:space="preserve"> </w:t>
      </w:r>
    </w:p>
    <w:p>
      <w:pPr>
        <w:pStyle w:val="12"/>
        <w:tabs>
          <w:tab w:val="left" w:pos="1985"/>
          <w:tab w:val="left" w:pos="2127"/>
        </w:tabs>
        <w:spacing w:after="0" w:line="240" w:lineRule="auto"/>
        <w:ind w:left="0"/>
        <w:jc w:val="both"/>
        <w:rPr>
          <w:rFonts w:ascii="Bookman Old Style" w:hAnsi="Bookman Old Style" w:cs="Tahoma"/>
          <w:sz w:val="24"/>
          <w:szCs w:val="24"/>
          <w:lang w:val="en-GB"/>
        </w:rPr>
      </w:pPr>
      <w:r>
        <w:rPr>
          <w:rFonts w:ascii="Bookman Old Style" w:hAnsi="Bookman Old Style" w:cs="Tahoma"/>
          <w:sz w:val="24"/>
          <w:szCs w:val="24"/>
        </w:rPr>
        <w:t>Tempat</w:t>
      </w:r>
      <w:r>
        <w:rPr>
          <w:rFonts w:ascii="Bookman Old Style" w:hAnsi="Bookman Old Style" w:cs="Tahoma"/>
          <w:sz w:val="24"/>
          <w:szCs w:val="24"/>
        </w:rPr>
        <w:tab/>
      </w:r>
      <w:r>
        <w:rPr>
          <w:rFonts w:ascii="Bookman Old Style" w:hAnsi="Bookman Old Style" w:cs="Tahoma"/>
          <w:sz w:val="24"/>
          <w:szCs w:val="24"/>
        </w:rPr>
        <w:t>:</w:t>
      </w:r>
      <w:r>
        <w:rPr>
          <w:rFonts w:ascii="Bookman Old Style" w:hAnsi="Bookman Old Style" w:cs="Tahoma"/>
          <w:sz w:val="24"/>
          <w:szCs w:val="24"/>
        </w:rPr>
        <w:tab/>
      </w:r>
      <w:r>
        <w:rPr>
          <w:rFonts w:ascii="Bookman Old Style" w:hAnsi="Bookman Old Style" w:cs="Tahoma"/>
          <w:sz w:val="24"/>
          <w:szCs w:val="24"/>
          <w:lang w:val="en-GB"/>
        </w:rPr>
        <w:t>Balai Desa Kalipelus</w:t>
      </w:r>
    </w:p>
    <w:p>
      <w:pPr>
        <w:pStyle w:val="12"/>
        <w:tabs>
          <w:tab w:val="left" w:pos="1985"/>
          <w:tab w:val="left" w:pos="2127"/>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Kehadiran</w:t>
      </w:r>
      <w:r>
        <w:rPr>
          <w:rFonts w:ascii="Bookman Old Style" w:hAnsi="Bookman Old Style" w:cs="Tahoma"/>
          <w:sz w:val="24"/>
          <w:szCs w:val="24"/>
        </w:rPr>
        <w:tab/>
      </w:r>
      <w:r>
        <w:rPr>
          <w:rFonts w:ascii="Bookman Old Style" w:hAnsi="Bookman Old Style" w:cs="Tahoma"/>
          <w:sz w:val="24"/>
          <w:szCs w:val="24"/>
        </w:rPr>
        <w:t>:</w:t>
      </w:r>
      <w:r>
        <w:rPr>
          <w:rFonts w:ascii="Bookman Old Style" w:hAnsi="Bookman Old Style" w:cs="Tahoma"/>
          <w:sz w:val="24"/>
          <w:szCs w:val="24"/>
        </w:rPr>
        <w:tab/>
      </w:r>
      <w:r>
        <w:rPr>
          <w:rFonts w:ascii="Bookman Old Style" w:hAnsi="Bookman Old Style" w:cs="Tahoma"/>
          <w:sz w:val="24"/>
          <w:szCs w:val="24"/>
        </w:rPr>
        <w:t xml:space="preserve">Laki-laki </w:t>
      </w:r>
      <w:r>
        <w:rPr>
          <w:rFonts w:ascii="Bookman Old Style" w:hAnsi="Bookman Old Style" w:cs="Tahoma"/>
          <w:sz w:val="24"/>
          <w:szCs w:val="24"/>
        </w:rPr>
        <w:tab/>
      </w:r>
      <w:r>
        <w:rPr>
          <w:rFonts w:ascii="Bookman Old Style" w:hAnsi="Bookman Old Style" w:cs="Tahoma"/>
          <w:sz w:val="24"/>
          <w:szCs w:val="24"/>
        </w:rPr>
        <w:t>=</w:t>
      </w:r>
      <w:r>
        <w:rPr>
          <w:rFonts w:ascii="Bookman Old Style" w:hAnsi="Bookman Old Style" w:cs="Tahoma"/>
          <w:sz w:val="24"/>
          <w:szCs w:val="24"/>
        </w:rPr>
        <w:tab/>
      </w:r>
      <w:r>
        <w:rPr>
          <w:rFonts w:ascii="Bookman Old Style" w:hAnsi="Bookman Old Style" w:cs="Tahoma"/>
          <w:sz w:val="24"/>
          <w:szCs w:val="24"/>
        </w:rPr>
        <w:t>............ orang</w:t>
      </w:r>
    </w:p>
    <w:p>
      <w:pPr>
        <w:pStyle w:val="12"/>
        <w:tabs>
          <w:tab w:val="left" w:pos="1985"/>
          <w:tab w:val="left" w:pos="2127"/>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ab/>
      </w:r>
      <w:r>
        <w:rPr>
          <w:rFonts w:ascii="Bookman Old Style" w:hAnsi="Bookman Old Style" w:cs="Tahoma"/>
          <w:sz w:val="24"/>
          <w:szCs w:val="24"/>
        </w:rPr>
        <w:tab/>
      </w:r>
      <w:r>
        <w:rPr>
          <w:rFonts w:ascii="Bookman Old Style" w:hAnsi="Bookman Old Style" w:cs="Tahoma"/>
          <w:sz w:val="24"/>
          <w:szCs w:val="24"/>
        </w:rPr>
        <w:t xml:space="preserve">Perempuan </w:t>
      </w:r>
      <w:r>
        <w:rPr>
          <w:rFonts w:ascii="Bookman Old Style" w:hAnsi="Bookman Old Style" w:cs="Tahoma"/>
          <w:sz w:val="24"/>
          <w:szCs w:val="24"/>
        </w:rPr>
        <w:tab/>
      </w:r>
      <w:r>
        <w:rPr>
          <w:rFonts w:ascii="Bookman Old Style" w:hAnsi="Bookman Old Style" w:cs="Tahoma"/>
          <w:sz w:val="24"/>
          <w:szCs w:val="24"/>
        </w:rPr>
        <w:t>=</w:t>
      </w:r>
      <w:r>
        <w:rPr>
          <w:rFonts w:ascii="Bookman Old Style" w:hAnsi="Bookman Old Style" w:cs="Tahoma"/>
          <w:sz w:val="24"/>
          <w:szCs w:val="24"/>
        </w:rPr>
        <w:tab/>
      </w:r>
      <w:r>
        <w:rPr>
          <w:rFonts w:ascii="Bookman Old Style" w:hAnsi="Bookman Old Style" w:cs="Tahoma"/>
          <w:sz w:val="24"/>
          <w:szCs w:val="24"/>
        </w:rPr>
        <w:t>............ orang</w:t>
      </w:r>
    </w:p>
    <w:p>
      <w:pPr>
        <w:pStyle w:val="12"/>
        <w:tabs>
          <w:tab w:val="left" w:pos="1985"/>
          <w:tab w:val="left" w:pos="2127"/>
          <w:tab w:val="left" w:pos="2410"/>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Susunan Acara</w:t>
      </w:r>
      <w:r>
        <w:rPr>
          <w:rFonts w:ascii="Bookman Old Style" w:hAnsi="Bookman Old Style" w:cs="Tahoma"/>
          <w:sz w:val="24"/>
          <w:szCs w:val="24"/>
        </w:rPr>
        <w:tab/>
      </w:r>
      <w:r>
        <w:rPr>
          <w:rFonts w:ascii="Bookman Old Style" w:hAnsi="Bookman Old Style" w:cs="Tahoma"/>
          <w:sz w:val="24"/>
          <w:szCs w:val="24"/>
        </w:rPr>
        <w:t>:</w:t>
      </w:r>
      <w:r>
        <w:rPr>
          <w:rFonts w:ascii="Bookman Old Style" w:hAnsi="Bookman Old Style" w:cs="Tahoma"/>
          <w:sz w:val="24"/>
          <w:szCs w:val="24"/>
        </w:rPr>
        <w:tab/>
      </w:r>
      <w:r>
        <w:rPr>
          <w:rFonts w:ascii="Bookman Old Style" w:hAnsi="Bookman Old Style" w:cs="Tahoma"/>
          <w:sz w:val="24"/>
          <w:szCs w:val="24"/>
        </w:rPr>
        <w:t>1.</w:t>
      </w:r>
      <w:r>
        <w:rPr>
          <w:rFonts w:ascii="Bookman Old Style" w:hAnsi="Bookman Old Style" w:cs="Tahoma"/>
          <w:sz w:val="24"/>
          <w:szCs w:val="24"/>
        </w:rPr>
        <w:tab/>
      </w:r>
      <w:r>
        <w:rPr>
          <w:rFonts w:ascii="Bookman Old Style" w:hAnsi="Bookman Old Style" w:cs="Tahoma"/>
          <w:sz w:val="24"/>
          <w:szCs w:val="24"/>
        </w:rPr>
        <w:t>Pembukaan</w:t>
      </w:r>
    </w:p>
    <w:p>
      <w:pPr>
        <w:pStyle w:val="12"/>
        <w:tabs>
          <w:tab w:val="left" w:pos="1985"/>
          <w:tab w:val="left" w:pos="2127"/>
          <w:tab w:val="left" w:pos="2410"/>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ab/>
      </w:r>
      <w:r>
        <w:rPr>
          <w:rFonts w:ascii="Bookman Old Style" w:hAnsi="Bookman Old Style" w:cs="Tahoma"/>
          <w:sz w:val="24"/>
          <w:szCs w:val="24"/>
        </w:rPr>
        <w:tab/>
      </w:r>
      <w:r>
        <w:rPr>
          <w:rFonts w:ascii="Bookman Old Style" w:hAnsi="Bookman Old Style" w:cs="Tahoma"/>
          <w:sz w:val="24"/>
          <w:szCs w:val="24"/>
        </w:rPr>
        <w:t>2.</w:t>
      </w:r>
      <w:r>
        <w:rPr>
          <w:rFonts w:ascii="Bookman Old Style" w:hAnsi="Bookman Old Style" w:cs="Tahoma"/>
          <w:sz w:val="24"/>
          <w:szCs w:val="24"/>
        </w:rPr>
        <w:tab/>
      </w:r>
      <w:r>
        <w:rPr>
          <w:rFonts w:ascii="Bookman Old Style" w:hAnsi="Bookman Old Style" w:cs="Tahoma"/>
          <w:sz w:val="24"/>
          <w:szCs w:val="24"/>
        </w:rPr>
        <w:t>Sambutan Ketua BPD</w:t>
      </w:r>
    </w:p>
    <w:p>
      <w:pPr>
        <w:pStyle w:val="12"/>
        <w:tabs>
          <w:tab w:val="left" w:pos="1985"/>
          <w:tab w:val="left" w:pos="2127"/>
          <w:tab w:val="left" w:pos="2410"/>
        </w:tabs>
        <w:spacing w:after="0" w:line="240" w:lineRule="auto"/>
        <w:ind w:left="0"/>
        <w:jc w:val="both"/>
        <w:rPr>
          <w:rFonts w:ascii="Bookman Old Style" w:hAnsi="Bookman Old Style" w:cs="Tahoma"/>
          <w:sz w:val="24"/>
          <w:szCs w:val="24"/>
          <w:lang w:val="en-GB"/>
        </w:rPr>
      </w:pPr>
      <w:r>
        <w:rPr>
          <w:rFonts w:ascii="Bookman Old Style" w:hAnsi="Bookman Old Style" w:cs="Tahoma"/>
          <w:sz w:val="24"/>
          <w:szCs w:val="24"/>
        </w:rPr>
        <w:tab/>
      </w:r>
      <w:r>
        <w:rPr>
          <w:rFonts w:ascii="Bookman Old Style" w:hAnsi="Bookman Old Style" w:cs="Tahoma"/>
          <w:sz w:val="24"/>
          <w:szCs w:val="24"/>
        </w:rPr>
        <w:tab/>
      </w:r>
      <w:r>
        <w:rPr>
          <w:rFonts w:ascii="Bookman Old Style" w:hAnsi="Bookman Old Style" w:cs="Tahoma"/>
          <w:sz w:val="24"/>
          <w:szCs w:val="24"/>
        </w:rPr>
        <w:t>3.</w:t>
      </w:r>
      <w:r>
        <w:rPr>
          <w:rFonts w:ascii="Bookman Old Style" w:hAnsi="Bookman Old Style" w:cs="Tahoma"/>
          <w:sz w:val="24"/>
          <w:szCs w:val="24"/>
        </w:rPr>
        <w:tab/>
      </w:r>
      <w:r>
        <w:rPr>
          <w:rFonts w:ascii="Bookman Old Style" w:hAnsi="Bookman Old Style" w:cs="Tahoma"/>
          <w:sz w:val="24"/>
          <w:szCs w:val="24"/>
        </w:rPr>
        <w:t xml:space="preserve">Sambutan Kepala Desa </w:t>
      </w:r>
      <w:r>
        <w:rPr>
          <w:rFonts w:ascii="Bookman Old Style" w:hAnsi="Bookman Old Style" w:cs="Tahoma"/>
          <w:sz w:val="24"/>
          <w:szCs w:val="24"/>
          <w:lang w:val="en-GB"/>
        </w:rPr>
        <w:t xml:space="preserve">Parakan </w:t>
      </w:r>
    </w:p>
    <w:p>
      <w:pPr>
        <w:pStyle w:val="12"/>
        <w:tabs>
          <w:tab w:val="left" w:pos="1985"/>
          <w:tab w:val="left" w:pos="2127"/>
          <w:tab w:val="left" w:pos="2410"/>
        </w:tabs>
        <w:spacing w:after="0" w:line="240" w:lineRule="auto"/>
        <w:ind w:left="2410" w:hanging="2410"/>
        <w:jc w:val="both"/>
        <w:rPr>
          <w:rFonts w:ascii="Bookman Old Style" w:hAnsi="Bookman Old Style"/>
          <w:bCs/>
          <w:i/>
        </w:rPr>
      </w:pPr>
      <w:r>
        <w:rPr>
          <w:rFonts w:ascii="Bookman Old Style" w:hAnsi="Bookman Old Style" w:cs="Tahoma"/>
          <w:sz w:val="24"/>
          <w:szCs w:val="24"/>
        </w:rPr>
        <w:tab/>
      </w:r>
      <w:r>
        <w:rPr>
          <w:rFonts w:ascii="Bookman Old Style" w:hAnsi="Bookman Old Style" w:cs="Tahoma"/>
          <w:sz w:val="24"/>
          <w:szCs w:val="24"/>
        </w:rPr>
        <w:tab/>
      </w:r>
      <w:r>
        <w:rPr>
          <w:rFonts w:ascii="Bookman Old Style" w:hAnsi="Bookman Old Style" w:cs="Tahoma"/>
          <w:sz w:val="24"/>
          <w:szCs w:val="24"/>
        </w:rPr>
        <w:t>4.</w:t>
      </w:r>
      <w:r>
        <w:rPr>
          <w:rFonts w:ascii="Bookman Old Style" w:hAnsi="Bookman Old Style" w:cs="Tahoma"/>
          <w:sz w:val="24"/>
          <w:szCs w:val="24"/>
        </w:rPr>
        <w:tab/>
      </w:r>
      <w:r>
        <w:rPr>
          <w:rFonts w:ascii="Bookman Old Style" w:hAnsi="Bookman Old Style" w:cs="Tahoma"/>
          <w:sz w:val="24"/>
          <w:szCs w:val="24"/>
        </w:rPr>
        <w:t xml:space="preserve">Musyawarah Penyepakatan Peraturan Desa tentang Penyertaan Modal Badan Usaha Milik Desa Bersama </w:t>
      </w:r>
      <w:r>
        <w:rPr>
          <w:rFonts w:ascii="Bookman Old Style" w:hAnsi="Bookman Old Style"/>
          <w:bCs/>
          <w:i/>
        </w:rPr>
        <w:t>SUKSES GEMILANG LKD</w:t>
      </w:r>
    </w:p>
    <w:p>
      <w:pPr>
        <w:pStyle w:val="12"/>
        <w:tabs>
          <w:tab w:val="left" w:pos="1985"/>
          <w:tab w:val="left" w:pos="2127"/>
          <w:tab w:val="left" w:pos="2410"/>
        </w:tabs>
        <w:spacing w:after="0" w:line="240" w:lineRule="auto"/>
        <w:ind w:left="2410" w:hanging="2410"/>
        <w:jc w:val="both"/>
        <w:rPr>
          <w:rFonts w:ascii="Bookman Old Style" w:hAnsi="Bookman Old Style" w:cs="Tahoma"/>
          <w:sz w:val="24"/>
          <w:szCs w:val="24"/>
        </w:rPr>
      </w:pPr>
      <w:r>
        <w:rPr>
          <w:rFonts w:ascii="Bookman Old Style" w:hAnsi="Bookman Old Style" w:cs="Tahoma"/>
          <w:sz w:val="24"/>
          <w:szCs w:val="24"/>
        </w:rPr>
        <w:tab/>
      </w:r>
      <w:r>
        <w:rPr>
          <w:rFonts w:ascii="Bookman Old Style" w:hAnsi="Bookman Old Style" w:cs="Tahoma"/>
          <w:sz w:val="24"/>
          <w:szCs w:val="24"/>
        </w:rPr>
        <w:tab/>
      </w:r>
      <w:r>
        <w:rPr>
          <w:rFonts w:ascii="Bookman Old Style" w:hAnsi="Bookman Old Style" w:cs="Tahoma"/>
          <w:sz w:val="24"/>
          <w:szCs w:val="24"/>
        </w:rPr>
        <w:t>5.</w:t>
      </w:r>
      <w:r>
        <w:rPr>
          <w:rFonts w:ascii="Bookman Old Style" w:hAnsi="Bookman Old Style" w:cs="Tahoma"/>
          <w:sz w:val="24"/>
          <w:szCs w:val="24"/>
        </w:rPr>
        <w:tab/>
      </w:r>
      <w:r>
        <w:rPr>
          <w:rFonts w:ascii="Bookman Old Style" w:hAnsi="Bookman Old Style" w:cs="Tahoma"/>
          <w:sz w:val="24"/>
          <w:szCs w:val="24"/>
        </w:rPr>
        <w:t>Penutup.</w:t>
      </w:r>
    </w:p>
    <w:p>
      <w:pPr>
        <w:pStyle w:val="12"/>
        <w:tabs>
          <w:tab w:val="left" w:pos="1985"/>
          <w:tab w:val="left" w:pos="2127"/>
        </w:tabs>
        <w:spacing w:after="0" w:line="240" w:lineRule="auto"/>
        <w:ind w:left="0"/>
        <w:jc w:val="both"/>
        <w:rPr>
          <w:rFonts w:ascii="Bookman Old Style" w:hAnsi="Bookman Old Style" w:cs="Tahoma"/>
          <w:sz w:val="24"/>
          <w:szCs w:val="24"/>
          <w:lang w:val="en-GB"/>
        </w:rPr>
      </w:pPr>
      <w:r>
        <w:rPr>
          <w:rFonts w:ascii="Bookman Old Style" w:hAnsi="Bookman Old Style" w:cs="Tahoma"/>
          <w:sz w:val="24"/>
          <w:szCs w:val="24"/>
        </w:rPr>
        <w:t xml:space="preserve">Pimpinan Rapat </w:t>
      </w:r>
      <w:r>
        <w:rPr>
          <w:rFonts w:ascii="Bookman Old Style" w:hAnsi="Bookman Old Style" w:cs="Tahoma"/>
          <w:sz w:val="24"/>
          <w:szCs w:val="24"/>
        </w:rPr>
        <w:tab/>
      </w:r>
      <w:r>
        <w:rPr>
          <w:rFonts w:ascii="Bookman Old Style" w:hAnsi="Bookman Old Style" w:cs="Tahoma"/>
          <w:sz w:val="24"/>
          <w:szCs w:val="24"/>
        </w:rPr>
        <w:t>:</w:t>
      </w:r>
      <w:r>
        <w:rPr>
          <w:rFonts w:ascii="Bookman Old Style" w:hAnsi="Bookman Old Style" w:cs="Tahoma"/>
          <w:sz w:val="24"/>
          <w:szCs w:val="24"/>
        </w:rPr>
        <w:tab/>
      </w:r>
      <w:r>
        <w:rPr>
          <w:rFonts w:ascii="Bookman Old Style" w:hAnsi="Bookman Old Style" w:cs="Tahoma"/>
          <w:sz w:val="24"/>
          <w:szCs w:val="24"/>
          <w:lang w:val="en-GB"/>
        </w:rPr>
        <w:t>Gatot Suprapto</w:t>
      </w:r>
      <w:r>
        <w:rPr>
          <w:rFonts w:hint="default" w:ascii="Bookman Old Style" w:hAnsi="Bookman Old Style" w:cs="Tahoma"/>
          <w:sz w:val="24"/>
          <w:szCs w:val="24"/>
          <w:lang w:val="en-US"/>
        </w:rPr>
        <w:t>,</w:t>
      </w:r>
      <w:r>
        <w:rPr>
          <w:rFonts w:ascii="Bookman Old Style" w:hAnsi="Bookman Old Style" w:cs="Tahoma"/>
          <w:sz w:val="24"/>
          <w:szCs w:val="24"/>
          <w:lang w:val="en-GB"/>
        </w:rPr>
        <w:t>SIP</w:t>
      </w:r>
    </w:p>
    <w:p>
      <w:pPr>
        <w:pStyle w:val="12"/>
        <w:tabs>
          <w:tab w:val="left" w:pos="1985"/>
          <w:tab w:val="left" w:pos="2127"/>
        </w:tabs>
        <w:spacing w:after="0" w:line="240" w:lineRule="auto"/>
        <w:ind w:left="0"/>
        <w:jc w:val="both"/>
        <w:rPr>
          <w:rFonts w:ascii="Bookman Old Style" w:hAnsi="Bookman Old Style" w:cs="Tahoma"/>
          <w:sz w:val="24"/>
          <w:szCs w:val="24"/>
        </w:rPr>
      </w:pPr>
    </w:p>
    <w:p>
      <w:pPr>
        <w:pStyle w:val="12"/>
        <w:tabs>
          <w:tab w:val="left" w:pos="1985"/>
          <w:tab w:val="left" w:pos="2127"/>
        </w:tabs>
        <w:spacing w:after="0" w:line="240" w:lineRule="auto"/>
        <w:ind w:left="0"/>
        <w:jc w:val="both"/>
        <w:rPr>
          <w:rFonts w:ascii="Bookman Old Style" w:hAnsi="Bookman Old Style" w:cs="Tahoma"/>
          <w:b/>
          <w:sz w:val="24"/>
          <w:szCs w:val="24"/>
          <w:u w:val="single"/>
        </w:rPr>
      </w:pPr>
      <w:r>
        <w:rPr>
          <w:rFonts w:ascii="Bookman Old Style" w:hAnsi="Bookman Old Style" w:cs="Tahoma"/>
          <w:b/>
          <w:sz w:val="24"/>
          <w:szCs w:val="24"/>
          <w:u w:val="single"/>
        </w:rPr>
        <w:t>Uraian Jalannya Rapat:</w:t>
      </w:r>
    </w:p>
    <w:p>
      <w:pPr>
        <w:pStyle w:val="12"/>
        <w:numPr>
          <w:ilvl w:val="3"/>
          <w:numId w:val="7"/>
        </w:numPr>
        <w:tabs>
          <w:tab w:val="left" w:pos="284"/>
        </w:tabs>
        <w:spacing w:after="0" w:line="240" w:lineRule="auto"/>
        <w:ind w:left="284" w:hanging="284"/>
        <w:jc w:val="both"/>
        <w:rPr>
          <w:rFonts w:ascii="Bookman Old Style" w:hAnsi="Bookman Old Style" w:cs="Tahoma"/>
          <w:sz w:val="24"/>
          <w:szCs w:val="24"/>
        </w:rPr>
      </w:pPr>
      <w:r>
        <w:rPr>
          <w:rFonts w:ascii="Bookman Old Style" w:hAnsi="Bookman Old Style" w:cs="Tahoma"/>
          <w:sz w:val="24"/>
          <w:szCs w:val="24"/>
        </w:rPr>
        <w:t>Pembukaan.</w:t>
      </w:r>
    </w:p>
    <w:p>
      <w:pPr>
        <w:pStyle w:val="12"/>
        <w:numPr>
          <w:ilvl w:val="3"/>
          <w:numId w:val="7"/>
        </w:numPr>
        <w:tabs>
          <w:tab w:val="left" w:pos="284"/>
        </w:tabs>
        <w:spacing w:after="0" w:line="240" w:lineRule="auto"/>
        <w:ind w:left="284" w:hanging="284"/>
        <w:jc w:val="both"/>
        <w:rPr>
          <w:rFonts w:ascii="Bookman Old Style" w:hAnsi="Bookman Old Style" w:cs="Tahoma"/>
          <w:sz w:val="24"/>
          <w:szCs w:val="24"/>
        </w:rPr>
      </w:pPr>
      <w:r>
        <w:rPr>
          <w:rFonts w:ascii="Bookman Old Style" w:hAnsi="Bookman Old Style" w:cs="Tahoma"/>
          <w:sz w:val="24"/>
          <w:szCs w:val="24"/>
        </w:rPr>
        <w:t xml:space="preserve">Sambutan Ketua BPD </w:t>
      </w:r>
    </w:p>
    <w:p>
      <w:pPr>
        <w:pStyle w:val="12"/>
        <w:numPr>
          <w:ilvl w:val="0"/>
          <w:numId w:val="8"/>
        </w:numPr>
        <w:tabs>
          <w:tab w:val="left" w:pos="567"/>
        </w:tabs>
        <w:spacing w:after="0" w:line="240" w:lineRule="auto"/>
        <w:ind w:left="567" w:hanging="283"/>
        <w:jc w:val="both"/>
        <w:rPr>
          <w:rFonts w:ascii="Bookman Old Style" w:hAnsi="Bookman Old Style" w:cs="Tahoma"/>
          <w:color w:val="000000" w:themeColor="text1"/>
          <w:sz w:val="24"/>
          <w:szCs w:val="24"/>
        </w:rPr>
      </w:pPr>
      <w:r>
        <w:rPr>
          <w:rFonts w:hint="default" w:ascii="Bookman Old Style" w:hAnsi="Bookman Old Style" w:cs="Tahoma"/>
          <w:color w:val="000000" w:themeColor="text1"/>
          <w:sz w:val="24"/>
          <w:szCs w:val="24"/>
          <w:lang w:val="en-US"/>
        </w:rPr>
        <w:t>Ketua BPD memberikan sambutan,agar BUMDESMA Sukses Gemilang LKD bisa bermanfaat bagi Desa dan meningkatkan PAD di Desa Kalipelus</w:t>
      </w:r>
      <w:r>
        <w:rPr>
          <w:rFonts w:ascii="Bookman Old Style" w:hAnsi="Bookman Old Style" w:cs="Tahoma"/>
          <w:color w:val="000000" w:themeColor="text1"/>
          <w:sz w:val="24"/>
          <w:szCs w:val="24"/>
        </w:rPr>
        <w:t>;</w:t>
      </w:r>
    </w:p>
    <w:p>
      <w:pPr>
        <w:pStyle w:val="12"/>
        <w:numPr>
          <w:ilvl w:val="0"/>
          <w:numId w:val="8"/>
        </w:numPr>
        <w:tabs>
          <w:tab w:val="left" w:pos="567"/>
        </w:tabs>
        <w:spacing w:after="0" w:line="240" w:lineRule="auto"/>
        <w:ind w:left="567" w:hanging="283"/>
        <w:jc w:val="both"/>
        <w:rPr>
          <w:rFonts w:ascii="Bookman Old Style" w:hAnsi="Bookman Old Style" w:cs="Tahoma"/>
          <w:color w:val="000000" w:themeColor="text1"/>
          <w:sz w:val="24"/>
          <w:szCs w:val="24"/>
        </w:rPr>
      </w:pPr>
      <w:r>
        <w:rPr>
          <w:rFonts w:hint="default" w:ascii="Bookman Old Style" w:hAnsi="Bookman Old Style" w:cs="Tahoma"/>
          <w:color w:val="000000" w:themeColor="text1"/>
          <w:sz w:val="24"/>
          <w:szCs w:val="24"/>
          <w:lang w:val="en-US"/>
        </w:rPr>
        <w:t>Pengelolaan yang lebih baik lagi apalagi dana yang di berikan dar 13 Desa di Kecamatan Purwanegara</w:t>
      </w:r>
      <w:r>
        <w:rPr>
          <w:rFonts w:ascii="Bookman Old Style" w:hAnsi="Bookman Old Style" w:cs="Tahoma"/>
          <w:color w:val="000000" w:themeColor="text1"/>
          <w:sz w:val="24"/>
          <w:szCs w:val="24"/>
        </w:rPr>
        <w:t>;</w:t>
      </w:r>
    </w:p>
    <w:p>
      <w:pPr>
        <w:pStyle w:val="12"/>
        <w:numPr>
          <w:ilvl w:val="0"/>
          <w:numId w:val="8"/>
        </w:numPr>
        <w:tabs>
          <w:tab w:val="left" w:pos="567"/>
        </w:tabs>
        <w:spacing w:after="0" w:line="240" w:lineRule="auto"/>
        <w:ind w:left="568" w:hanging="284"/>
        <w:contextualSpacing w:val="0"/>
        <w:jc w:val="both"/>
        <w:rPr>
          <w:rFonts w:ascii="Bookman Old Style" w:hAnsi="Bookman Old Style" w:cs="Tahoma"/>
          <w:i/>
          <w:color w:val="000000" w:themeColor="text1"/>
          <w:sz w:val="24"/>
          <w:szCs w:val="24"/>
        </w:rPr>
      </w:pPr>
      <w:r>
        <w:rPr>
          <w:rFonts w:hint="default" w:ascii="Bookman Old Style" w:hAnsi="Bookman Old Style" w:cs="Tahoma"/>
          <w:color w:val="000000" w:themeColor="text1"/>
          <w:sz w:val="24"/>
          <w:szCs w:val="24"/>
          <w:lang w:val="en-US"/>
        </w:rPr>
        <w:t>BUMDESAMA Sukses Gemilang LKD bisa berjalan dengan baik dan lancar.</w:t>
      </w:r>
    </w:p>
    <w:p>
      <w:pPr>
        <w:pStyle w:val="12"/>
        <w:numPr>
          <w:ilvl w:val="0"/>
          <w:numId w:val="0"/>
        </w:numPr>
        <w:tabs>
          <w:tab w:val="left" w:pos="567"/>
        </w:tabs>
        <w:spacing w:after="0" w:line="240" w:lineRule="auto"/>
        <w:contextualSpacing w:val="0"/>
        <w:jc w:val="both"/>
        <w:rPr>
          <w:rFonts w:ascii="Bookman Old Style" w:hAnsi="Bookman Old Style" w:cs="Tahoma"/>
          <w:i/>
          <w:color w:val="000000" w:themeColor="text1"/>
          <w:sz w:val="24"/>
          <w:szCs w:val="24"/>
        </w:rPr>
      </w:pPr>
    </w:p>
    <w:p>
      <w:pPr>
        <w:pStyle w:val="12"/>
        <w:numPr>
          <w:ilvl w:val="3"/>
          <w:numId w:val="7"/>
        </w:numPr>
        <w:tabs>
          <w:tab w:val="left" w:pos="284"/>
        </w:tabs>
        <w:spacing w:after="0" w:line="240" w:lineRule="auto"/>
        <w:ind w:left="284" w:hanging="284"/>
        <w:jc w:val="both"/>
        <w:rPr>
          <w:rFonts w:ascii="Bookman Old Style" w:hAnsi="Bookman Old Style" w:cs="Tahoma"/>
          <w:sz w:val="24"/>
          <w:szCs w:val="24"/>
        </w:rPr>
      </w:pPr>
      <w:r>
        <w:rPr>
          <w:rFonts w:ascii="Bookman Old Style" w:hAnsi="Bookman Old Style" w:cs="Tahoma"/>
          <w:sz w:val="24"/>
          <w:szCs w:val="24"/>
        </w:rPr>
        <w:t xml:space="preserve">Sambutan Kepala Desa </w:t>
      </w:r>
    </w:p>
    <w:p>
      <w:pPr>
        <w:pStyle w:val="12"/>
        <w:numPr>
          <w:ilvl w:val="0"/>
          <w:numId w:val="8"/>
        </w:numPr>
        <w:tabs>
          <w:tab w:val="left" w:pos="567"/>
        </w:tabs>
        <w:spacing w:after="0" w:line="240" w:lineRule="auto"/>
        <w:ind w:left="567" w:hanging="283"/>
        <w:jc w:val="both"/>
        <w:rPr>
          <w:rFonts w:ascii="Bookman Old Style" w:hAnsi="Bookman Old Style" w:cs="Tahoma"/>
          <w:color w:val="000000" w:themeColor="text1"/>
          <w:sz w:val="24"/>
          <w:szCs w:val="24"/>
        </w:rPr>
      </w:pPr>
      <w:r>
        <w:rPr>
          <w:rFonts w:hint="default" w:ascii="Bookman Old Style" w:hAnsi="Bookman Old Style" w:cs="Tahoma"/>
          <w:color w:val="000000" w:themeColor="text1"/>
          <w:sz w:val="24"/>
          <w:szCs w:val="24"/>
          <w:lang w:val="en-US"/>
        </w:rPr>
        <w:t>Ibu Kepala Desa Kalipelus mengharapkan BUMDESMA bermanfaat bagi masyarakat Desa Kalipelus</w:t>
      </w:r>
      <w:r>
        <w:rPr>
          <w:rFonts w:ascii="Bookman Old Style" w:hAnsi="Bookman Old Style" w:cs="Tahoma"/>
          <w:color w:val="000000" w:themeColor="text1"/>
          <w:sz w:val="24"/>
          <w:szCs w:val="24"/>
        </w:rPr>
        <w:t xml:space="preserve"> ;</w:t>
      </w:r>
    </w:p>
    <w:p>
      <w:pPr>
        <w:pStyle w:val="12"/>
        <w:numPr>
          <w:ilvl w:val="0"/>
          <w:numId w:val="8"/>
        </w:numPr>
        <w:tabs>
          <w:tab w:val="left" w:pos="567"/>
        </w:tabs>
        <w:spacing w:after="0" w:line="240" w:lineRule="auto"/>
        <w:ind w:left="567" w:hanging="283"/>
        <w:jc w:val="both"/>
        <w:rPr>
          <w:rFonts w:ascii="Bookman Old Style" w:hAnsi="Bookman Old Style" w:cs="Tahoma"/>
          <w:color w:val="000000" w:themeColor="text1"/>
          <w:sz w:val="24"/>
          <w:szCs w:val="24"/>
        </w:rPr>
      </w:pPr>
      <w:r>
        <w:rPr>
          <w:rFonts w:hint="default" w:ascii="Bookman Old Style" w:hAnsi="Bookman Old Style" w:cs="Tahoma"/>
          <w:color w:val="000000" w:themeColor="text1"/>
          <w:sz w:val="24"/>
          <w:szCs w:val="24"/>
          <w:lang w:val="en-US"/>
        </w:rPr>
        <w:t>BUMDESMA di kelola dengan baik dan transparan.</w:t>
      </w:r>
    </w:p>
    <w:p>
      <w:pPr>
        <w:pStyle w:val="12"/>
        <w:numPr>
          <w:ilvl w:val="0"/>
          <w:numId w:val="0"/>
        </w:numPr>
        <w:tabs>
          <w:tab w:val="left" w:pos="567"/>
        </w:tabs>
        <w:spacing w:after="0" w:line="240" w:lineRule="auto"/>
        <w:ind w:left="284" w:leftChars="0"/>
        <w:jc w:val="both"/>
        <w:rPr>
          <w:rFonts w:ascii="Bookman Old Style" w:hAnsi="Bookman Old Style" w:cs="Tahoma"/>
          <w:color w:val="000000" w:themeColor="text1"/>
          <w:sz w:val="24"/>
          <w:szCs w:val="24"/>
        </w:rPr>
      </w:pPr>
    </w:p>
    <w:p>
      <w:pPr>
        <w:pStyle w:val="12"/>
        <w:numPr>
          <w:ilvl w:val="3"/>
          <w:numId w:val="7"/>
        </w:numPr>
        <w:tabs>
          <w:tab w:val="left" w:pos="284"/>
        </w:tabs>
        <w:spacing w:after="0" w:line="240" w:lineRule="auto"/>
        <w:ind w:left="284" w:hanging="284"/>
        <w:jc w:val="both"/>
        <w:rPr>
          <w:rFonts w:ascii="Bookman Old Style" w:hAnsi="Bookman Old Style" w:cs="Tahoma"/>
          <w:sz w:val="24"/>
          <w:szCs w:val="24"/>
        </w:rPr>
      </w:pPr>
      <w:r>
        <w:rPr>
          <w:rFonts w:ascii="Bookman Old Style" w:hAnsi="Bookman Old Style" w:cs="Tahoma"/>
          <w:sz w:val="24"/>
          <w:szCs w:val="24"/>
        </w:rPr>
        <w:t xml:space="preserve">Musyawarah Penyepakatan Perdes tentang Penyertaan Modal Badan Usaha Milik Desa Bersama </w:t>
      </w:r>
      <w:r>
        <w:rPr>
          <w:rFonts w:ascii="Bookman Old Style" w:hAnsi="Bookman Old Style"/>
          <w:bCs/>
          <w:i/>
        </w:rPr>
        <w:t>SUKSES GEMILANG LKD</w:t>
      </w:r>
      <w:r>
        <w:rPr>
          <w:rFonts w:hint="default" w:ascii="Bookman Old Style" w:hAnsi="Bookman Old Style"/>
          <w:bCs/>
          <w:i/>
          <w:lang w:val="en-US"/>
        </w:rPr>
        <w:t xml:space="preserve"> :</w:t>
      </w:r>
    </w:p>
    <w:p>
      <w:pPr>
        <w:pStyle w:val="12"/>
        <w:numPr>
          <w:ilvl w:val="0"/>
          <w:numId w:val="8"/>
        </w:numPr>
        <w:tabs>
          <w:tab w:val="left" w:pos="567"/>
        </w:tabs>
        <w:spacing w:after="0" w:line="240" w:lineRule="auto"/>
        <w:ind w:left="567" w:hanging="283"/>
        <w:jc w:val="both"/>
        <w:rPr>
          <w:rFonts w:ascii="Bookman Old Style" w:hAnsi="Bookman Old Style" w:cs="Tahoma"/>
          <w:color w:val="000000" w:themeColor="text1"/>
          <w:sz w:val="24"/>
          <w:szCs w:val="24"/>
        </w:rPr>
      </w:pPr>
      <w:r>
        <w:rPr>
          <w:rFonts w:hint="default" w:ascii="Bookman Old Style" w:hAnsi="Bookman Old Style" w:cs="Tahoma"/>
          <w:color w:val="000000" w:themeColor="text1"/>
          <w:sz w:val="24"/>
          <w:szCs w:val="24"/>
          <w:lang w:val="en-US"/>
        </w:rPr>
        <w:t xml:space="preserve">Pemerintah Desa Kalipelus dan BPD Desa Kalipelus bersama-sama menyepakati Peraturan Desa tentang Penyertaan Modal BUMDESMA Sukses Gemilang LKD </w:t>
      </w:r>
      <w:r>
        <w:rPr>
          <w:rFonts w:ascii="Bookman Old Style" w:hAnsi="Bookman Old Style" w:cs="Tahoma"/>
          <w:color w:val="000000" w:themeColor="text1"/>
          <w:sz w:val="24"/>
          <w:szCs w:val="24"/>
        </w:rPr>
        <w:t xml:space="preserve"> ;</w:t>
      </w:r>
    </w:p>
    <w:p>
      <w:pPr>
        <w:pStyle w:val="12"/>
        <w:numPr>
          <w:ilvl w:val="0"/>
          <w:numId w:val="8"/>
        </w:numPr>
        <w:tabs>
          <w:tab w:val="left" w:pos="567"/>
        </w:tabs>
        <w:spacing w:after="0" w:line="240" w:lineRule="auto"/>
        <w:ind w:left="567" w:hanging="283"/>
        <w:jc w:val="both"/>
        <w:rPr>
          <w:rFonts w:ascii="Bookman Old Style" w:hAnsi="Bookman Old Style" w:cs="Tahoma"/>
          <w:color w:val="000000" w:themeColor="text1"/>
          <w:sz w:val="24"/>
          <w:szCs w:val="24"/>
        </w:rPr>
      </w:pPr>
      <w:r>
        <w:rPr>
          <w:rFonts w:hint="default" w:ascii="Bookman Old Style" w:hAnsi="Bookman Old Style" w:cs="Tahoma"/>
          <w:color w:val="000000" w:themeColor="text1"/>
          <w:sz w:val="24"/>
          <w:szCs w:val="24"/>
          <w:lang w:val="en-US"/>
        </w:rPr>
        <w:t>Agar dana yang di kelola oleh BUMDESMA bisa di kembangkan dengan baik dan lancar</w:t>
      </w:r>
      <w:r>
        <w:rPr>
          <w:rFonts w:ascii="Bookman Old Style" w:hAnsi="Bookman Old Style" w:cs="Tahoma"/>
          <w:color w:val="000000" w:themeColor="text1"/>
          <w:sz w:val="24"/>
          <w:szCs w:val="24"/>
        </w:rPr>
        <w:t xml:space="preserve"> ;</w:t>
      </w:r>
    </w:p>
    <w:p>
      <w:pPr>
        <w:pStyle w:val="12"/>
        <w:numPr>
          <w:ilvl w:val="0"/>
          <w:numId w:val="8"/>
        </w:numPr>
        <w:tabs>
          <w:tab w:val="left" w:pos="567"/>
        </w:tabs>
        <w:spacing w:after="0" w:line="240" w:lineRule="auto"/>
        <w:ind w:left="567" w:hanging="283"/>
        <w:jc w:val="both"/>
        <w:rPr>
          <w:rFonts w:ascii="Bookman Old Style" w:hAnsi="Bookman Old Style" w:cs="Tahoma"/>
          <w:color w:val="000000" w:themeColor="text1"/>
          <w:sz w:val="24"/>
          <w:szCs w:val="24"/>
        </w:rPr>
      </w:pPr>
      <w:r>
        <w:rPr>
          <w:rFonts w:hint="default" w:ascii="Bookman Old Style" w:hAnsi="Bookman Old Style" w:cs="Tahoma"/>
          <w:color w:val="000000" w:themeColor="text1"/>
          <w:sz w:val="24"/>
          <w:szCs w:val="24"/>
          <w:lang w:val="en-US"/>
        </w:rPr>
        <w:t>Semoga bisa menambah PAD di Desa Kalipelus dari bagi hasil BUMDESMA Sukses Gemilang LKD.</w:t>
      </w:r>
    </w:p>
    <w:p>
      <w:pPr>
        <w:pStyle w:val="12"/>
        <w:numPr>
          <w:ilvl w:val="0"/>
          <w:numId w:val="0"/>
        </w:numPr>
        <w:tabs>
          <w:tab w:val="left" w:pos="567"/>
        </w:tabs>
        <w:spacing w:after="0" w:line="240" w:lineRule="auto"/>
        <w:ind w:left="284" w:leftChars="0"/>
        <w:jc w:val="both"/>
        <w:rPr>
          <w:rFonts w:ascii="Bookman Old Style" w:hAnsi="Bookman Old Style" w:cs="Tahoma"/>
          <w:color w:val="000000" w:themeColor="text1"/>
          <w:sz w:val="24"/>
          <w:szCs w:val="24"/>
        </w:rPr>
      </w:pPr>
    </w:p>
    <w:p>
      <w:pPr>
        <w:pStyle w:val="12"/>
        <w:numPr>
          <w:ilvl w:val="3"/>
          <w:numId w:val="7"/>
        </w:numPr>
        <w:tabs>
          <w:tab w:val="left" w:pos="284"/>
        </w:tabs>
        <w:spacing w:after="0" w:line="240" w:lineRule="auto"/>
        <w:ind w:left="284" w:hanging="284"/>
        <w:contextualSpacing w:val="0"/>
        <w:jc w:val="both"/>
        <w:rPr>
          <w:rFonts w:ascii="Bookman Old Style" w:hAnsi="Bookman Old Style" w:cs="Tahoma"/>
          <w:sz w:val="24"/>
          <w:szCs w:val="24"/>
        </w:rPr>
      </w:pPr>
      <w:r>
        <w:rPr>
          <w:rFonts w:ascii="Bookman Old Style" w:hAnsi="Bookman Old Style" w:cs="Tahoma"/>
          <w:sz w:val="24"/>
          <w:szCs w:val="24"/>
        </w:rPr>
        <w:t>Penutup/Do’a</w:t>
      </w:r>
    </w:p>
    <w:p>
      <w:pPr>
        <w:pStyle w:val="12"/>
        <w:tabs>
          <w:tab w:val="left" w:pos="284"/>
        </w:tabs>
        <w:spacing w:after="0" w:line="240" w:lineRule="auto"/>
        <w:ind w:left="284"/>
        <w:contextualSpacing w:val="0"/>
        <w:jc w:val="both"/>
        <w:rPr>
          <w:rFonts w:ascii="Bookman Old Style" w:hAnsi="Bookman Old Style" w:cs="Tahoma"/>
          <w:sz w:val="24"/>
          <w:szCs w:val="24"/>
        </w:rPr>
      </w:pPr>
      <w:r>
        <w:rPr>
          <w:rFonts w:ascii="Bookman Old Style" w:hAnsi="Bookman Old Style" w:cs="Tahoma"/>
          <w:sz w:val="24"/>
          <w:szCs w:val="24"/>
        </w:rPr>
        <w:t xml:space="preserve"> </w:t>
      </w:r>
    </w:p>
    <w:tbl>
      <w:tblPr>
        <w:tblStyle w:val="4"/>
        <w:tblW w:w="9923" w:type="dxa"/>
        <w:tblInd w:w="108" w:type="dxa"/>
        <w:tblLayout w:type="fixed"/>
        <w:tblCellMar>
          <w:top w:w="0" w:type="dxa"/>
          <w:left w:w="108" w:type="dxa"/>
          <w:bottom w:w="0" w:type="dxa"/>
          <w:right w:w="108" w:type="dxa"/>
        </w:tblCellMar>
      </w:tblPr>
      <w:tblGrid>
        <w:gridCol w:w="4962"/>
        <w:gridCol w:w="4961"/>
      </w:tblGrid>
      <w:tr>
        <w:tblPrEx>
          <w:tblCellMar>
            <w:top w:w="0" w:type="dxa"/>
            <w:left w:w="108" w:type="dxa"/>
            <w:bottom w:w="0" w:type="dxa"/>
            <w:right w:w="108" w:type="dxa"/>
          </w:tblCellMar>
        </w:tblPrEx>
        <w:trPr>
          <w:trHeight w:val="903" w:hRule="atLeast"/>
        </w:trPr>
        <w:tc>
          <w:tcPr>
            <w:tcW w:w="4962" w:type="dxa"/>
            <w:shd w:val="clear" w:color="auto" w:fill="auto"/>
          </w:tcPr>
          <w:p>
            <w:pPr>
              <w:tabs>
                <w:tab w:val="left" w:pos="3402"/>
                <w:tab w:val="left" w:pos="3544"/>
              </w:tabs>
              <w:jc w:val="center"/>
              <w:rPr>
                <w:rFonts w:ascii="Bookman Old Style" w:hAnsi="Bookman Old Style" w:cs="Tahoma"/>
              </w:rPr>
            </w:pPr>
          </w:p>
          <w:p>
            <w:pPr>
              <w:tabs>
                <w:tab w:val="left" w:pos="3402"/>
                <w:tab w:val="left" w:pos="3544"/>
              </w:tabs>
              <w:jc w:val="center"/>
              <w:rPr>
                <w:rFonts w:ascii="Bookman Old Style" w:hAnsi="Bookman Old Style" w:cs="Tahoma"/>
              </w:rPr>
            </w:pPr>
            <w:r>
              <w:rPr>
                <w:rFonts w:ascii="Bookman Old Style" w:hAnsi="Bookman Old Style" w:cs="Tahoma"/>
              </w:rPr>
              <w:t>Pimpinan Rapat,</w:t>
            </w:r>
          </w:p>
          <w:p>
            <w:pPr>
              <w:tabs>
                <w:tab w:val="left" w:pos="3402"/>
                <w:tab w:val="left" w:pos="3544"/>
              </w:tabs>
              <w:rPr>
                <w:rFonts w:ascii="Bookman Old Style" w:hAnsi="Bookman Old Style" w:cs="Tahoma"/>
              </w:rPr>
            </w:pPr>
          </w:p>
          <w:p>
            <w:pPr>
              <w:tabs>
                <w:tab w:val="left" w:pos="3402"/>
                <w:tab w:val="left" w:pos="3544"/>
              </w:tabs>
              <w:rPr>
                <w:rFonts w:ascii="Bookman Old Style" w:hAnsi="Bookman Old Style" w:cs="Tahoma"/>
              </w:rPr>
            </w:pPr>
          </w:p>
          <w:p>
            <w:pPr>
              <w:tabs>
                <w:tab w:val="left" w:pos="3402"/>
                <w:tab w:val="left" w:pos="3544"/>
              </w:tabs>
              <w:rPr>
                <w:rFonts w:ascii="Bookman Old Style" w:hAnsi="Bookman Old Style" w:cs="Tahoma"/>
              </w:rPr>
            </w:pPr>
          </w:p>
          <w:p>
            <w:pPr>
              <w:tabs>
                <w:tab w:val="left" w:pos="3402"/>
                <w:tab w:val="left" w:pos="3544"/>
              </w:tabs>
              <w:jc w:val="center"/>
              <w:rPr>
                <w:rFonts w:ascii="Bookman Old Style" w:hAnsi="Bookman Old Style" w:cs="Tahoma"/>
                <w:u w:val="single"/>
              </w:rPr>
            </w:pPr>
            <w:r>
              <w:rPr>
                <w:rFonts w:ascii="Bookman Old Style" w:hAnsi="Bookman Old Style" w:cs="Tahoma"/>
                <w:u w:val="single"/>
              </w:rPr>
              <w:t>Gatos Suprapto</w:t>
            </w:r>
            <w:r>
              <w:rPr>
                <w:rFonts w:hint="default" w:ascii="Bookman Old Style" w:hAnsi="Bookman Old Style" w:cs="Tahoma"/>
                <w:u w:val="single"/>
                <w:lang w:val="en-US"/>
              </w:rPr>
              <w:t>,</w:t>
            </w:r>
            <w:r>
              <w:rPr>
                <w:rFonts w:ascii="Bookman Old Style" w:hAnsi="Bookman Old Style" w:cs="Tahoma"/>
                <w:u w:val="single"/>
              </w:rPr>
              <w:t>SIP</w:t>
            </w:r>
          </w:p>
        </w:tc>
        <w:tc>
          <w:tcPr>
            <w:tcW w:w="4961" w:type="dxa"/>
            <w:shd w:val="clear" w:color="auto" w:fill="auto"/>
          </w:tcPr>
          <w:p>
            <w:pPr>
              <w:tabs>
                <w:tab w:val="left" w:pos="3402"/>
                <w:tab w:val="left" w:pos="3544"/>
              </w:tabs>
              <w:jc w:val="center"/>
              <w:rPr>
                <w:rFonts w:ascii="Bookman Old Style" w:hAnsi="Bookman Old Style" w:cs="Tahoma"/>
              </w:rPr>
            </w:pPr>
            <w:r>
              <w:rPr>
                <w:rFonts w:ascii="Bookman Old Style" w:hAnsi="Bookman Old Style" w:cs="Tahoma"/>
              </w:rPr>
              <w:t>Kalipelus, 20 Desember</w:t>
            </w:r>
            <w:r>
              <w:rPr>
                <w:rFonts w:hint="default" w:ascii="Bookman Old Style" w:hAnsi="Bookman Old Style" w:cs="Tahoma"/>
                <w:lang w:val="en-US"/>
              </w:rPr>
              <w:t xml:space="preserve"> </w:t>
            </w:r>
            <w:r>
              <w:rPr>
                <w:rFonts w:ascii="Bookman Old Style" w:hAnsi="Bookman Old Style" w:cs="Tahoma"/>
              </w:rPr>
              <w:t>2023</w:t>
            </w:r>
          </w:p>
          <w:p>
            <w:pPr>
              <w:tabs>
                <w:tab w:val="left" w:pos="3402"/>
                <w:tab w:val="left" w:pos="3544"/>
              </w:tabs>
              <w:jc w:val="center"/>
              <w:rPr>
                <w:rFonts w:ascii="Bookman Old Style" w:hAnsi="Bookman Old Style" w:cs="Tahoma"/>
              </w:rPr>
            </w:pPr>
            <w:r>
              <w:rPr>
                <w:rFonts w:ascii="Bookman Old Style" w:hAnsi="Bookman Old Style" w:cs="Tahoma"/>
              </w:rPr>
              <w:t>Sekretaris Rapat,</w:t>
            </w:r>
          </w:p>
          <w:p>
            <w:pPr>
              <w:tabs>
                <w:tab w:val="left" w:pos="3402"/>
                <w:tab w:val="left" w:pos="3544"/>
              </w:tabs>
              <w:rPr>
                <w:rFonts w:ascii="Bookman Old Style" w:hAnsi="Bookman Old Style" w:cs="Tahoma"/>
              </w:rPr>
            </w:pPr>
          </w:p>
          <w:p>
            <w:pPr>
              <w:tabs>
                <w:tab w:val="left" w:pos="3402"/>
                <w:tab w:val="left" w:pos="3544"/>
              </w:tabs>
              <w:rPr>
                <w:rFonts w:ascii="Bookman Old Style" w:hAnsi="Bookman Old Style" w:cs="Tahoma"/>
              </w:rPr>
            </w:pPr>
          </w:p>
          <w:p>
            <w:pPr>
              <w:tabs>
                <w:tab w:val="left" w:pos="3402"/>
                <w:tab w:val="left" w:pos="3544"/>
              </w:tabs>
              <w:rPr>
                <w:rFonts w:ascii="Bookman Old Style" w:hAnsi="Bookman Old Style" w:cs="Tahoma"/>
              </w:rPr>
            </w:pPr>
          </w:p>
          <w:p>
            <w:pPr>
              <w:tabs>
                <w:tab w:val="left" w:pos="3402"/>
                <w:tab w:val="left" w:pos="3544"/>
              </w:tabs>
              <w:jc w:val="center"/>
              <w:rPr>
                <w:rFonts w:hint="default" w:ascii="Bookman Old Style" w:hAnsi="Bookman Old Style" w:cs="Tahoma"/>
                <w:lang w:val="en-US"/>
              </w:rPr>
            </w:pPr>
            <w:r>
              <w:rPr>
                <w:rFonts w:ascii="Bookman Old Style" w:hAnsi="Bookman Old Style" w:cs="Tahoma"/>
                <w:u w:val="single"/>
              </w:rPr>
              <w:t>Tri Yuni Alfiyati</w:t>
            </w:r>
            <w:r>
              <w:rPr>
                <w:rFonts w:hint="default" w:ascii="Bookman Old Style" w:hAnsi="Bookman Old Style" w:cs="Tahoma"/>
                <w:u w:val="single"/>
                <w:lang w:val="en-US"/>
              </w:rPr>
              <w:t>,S.Pd.I</w:t>
            </w:r>
          </w:p>
        </w:tc>
      </w:tr>
    </w:tbl>
    <w:p>
      <w:pPr>
        <w:jc w:val="center"/>
        <w:rPr>
          <w:rFonts w:ascii="Bookman Old Style" w:hAnsi="Bookman Old Style" w:cs="Tahoma"/>
        </w:rPr>
      </w:pPr>
    </w:p>
    <w:p>
      <w:pPr>
        <w:jc w:val="center"/>
        <w:rPr>
          <w:rFonts w:ascii="Bookman Old Style" w:hAnsi="Bookman Old Style" w:cs="Tahoma"/>
        </w:rPr>
      </w:pPr>
    </w:p>
    <w:p>
      <w:pPr>
        <w:jc w:val="center"/>
        <w:rPr>
          <w:rFonts w:ascii="Bookman Old Style" w:hAnsi="Bookman Old Style" w:cs="Tahoma"/>
        </w:rPr>
      </w:pPr>
    </w:p>
    <w:p>
      <w:pPr>
        <w:jc w:val="center"/>
        <w:rPr>
          <w:rFonts w:ascii="Bookman Old Style" w:hAnsi="Bookman Old Style" w:cs="Tahoma"/>
        </w:rPr>
      </w:pPr>
    </w:p>
    <w:p>
      <w:pPr>
        <w:jc w:val="center"/>
        <w:rPr>
          <w:rFonts w:ascii="Bookman Old Style" w:hAnsi="Bookman Old Style" w:cs="Tahoma"/>
        </w:rPr>
      </w:pPr>
      <w:r>
        <w:rPr>
          <w:rFonts w:ascii="Bookman Old Style" w:hAnsi="Bookman Old Style" w:cs="Tahoma"/>
        </w:rPr>
        <w:t xml:space="preserve">DAFTAR HADIR </w:t>
      </w:r>
    </w:p>
    <w:p>
      <w:pPr>
        <w:jc w:val="center"/>
        <w:rPr>
          <w:rFonts w:ascii="Bookman Old Style" w:hAnsi="Bookman Old Style" w:cs="Tahoma"/>
        </w:rPr>
      </w:pPr>
    </w:p>
    <w:p>
      <w:pPr>
        <w:jc w:val="center"/>
        <w:rPr>
          <w:rFonts w:ascii="Bookman Old Style" w:hAnsi="Bookman Old Style" w:cs="Tahoma"/>
          <w:lang w:val="id-ID"/>
        </w:rPr>
      </w:pPr>
      <w:r>
        <w:rPr>
          <w:rFonts w:ascii="Bookman Old Style" w:hAnsi="Bookman Old Style" w:cs="Tahoma"/>
        </w:rPr>
        <w:t>RAPAT BADAN PERMUSYAWARATAN DESA</w:t>
      </w:r>
    </w:p>
    <w:p>
      <w:pPr>
        <w:jc w:val="center"/>
        <w:rPr>
          <w:rFonts w:ascii="Bookman Old Style" w:hAnsi="Bookman Old Style" w:cs="Tahoma"/>
          <w:lang w:val="id-ID"/>
        </w:rPr>
      </w:pPr>
      <w:r>
        <w:rPr>
          <w:rFonts w:ascii="Bookman Old Style" w:hAnsi="Bookman Old Style" w:cs="Tahoma"/>
        </w:rPr>
        <w:t>PENYEPAKATAN</w:t>
      </w:r>
      <w:r>
        <w:rPr>
          <w:rFonts w:ascii="Bookman Old Style" w:hAnsi="Bookman Old Style" w:cs="Tahoma"/>
          <w:lang w:val="id-ID"/>
        </w:rPr>
        <w:t xml:space="preserve"> </w:t>
      </w:r>
      <w:r>
        <w:rPr>
          <w:rFonts w:ascii="Bookman Old Style" w:hAnsi="Bookman Old Style" w:cs="Tahoma"/>
        </w:rPr>
        <w:t>PERATURAN DESA</w:t>
      </w:r>
    </w:p>
    <w:p>
      <w:pPr>
        <w:jc w:val="center"/>
        <w:rPr>
          <w:rFonts w:ascii="Bookman Old Style" w:hAnsi="Bookman Old Style" w:cs="Tahoma"/>
          <w:lang w:val="id-ID"/>
        </w:rPr>
      </w:pPr>
      <w:r>
        <w:rPr>
          <w:rFonts w:ascii="Bookman Old Style" w:hAnsi="Bookman Old Style" w:cs="Tahoma"/>
        </w:rPr>
        <w:t>TENTANG</w:t>
      </w:r>
    </w:p>
    <w:p>
      <w:pPr>
        <w:jc w:val="center"/>
        <w:rPr>
          <w:rFonts w:ascii="Bookman Old Style" w:hAnsi="Bookman Old Style" w:cs="Tahoma"/>
          <w:lang w:val="id-ID"/>
        </w:rPr>
      </w:pPr>
      <w:r>
        <w:rPr>
          <w:rFonts w:ascii="Bookman Old Style" w:hAnsi="Bookman Old Style" w:cs="Tahoma"/>
          <w:lang w:val="id-ID"/>
        </w:rPr>
        <w:t>PENYERTAAN MODAL BADAN USAHA MILIK DESA BERSAMA</w:t>
      </w:r>
    </w:p>
    <w:p>
      <w:pPr>
        <w:jc w:val="center"/>
        <w:rPr>
          <w:rFonts w:ascii="Bookman Old Style" w:hAnsi="Bookman Old Style" w:cs="Tahoma"/>
        </w:rPr>
      </w:pPr>
      <w:r>
        <w:rPr>
          <w:rFonts w:ascii="Bookman Old Style" w:hAnsi="Bookman Old Style" w:cs="Tahoma"/>
          <w:lang w:val="id-ID"/>
        </w:rPr>
        <w:t>(BUMDESMA)</w:t>
      </w:r>
      <w:r>
        <w:rPr>
          <w:rFonts w:ascii="Bookman Old Style" w:hAnsi="Bookman Old Style" w:cs="Tahoma"/>
        </w:rPr>
        <w:t xml:space="preserve"> </w:t>
      </w:r>
      <w:r>
        <w:rPr>
          <w:rFonts w:ascii="Bookman Old Style" w:hAnsi="Bookman Old Style"/>
          <w:bCs/>
          <w:i/>
        </w:rPr>
        <w:t>SUKSES GEMILANG LKD</w:t>
      </w:r>
    </w:p>
    <w:p>
      <w:pPr>
        <w:jc w:val="center"/>
        <w:rPr>
          <w:rFonts w:ascii="Bookman Old Style" w:hAnsi="Bookman Old Style" w:cs="Tahoma"/>
        </w:rPr>
      </w:pPr>
    </w:p>
    <w:p>
      <w:pPr>
        <w:tabs>
          <w:tab w:val="left" w:pos="1985"/>
          <w:tab w:val="left" w:pos="2127"/>
        </w:tabs>
        <w:ind w:left="2127" w:hanging="2127"/>
        <w:rPr>
          <w:rFonts w:ascii="Bookman Old Style" w:hAnsi="Bookman Old Style" w:cs="Tahoma"/>
          <w:lang w:val="id-ID"/>
        </w:rPr>
      </w:pPr>
      <w:r>
        <w:rPr>
          <w:rFonts w:ascii="Bookman Old Style" w:hAnsi="Bookman Old Style" w:cs="Tahoma"/>
        </w:rPr>
        <w:t>Rapat</w:t>
      </w:r>
      <w:r>
        <w:rPr>
          <w:rFonts w:ascii="Bookman Old Style" w:hAnsi="Bookman Old Style" w:cs="Tahoma"/>
        </w:rPr>
        <w:tab/>
      </w:r>
      <w:r>
        <w:rPr>
          <w:rFonts w:ascii="Bookman Old Style" w:hAnsi="Bookman Old Style" w:cs="Tahoma"/>
        </w:rPr>
        <w:t>:</w:t>
      </w:r>
      <w:r>
        <w:rPr>
          <w:rFonts w:ascii="Bookman Old Style" w:hAnsi="Bookman Old Style" w:cs="Tahoma"/>
        </w:rPr>
        <w:tab/>
      </w:r>
      <w:r>
        <w:rPr>
          <w:rFonts w:ascii="Bookman Old Style" w:hAnsi="Bookman Old Style" w:cs="Tahoma"/>
        </w:rPr>
        <w:t xml:space="preserve">Pembahasan Perdes </w:t>
      </w:r>
      <w:r>
        <w:rPr>
          <w:rFonts w:ascii="Bookman Old Style" w:hAnsi="Bookman Old Style" w:cs="Tahoma"/>
          <w:lang w:val="id-ID"/>
        </w:rPr>
        <w:t xml:space="preserve">tentang </w:t>
      </w:r>
      <w:r>
        <w:rPr>
          <w:rFonts w:ascii="Bookman Old Style" w:hAnsi="Bookman Old Style" w:cs="Tahoma"/>
        </w:rPr>
        <w:t xml:space="preserve">Penyertaan Modal Badan Usaha Milik Desa Bersama </w:t>
      </w:r>
      <w:r>
        <w:rPr>
          <w:rFonts w:ascii="Bookman Old Style" w:hAnsi="Bookman Old Style"/>
          <w:bCs/>
          <w:i/>
        </w:rPr>
        <w:t>SUKSES GEMILANG LKD</w:t>
      </w:r>
    </w:p>
    <w:p>
      <w:pPr>
        <w:tabs>
          <w:tab w:val="left" w:pos="1985"/>
          <w:tab w:val="left" w:pos="2127"/>
        </w:tabs>
        <w:ind w:left="2127" w:hanging="2127"/>
        <w:rPr>
          <w:rFonts w:ascii="Bookman Old Style" w:hAnsi="Bookman Old Style" w:cs="Tahoma"/>
        </w:rPr>
      </w:pPr>
      <w:r>
        <w:rPr>
          <w:rFonts w:ascii="Bookman Old Style" w:hAnsi="Bookman Old Style" w:cs="Tahoma"/>
        </w:rPr>
        <w:t>Desa</w:t>
      </w:r>
      <w:r>
        <w:rPr>
          <w:rFonts w:ascii="Bookman Old Style" w:hAnsi="Bookman Old Style" w:cs="Tahoma"/>
        </w:rPr>
        <w:tab/>
      </w:r>
      <w:r>
        <w:rPr>
          <w:rFonts w:ascii="Bookman Old Style" w:hAnsi="Bookman Old Style" w:cs="Tahoma"/>
        </w:rPr>
        <w:t>:</w:t>
      </w:r>
      <w:r>
        <w:rPr>
          <w:rFonts w:ascii="Bookman Old Style" w:hAnsi="Bookman Old Style" w:cs="Tahoma"/>
        </w:rPr>
        <w:tab/>
      </w:r>
      <w:r>
        <w:rPr>
          <w:rFonts w:ascii="Bookman Old Style" w:hAnsi="Bookman Old Style" w:cs="Tahoma"/>
        </w:rPr>
        <w:t>Kalipelus</w:t>
      </w:r>
    </w:p>
    <w:p>
      <w:pPr>
        <w:tabs>
          <w:tab w:val="left" w:pos="1985"/>
          <w:tab w:val="left" w:pos="2127"/>
        </w:tabs>
        <w:ind w:left="2127" w:hanging="2127"/>
        <w:rPr>
          <w:rFonts w:ascii="Bookman Old Style" w:hAnsi="Bookman Old Style" w:cs="Tahoma"/>
          <w:lang w:val="id-ID"/>
        </w:rPr>
      </w:pPr>
      <w:r>
        <w:rPr>
          <w:rFonts w:ascii="Bookman Old Style" w:hAnsi="Bookman Old Style" w:cs="Tahoma"/>
        </w:rPr>
        <w:t>Hari/ Tanggal</w:t>
      </w:r>
      <w:r>
        <w:rPr>
          <w:rFonts w:ascii="Bookman Old Style" w:hAnsi="Bookman Old Style" w:cs="Tahoma"/>
        </w:rPr>
        <w:tab/>
      </w:r>
      <w:r>
        <w:rPr>
          <w:rFonts w:ascii="Bookman Old Style" w:hAnsi="Bookman Old Style" w:cs="Tahoma"/>
        </w:rPr>
        <w:t>:</w:t>
      </w:r>
      <w:r>
        <w:rPr>
          <w:rFonts w:ascii="Bookman Old Style" w:hAnsi="Bookman Old Style" w:cs="Tahoma"/>
        </w:rPr>
        <w:tab/>
      </w:r>
      <w:r>
        <w:rPr>
          <w:rFonts w:ascii="Bookman Old Style" w:hAnsi="Bookman Old Style" w:cs="Tahoma"/>
        </w:rPr>
        <w:t>Rabu,20 Desember 2023</w:t>
      </w:r>
    </w:p>
    <w:p>
      <w:pPr>
        <w:tabs>
          <w:tab w:val="left" w:pos="1985"/>
          <w:tab w:val="left" w:pos="2127"/>
        </w:tabs>
        <w:ind w:left="2127" w:hanging="2127"/>
        <w:rPr>
          <w:rFonts w:ascii="Bookman Old Style" w:hAnsi="Bookman Old Style" w:cs="Tahoma"/>
          <w:lang w:val="id-ID"/>
        </w:rPr>
      </w:pPr>
      <w:r>
        <w:rPr>
          <w:rFonts w:ascii="Bookman Old Style" w:hAnsi="Bookman Old Style" w:cs="Tahoma"/>
          <w:lang w:val="id-ID"/>
        </w:rPr>
        <w:t>Tempat</w:t>
      </w:r>
      <w:r>
        <w:rPr>
          <w:rFonts w:ascii="Bookman Old Style" w:hAnsi="Bookman Old Style" w:cs="Tahoma"/>
          <w:lang w:val="id-ID"/>
        </w:rPr>
        <w:tab/>
      </w:r>
      <w:r>
        <w:rPr>
          <w:rFonts w:ascii="Bookman Old Style" w:hAnsi="Bookman Old Style" w:cs="Tahoma"/>
          <w:lang w:val="id-ID"/>
        </w:rPr>
        <w:t>:</w:t>
      </w:r>
      <w:r>
        <w:rPr>
          <w:rFonts w:ascii="Bookman Old Style" w:hAnsi="Bookman Old Style" w:cs="Tahoma"/>
          <w:lang w:val="id-ID"/>
        </w:rPr>
        <w:tab/>
      </w:r>
      <w:r>
        <w:rPr>
          <w:rFonts w:ascii="Bookman Old Style" w:hAnsi="Bookman Old Style" w:cs="Tahoma"/>
        </w:rPr>
        <w:t>Balai Desa Kalipelus</w:t>
      </w:r>
    </w:p>
    <w:p>
      <w:pPr>
        <w:tabs>
          <w:tab w:val="left" w:pos="1985"/>
          <w:tab w:val="left" w:pos="2127"/>
        </w:tabs>
        <w:rPr>
          <w:rFonts w:ascii="Bookman Old Style" w:hAnsi="Bookman Old Style" w:cs="Tahoma"/>
        </w:rPr>
      </w:pPr>
    </w:p>
    <w:tbl>
      <w:tblPr>
        <w:tblStyle w:val="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5"/>
        <w:gridCol w:w="3072"/>
        <w:gridCol w:w="709"/>
        <w:gridCol w:w="2688"/>
        <w:gridCol w:w="2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24" w:type="dxa"/>
            <w:tcBorders>
              <w:bottom w:val="double" w:color="auto" w:sz="4" w:space="0"/>
            </w:tcBorders>
            <w:shd w:val="clear" w:color="auto" w:fill="auto"/>
            <w:vAlign w:val="center"/>
          </w:tcPr>
          <w:p>
            <w:pPr>
              <w:tabs>
                <w:tab w:val="left" w:pos="1985"/>
                <w:tab w:val="left" w:pos="2127"/>
              </w:tabs>
              <w:jc w:val="center"/>
              <w:rPr>
                <w:rFonts w:ascii="Bookman Old Style" w:hAnsi="Bookman Old Style" w:cs="Tahoma"/>
                <w:b/>
              </w:rPr>
            </w:pPr>
            <w:r>
              <w:rPr>
                <w:rFonts w:ascii="Bookman Old Style" w:hAnsi="Bookman Old Style" w:cs="Tahoma"/>
                <w:b/>
              </w:rPr>
              <w:t>No.</w:t>
            </w:r>
          </w:p>
        </w:tc>
        <w:tc>
          <w:tcPr>
            <w:tcW w:w="3072" w:type="dxa"/>
            <w:tcBorders>
              <w:bottom w:val="double" w:color="auto" w:sz="4" w:space="0"/>
            </w:tcBorders>
            <w:shd w:val="clear" w:color="auto" w:fill="auto"/>
            <w:vAlign w:val="center"/>
          </w:tcPr>
          <w:p>
            <w:pPr>
              <w:tabs>
                <w:tab w:val="left" w:pos="1985"/>
                <w:tab w:val="left" w:pos="2127"/>
              </w:tabs>
              <w:jc w:val="center"/>
              <w:rPr>
                <w:rFonts w:ascii="Bookman Old Style" w:hAnsi="Bookman Old Style" w:cs="Tahoma"/>
                <w:b/>
              </w:rPr>
            </w:pPr>
            <w:r>
              <w:rPr>
                <w:rFonts w:ascii="Bookman Old Style" w:hAnsi="Bookman Old Style" w:cs="Tahoma"/>
                <w:b/>
              </w:rPr>
              <w:t>NAMA</w:t>
            </w:r>
          </w:p>
        </w:tc>
        <w:tc>
          <w:tcPr>
            <w:tcW w:w="709" w:type="dxa"/>
            <w:tcBorders>
              <w:bottom w:val="double" w:color="auto" w:sz="4" w:space="0"/>
            </w:tcBorders>
            <w:shd w:val="clear" w:color="auto" w:fill="auto"/>
            <w:vAlign w:val="center"/>
          </w:tcPr>
          <w:p>
            <w:pPr>
              <w:tabs>
                <w:tab w:val="left" w:pos="1985"/>
                <w:tab w:val="left" w:pos="2127"/>
              </w:tabs>
              <w:jc w:val="center"/>
              <w:rPr>
                <w:rFonts w:ascii="Bookman Old Style" w:hAnsi="Bookman Old Style" w:cs="Tahoma"/>
                <w:b/>
              </w:rPr>
            </w:pPr>
            <w:r>
              <w:rPr>
                <w:rFonts w:ascii="Bookman Old Style" w:hAnsi="Bookman Old Style" w:cs="Tahoma"/>
                <w:b/>
              </w:rPr>
              <w:t>L/P</w:t>
            </w:r>
          </w:p>
        </w:tc>
        <w:tc>
          <w:tcPr>
            <w:tcW w:w="2688" w:type="dxa"/>
            <w:tcBorders>
              <w:bottom w:val="double" w:color="auto" w:sz="4" w:space="0"/>
            </w:tcBorders>
            <w:shd w:val="clear" w:color="auto" w:fill="auto"/>
            <w:vAlign w:val="center"/>
          </w:tcPr>
          <w:p>
            <w:pPr>
              <w:tabs>
                <w:tab w:val="left" w:pos="1985"/>
                <w:tab w:val="left" w:pos="2127"/>
              </w:tabs>
              <w:jc w:val="center"/>
              <w:rPr>
                <w:rFonts w:ascii="Bookman Old Style" w:hAnsi="Bookman Old Style" w:cs="Tahoma"/>
                <w:b/>
              </w:rPr>
            </w:pPr>
            <w:r>
              <w:rPr>
                <w:rFonts w:ascii="Bookman Old Style" w:hAnsi="Bookman Old Style" w:cs="Tahoma"/>
                <w:b/>
              </w:rPr>
              <w:t>JABATAN</w:t>
            </w:r>
          </w:p>
        </w:tc>
        <w:tc>
          <w:tcPr>
            <w:tcW w:w="2830" w:type="dxa"/>
            <w:tcBorders>
              <w:bottom w:val="double" w:color="auto" w:sz="4" w:space="0"/>
            </w:tcBorders>
            <w:shd w:val="clear" w:color="auto" w:fill="auto"/>
            <w:vAlign w:val="center"/>
          </w:tcPr>
          <w:p>
            <w:pPr>
              <w:tabs>
                <w:tab w:val="left" w:pos="1985"/>
                <w:tab w:val="left" w:pos="2127"/>
              </w:tabs>
              <w:jc w:val="center"/>
              <w:rPr>
                <w:rFonts w:ascii="Bookman Old Style" w:hAnsi="Bookman Old Style" w:cs="Tahoma"/>
                <w:b/>
              </w:rPr>
            </w:pPr>
            <w:r>
              <w:rPr>
                <w:rFonts w:ascii="Bookman Old Style" w:hAnsi="Bookman Old Style" w:cs="Tahoma"/>
                <w:b/>
              </w:rPr>
              <w:t>TANDA TANGAN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24" w:type="dxa"/>
            <w:tcBorders>
              <w:top w:val="double" w:color="auto" w:sz="4" w:space="0"/>
            </w:tcBorders>
            <w:shd w:val="clear" w:color="auto" w:fill="auto"/>
            <w:vAlign w:val="center"/>
          </w:tcPr>
          <w:p>
            <w:pPr>
              <w:jc w:val="center"/>
              <w:rPr>
                <w:rFonts w:ascii="Bookman Old Style" w:hAnsi="Bookman Old Style" w:cs="Tahoma"/>
              </w:rPr>
            </w:pPr>
            <w:r>
              <w:rPr>
                <w:rFonts w:ascii="Bookman Old Style" w:hAnsi="Bookman Old Style" w:cs="Tahoma"/>
              </w:rPr>
              <w:t>1.</w:t>
            </w:r>
          </w:p>
        </w:tc>
        <w:tc>
          <w:tcPr>
            <w:tcW w:w="3072" w:type="dxa"/>
            <w:tcBorders>
              <w:top w:val="double" w:color="auto" w:sz="4" w:space="0"/>
            </w:tcBorders>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Gatot Suprapto.SIP</w:t>
            </w:r>
          </w:p>
        </w:tc>
        <w:tc>
          <w:tcPr>
            <w:tcW w:w="709" w:type="dxa"/>
            <w:tcBorders>
              <w:top w:val="double" w:color="auto" w:sz="4" w:space="0"/>
            </w:tcBorders>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tcBorders>
              <w:top w:val="double" w:color="auto" w:sz="4" w:space="0"/>
            </w:tcBorders>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Ketua BPD</w:t>
            </w:r>
          </w:p>
        </w:tc>
        <w:tc>
          <w:tcPr>
            <w:tcW w:w="2830" w:type="dxa"/>
            <w:tcBorders>
              <w:top w:val="double" w:color="auto" w:sz="4" w:space="0"/>
            </w:tcBorders>
            <w:shd w:val="clear" w:color="auto" w:fill="auto"/>
            <w:vAlign w:val="center"/>
          </w:tcPr>
          <w:p>
            <w:pPr>
              <w:rPr>
                <w:rFonts w:ascii="Bookman Old Style" w:hAnsi="Bookman Old Style" w:cs="Tahoma"/>
              </w:rPr>
            </w:pPr>
            <w:r>
              <w:rPr>
                <w:rFonts w:ascii="Bookman Old Style" w:hAnsi="Bookman Old Style" w:cs="Tahoma"/>
              </w:rPr>
              <w:t>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2.</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Amir Faozan.SKM</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Wakil Ketua BPD</w:t>
            </w:r>
          </w:p>
        </w:tc>
        <w:tc>
          <w:tcPr>
            <w:tcW w:w="2830" w:type="dxa"/>
            <w:shd w:val="clear" w:color="auto" w:fill="auto"/>
            <w:vAlign w:val="center"/>
          </w:tcPr>
          <w:p>
            <w:pPr>
              <w:jc w:val="right"/>
              <w:rPr>
                <w:rFonts w:ascii="Bookman Old Style" w:hAnsi="Bookman Old Style" w:cs="Tahoma"/>
              </w:rPr>
            </w:pPr>
            <w:r>
              <w:rPr>
                <w:rFonts w:ascii="Bookman Old Style" w:hAnsi="Bookman Old Style" w:cs="Tahoma"/>
              </w:rPr>
              <w:t>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3.</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Tri Yuni Alfiyati</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P</w:t>
            </w:r>
          </w:p>
        </w:tc>
        <w:tc>
          <w:tcPr>
            <w:tcW w:w="2688"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Sekretaris BPD</w:t>
            </w:r>
          </w:p>
        </w:tc>
        <w:tc>
          <w:tcPr>
            <w:tcW w:w="2830" w:type="dxa"/>
            <w:shd w:val="clear" w:color="auto" w:fill="auto"/>
            <w:vAlign w:val="center"/>
          </w:tcPr>
          <w:p>
            <w:pPr>
              <w:rPr>
                <w:rFonts w:ascii="Bookman Old Style" w:hAnsi="Bookman Old Style" w:cs="Tahoma"/>
              </w:rPr>
            </w:pPr>
            <w:r>
              <w:rPr>
                <w:rFonts w:ascii="Bookman Old Style" w:hAnsi="Bookman Old Style" w:cs="Tahoma"/>
              </w:rPr>
              <w:t>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4.</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Yulianto</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Anggota BPD</w:t>
            </w:r>
          </w:p>
        </w:tc>
        <w:tc>
          <w:tcPr>
            <w:tcW w:w="2830" w:type="dxa"/>
            <w:shd w:val="clear" w:color="auto" w:fill="auto"/>
            <w:vAlign w:val="center"/>
          </w:tcPr>
          <w:p>
            <w:pPr>
              <w:jc w:val="right"/>
              <w:rPr>
                <w:rFonts w:ascii="Bookman Old Style" w:hAnsi="Bookman Old Style" w:cs="Tahoma"/>
              </w:rPr>
            </w:pPr>
            <w:r>
              <w:rPr>
                <w:rFonts w:ascii="Bookman Old Style" w:hAnsi="Bookman Old Style" w:cs="Tahoma"/>
              </w:rPr>
              <w:t>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5.</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Slamet Sulis Widodo</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r>
              <w:rPr>
                <w:rFonts w:ascii="Bookman Old Style" w:hAnsi="Bookman Old Style" w:cs="Tahoma"/>
              </w:rPr>
              <w:t>Anggota BPD</w:t>
            </w:r>
          </w:p>
        </w:tc>
        <w:tc>
          <w:tcPr>
            <w:tcW w:w="2830" w:type="dxa"/>
            <w:shd w:val="clear" w:color="auto" w:fill="auto"/>
            <w:vAlign w:val="center"/>
          </w:tcPr>
          <w:p>
            <w:pPr>
              <w:rPr>
                <w:rFonts w:ascii="Bookman Old Style" w:hAnsi="Bookman Old Style" w:cs="Tahoma"/>
              </w:rPr>
            </w:pPr>
            <w:r>
              <w:rPr>
                <w:rFonts w:ascii="Bookman Old Style" w:hAnsi="Bookman Old Style" w:cs="Tahoma"/>
              </w:rPr>
              <w:t>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6.</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Deva Okta Perdana</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r>
              <w:rPr>
                <w:rFonts w:ascii="Bookman Old Style" w:hAnsi="Bookman Old Style" w:cs="Tahoma"/>
              </w:rPr>
              <w:t>Anggota BPD</w:t>
            </w:r>
          </w:p>
        </w:tc>
        <w:tc>
          <w:tcPr>
            <w:tcW w:w="2830" w:type="dxa"/>
            <w:shd w:val="clear" w:color="auto" w:fill="auto"/>
            <w:vAlign w:val="center"/>
          </w:tcPr>
          <w:p>
            <w:pPr>
              <w:jc w:val="right"/>
              <w:rPr>
                <w:rFonts w:ascii="Bookman Old Style" w:hAnsi="Bookman Old Style" w:cs="Tahoma"/>
              </w:rPr>
            </w:pPr>
            <w:r>
              <w:rPr>
                <w:rFonts w:ascii="Bookman Old Style" w:hAnsi="Bookman Old Style" w:cs="Tahoma"/>
              </w:rPr>
              <w:t>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7.</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Siti Nur Samsiyah</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P</w:t>
            </w:r>
          </w:p>
        </w:tc>
        <w:tc>
          <w:tcPr>
            <w:tcW w:w="2688" w:type="dxa"/>
            <w:shd w:val="clear" w:color="auto" w:fill="auto"/>
          </w:tcPr>
          <w:p>
            <w:pPr>
              <w:tabs>
                <w:tab w:val="left" w:pos="1985"/>
                <w:tab w:val="left" w:pos="2127"/>
              </w:tabs>
              <w:rPr>
                <w:rFonts w:ascii="Bookman Old Style" w:hAnsi="Bookman Old Style" w:cs="Tahoma"/>
              </w:rPr>
            </w:pPr>
            <w:r>
              <w:rPr>
                <w:rFonts w:ascii="Bookman Old Style" w:hAnsi="Bookman Old Style" w:cs="Tahoma"/>
              </w:rPr>
              <w:t>Anggota BPD</w:t>
            </w:r>
          </w:p>
        </w:tc>
        <w:tc>
          <w:tcPr>
            <w:tcW w:w="2830" w:type="dxa"/>
            <w:shd w:val="clear" w:color="auto" w:fill="auto"/>
            <w:vAlign w:val="center"/>
          </w:tcPr>
          <w:p>
            <w:pPr>
              <w:rPr>
                <w:rFonts w:ascii="Bookman Old Style" w:hAnsi="Bookman Old Style" w:cs="Tahoma"/>
              </w:rPr>
            </w:pPr>
            <w:r>
              <w:rPr>
                <w:rFonts w:ascii="Bookman Old Style" w:hAnsi="Bookman Old Style" w:cs="Tahoma"/>
              </w:rPr>
              <w:t>7. .............</w:t>
            </w:r>
          </w:p>
        </w:tc>
      </w:tr>
    </w:tbl>
    <w:p>
      <w:pPr>
        <w:ind w:left="4536"/>
        <w:jc w:val="center"/>
        <w:rPr>
          <w:rFonts w:ascii="Bookman Old Style" w:hAnsi="Bookman Old Style" w:cs="Tahoma"/>
          <w:lang w:val="id-ID"/>
        </w:rPr>
      </w:pPr>
    </w:p>
    <w:p>
      <w:pPr>
        <w:ind w:left="4536"/>
        <w:jc w:val="center"/>
        <w:rPr>
          <w:rFonts w:ascii="Bookman Old Style" w:hAnsi="Bookman Old Style" w:cs="Tahoma"/>
        </w:rPr>
      </w:pPr>
    </w:p>
    <w:p>
      <w:pPr>
        <w:ind w:left="4536"/>
        <w:jc w:val="center"/>
        <w:rPr>
          <w:rFonts w:ascii="Bookman Old Style" w:hAnsi="Bookman Old Style" w:cs="Tahoma"/>
        </w:rPr>
      </w:pPr>
      <w:r>
        <w:rPr>
          <w:rFonts w:ascii="Bookman Old Style" w:hAnsi="Bookman Old Style" w:cs="Tahoma"/>
        </w:rPr>
        <w:t>Badan Permusyawaratan Desa</w:t>
      </w:r>
    </w:p>
    <w:p>
      <w:pPr>
        <w:ind w:left="4536"/>
        <w:jc w:val="center"/>
        <w:rPr>
          <w:rFonts w:ascii="Bookman Old Style" w:hAnsi="Bookman Old Style" w:cs="Tahoma"/>
        </w:rPr>
      </w:pPr>
      <w:r>
        <w:rPr>
          <w:rFonts w:ascii="Bookman Old Style" w:hAnsi="Bookman Old Style" w:cs="Tahoma"/>
        </w:rPr>
        <w:t>Desa Kalipelus</w:t>
      </w:r>
    </w:p>
    <w:p>
      <w:pPr>
        <w:ind w:left="4536"/>
        <w:jc w:val="center"/>
        <w:rPr>
          <w:rFonts w:ascii="Bookman Old Style" w:hAnsi="Bookman Old Style" w:cs="Tahoma"/>
        </w:rPr>
      </w:pPr>
      <w:r>
        <w:rPr>
          <w:rFonts w:ascii="Bookman Old Style" w:hAnsi="Bookman Old Style" w:cs="Tahoma"/>
        </w:rPr>
        <w:t>Ketua,</w:t>
      </w:r>
    </w:p>
    <w:p>
      <w:pPr>
        <w:ind w:left="4536"/>
        <w:jc w:val="center"/>
        <w:rPr>
          <w:rFonts w:ascii="Bookman Old Style" w:hAnsi="Bookman Old Style" w:cs="Tahoma"/>
        </w:rPr>
      </w:pPr>
    </w:p>
    <w:p>
      <w:pPr>
        <w:ind w:left="4536"/>
        <w:jc w:val="center"/>
        <w:rPr>
          <w:rFonts w:ascii="Bookman Old Style" w:hAnsi="Bookman Old Style" w:cs="Tahoma"/>
        </w:rPr>
      </w:pPr>
    </w:p>
    <w:p>
      <w:pPr>
        <w:ind w:left="4536"/>
        <w:jc w:val="center"/>
        <w:rPr>
          <w:rFonts w:ascii="Bookman Old Style" w:hAnsi="Bookman Old Style" w:cs="Tahoma"/>
        </w:rPr>
      </w:pPr>
    </w:p>
    <w:p>
      <w:pPr>
        <w:ind w:left="4536"/>
        <w:jc w:val="center"/>
        <w:rPr>
          <w:rFonts w:ascii="Bookman Old Style" w:hAnsi="Bookman Old Style" w:cs="Tahoma"/>
        </w:rPr>
      </w:pPr>
    </w:p>
    <w:p>
      <w:pPr>
        <w:ind w:left="4536"/>
        <w:jc w:val="center"/>
        <w:rPr>
          <w:rFonts w:hint="default" w:ascii="Bookman Old Style" w:hAnsi="Bookman Old Style" w:cs="Tahoma"/>
          <w:u w:val="single"/>
          <w:lang w:val="en-US"/>
        </w:rPr>
      </w:pPr>
      <w:r>
        <w:rPr>
          <w:rFonts w:ascii="Bookman Old Style" w:hAnsi="Bookman Old Style" w:cs="Tahoma"/>
          <w:u w:val="single"/>
        </w:rPr>
        <w:t>GATOT SUPRAPTO</w:t>
      </w:r>
      <w:r>
        <w:rPr>
          <w:rFonts w:hint="default" w:ascii="Bookman Old Style" w:hAnsi="Bookman Old Style" w:cs="Tahoma"/>
          <w:u w:val="single"/>
          <w:lang w:val="en-US"/>
        </w:rPr>
        <w:t>.SIP</w:t>
      </w:r>
    </w:p>
    <w:p>
      <w:pPr>
        <w:spacing w:after="200" w:line="276" w:lineRule="auto"/>
        <w:rPr>
          <w:rFonts w:ascii="Bookman Old Style" w:hAnsi="Bookman Old Style" w:cs="Tahoma"/>
          <w:u w:val="single"/>
        </w:rPr>
      </w:pPr>
      <w:r>
        <w:rPr>
          <w:rFonts w:ascii="Bookman Old Style" w:hAnsi="Bookman Old Style" w:cs="Tahoma"/>
          <w:u w:val="single"/>
        </w:rPr>
        <w:br w:type="page"/>
      </w:r>
    </w:p>
    <w:p>
      <w:pPr>
        <w:jc w:val="center"/>
        <w:rPr>
          <w:rFonts w:ascii="Bookman Old Style" w:hAnsi="Bookman Old Style" w:cs="Tahoma"/>
        </w:rPr>
      </w:pPr>
      <w:r>
        <w:rPr>
          <w:rFonts w:ascii="Bookman Old Style" w:hAnsi="Bookman Old Style" w:cs="Tahoma"/>
        </w:rPr>
        <w:t xml:space="preserve">DAFTAR HADIR </w:t>
      </w:r>
    </w:p>
    <w:p>
      <w:pPr>
        <w:jc w:val="center"/>
        <w:rPr>
          <w:rFonts w:ascii="Bookman Old Style" w:hAnsi="Bookman Old Style" w:cs="Tahoma"/>
        </w:rPr>
      </w:pPr>
    </w:p>
    <w:p>
      <w:pPr>
        <w:jc w:val="center"/>
        <w:rPr>
          <w:rFonts w:ascii="Bookman Old Style" w:hAnsi="Bookman Old Style" w:cs="Tahoma"/>
          <w:lang w:val="id-ID"/>
        </w:rPr>
      </w:pPr>
      <w:r>
        <w:rPr>
          <w:rFonts w:ascii="Bookman Old Style" w:hAnsi="Bookman Old Style" w:cs="Tahoma"/>
        </w:rPr>
        <w:t>RAPAT BADAN PERMUSYAWARATAN DESA</w:t>
      </w:r>
    </w:p>
    <w:p>
      <w:pPr>
        <w:jc w:val="center"/>
        <w:rPr>
          <w:rFonts w:ascii="Bookman Old Style" w:hAnsi="Bookman Old Style" w:cs="Tahoma"/>
          <w:lang w:val="id-ID"/>
        </w:rPr>
      </w:pPr>
      <w:r>
        <w:rPr>
          <w:rFonts w:ascii="Bookman Old Style" w:hAnsi="Bookman Old Style" w:cs="Tahoma"/>
        </w:rPr>
        <w:t>PENYEPAKATAN</w:t>
      </w:r>
      <w:r>
        <w:rPr>
          <w:rFonts w:ascii="Bookman Old Style" w:hAnsi="Bookman Old Style" w:cs="Tahoma"/>
          <w:lang w:val="id-ID"/>
        </w:rPr>
        <w:t xml:space="preserve"> </w:t>
      </w:r>
      <w:r>
        <w:rPr>
          <w:rFonts w:ascii="Bookman Old Style" w:hAnsi="Bookman Old Style" w:cs="Tahoma"/>
        </w:rPr>
        <w:t>PERATURAN DESA</w:t>
      </w:r>
    </w:p>
    <w:p>
      <w:pPr>
        <w:jc w:val="center"/>
        <w:rPr>
          <w:rFonts w:ascii="Bookman Old Style" w:hAnsi="Bookman Old Style" w:cs="Tahoma"/>
          <w:lang w:val="id-ID"/>
        </w:rPr>
      </w:pPr>
      <w:r>
        <w:rPr>
          <w:rFonts w:ascii="Bookman Old Style" w:hAnsi="Bookman Old Style" w:cs="Tahoma"/>
        </w:rPr>
        <w:t>TENTANG</w:t>
      </w:r>
    </w:p>
    <w:p>
      <w:pPr>
        <w:jc w:val="center"/>
        <w:rPr>
          <w:rFonts w:ascii="Bookman Old Style" w:hAnsi="Bookman Old Style" w:cs="Tahoma"/>
          <w:lang w:val="id-ID"/>
        </w:rPr>
      </w:pPr>
      <w:r>
        <w:rPr>
          <w:rFonts w:ascii="Bookman Old Style" w:hAnsi="Bookman Old Style" w:cs="Tahoma"/>
          <w:lang w:val="id-ID"/>
        </w:rPr>
        <w:t>PENYERTAAN MODAL BADAN USAHA MILIK DESA BERSAMA</w:t>
      </w:r>
    </w:p>
    <w:p>
      <w:pPr>
        <w:jc w:val="center"/>
        <w:rPr>
          <w:rFonts w:ascii="Bookman Old Style" w:hAnsi="Bookman Old Style" w:cs="Tahoma"/>
        </w:rPr>
      </w:pPr>
      <w:r>
        <w:rPr>
          <w:rFonts w:ascii="Bookman Old Style" w:hAnsi="Bookman Old Style" w:cs="Tahoma"/>
          <w:lang w:val="id-ID"/>
        </w:rPr>
        <w:t>(BUMDESMA)</w:t>
      </w:r>
      <w:r>
        <w:rPr>
          <w:rFonts w:ascii="Bookman Old Style" w:hAnsi="Bookman Old Style" w:cs="Tahoma"/>
        </w:rPr>
        <w:t xml:space="preserve"> </w:t>
      </w:r>
      <w:r>
        <w:rPr>
          <w:rFonts w:ascii="Bookman Old Style" w:hAnsi="Bookman Old Style"/>
          <w:bCs/>
          <w:i/>
        </w:rPr>
        <w:t>SUKSES GEMILANG LKD</w:t>
      </w:r>
    </w:p>
    <w:p>
      <w:pPr>
        <w:jc w:val="center"/>
        <w:rPr>
          <w:rFonts w:ascii="Bookman Old Style" w:hAnsi="Bookman Old Style" w:cs="Tahoma"/>
        </w:rPr>
      </w:pPr>
    </w:p>
    <w:p>
      <w:pPr>
        <w:tabs>
          <w:tab w:val="left" w:pos="1985"/>
          <w:tab w:val="left" w:pos="2127"/>
        </w:tabs>
        <w:ind w:left="2127" w:hanging="2127"/>
        <w:rPr>
          <w:rFonts w:ascii="Bookman Old Style" w:hAnsi="Bookman Old Style" w:cs="Tahoma"/>
          <w:lang w:val="id-ID"/>
        </w:rPr>
      </w:pPr>
      <w:r>
        <w:rPr>
          <w:rFonts w:ascii="Bookman Old Style" w:hAnsi="Bookman Old Style" w:cs="Tahoma"/>
        </w:rPr>
        <w:t>Rapat</w:t>
      </w:r>
      <w:r>
        <w:rPr>
          <w:rFonts w:ascii="Bookman Old Style" w:hAnsi="Bookman Old Style" w:cs="Tahoma"/>
        </w:rPr>
        <w:tab/>
      </w:r>
      <w:r>
        <w:rPr>
          <w:rFonts w:ascii="Bookman Old Style" w:hAnsi="Bookman Old Style" w:cs="Tahoma"/>
        </w:rPr>
        <w:t>:</w:t>
      </w:r>
      <w:r>
        <w:rPr>
          <w:rFonts w:ascii="Bookman Old Style" w:hAnsi="Bookman Old Style" w:cs="Tahoma"/>
        </w:rPr>
        <w:tab/>
      </w:r>
      <w:r>
        <w:rPr>
          <w:rFonts w:ascii="Bookman Old Style" w:hAnsi="Bookman Old Style" w:cs="Tahoma"/>
        </w:rPr>
        <w:t xml:space="preserve">Pembahasan Perdes </w:t>
      </w:r>
      <w:r>
        <w:rPr>
          <w:rFonts w:ascii="Bookman Old Style" w:hAnsi="Bookman Old Style" w:cs="Tahoma"/>
          <w:lang w:val="id-ID"/>
        </w:rPr>
        <w:t xml:space="preserve">tentang </w:t>
      </w:r>
      <w:r>
        <w:rPr>
          <w:rFonts w:ascii="Bookman Old Style" w:hAnsi="Bookman Old Style" w:cs="Tahoma"/>
        </w:rPr>
        <w:t xml:space="preserve">Penyertaan Modal Badan Usaha Milik Desa Bersama </w:t>
      </w:r>
      <w:r>
        <w:rPr>
          <w:rFonts w:ascii="Bookman Old Style" w:hAnsi="Bookman Old Style"/>
          <w:bCs/>
          <w:i/>
        </w:rPr>
        <w:t>SUKSES GEMILANG LKD</w:t>
      </w:r>
    </w:p>
    <w:p>
      <w:pPr>
        <w:tabs>
          <w:tab w:val="left" w:pos="1985"/>
          <w:tab w:val="left" w:pos="2127"/>
        </w:tabs>
        <w:ind w:left="2127" w:hanging="2127"/>
        <w:rPr>
          <w:rFonts w:ascii="Bookman Old Style" w:hAnsi="Bookman Old Style" w:cs="Tahoma"/>
        </w:rPr>
      </w:pPr>
      <w:r>
        <w:rPr>
          <w:rFonts w:ascii="Bookman Old Style" w:hAnsi="Bookman Old Style" w:cs="Tahoma"/>
        </w:rPr>
        <w:t>Desa</w:t>
      </w:r>
      <w:r>
        <w:rPr>
          <w:rFonts w:ascii="Bookman Old Style" w:hAnsi="Bookman Old Style" w:cs="Tahoma"/>
        </w:rPr>
        <w:tab/>
      </w:r>
      <w:r>
        <w:rPr>
          <w:rFonts w:ascii="Bookman Old Style" w:hAnsi="Bookman Old Style" w:cs="Tahoma"/>
        </w:rPr>
        <w:t>:</w:t>
      </w:r>
      <w:r>
        <w:rPr>
          <w:rFonts w:ascii="Bookman Old Style" w:hAnsi="Bookman Old Style" w:cs="Tahoma"/>
        </w:rPr>
        <w:tab/>
      </w:r>
      <w:r>
        <w:rPr>
          <w:rFonts w:ascii="Bookman Old Style" w:hAnsi="Bookman Old Style" w:cs="Tahoma"/>
        </w:rPr>
        <w:t>Kalipelus</w:t>
      </w:r>
    </w:p>
    <w:p>
      <w:pPr>
        <w:tabs>
          <w:tab w:val="left" w:pos="1985"/>
          <w:tab w:val="left" w:pos="2127"/>
        </w:tabs>
        <w:ind w:left="2127" w:hanging="2127"/>
        <w:rPr>
          <w:rFonts w:ascii="Bookman Old Style" w:hAnsi="Bookman Old Style" w:cs="Tahoma"/>
          <w:lang w:val="id-ID"/>
        </w:rPr>
      </w:pPr>
      <w:r>
        <w:rPr>
          <w:rFonts w:ascii="Bookman Old Style" w:hAnsi="Bookman Old Style" w:cs="Tahoma"/>
        </w:rPr>
        <w:t>Hari/ Tanggal</w:t>
      </w:r>
      <w:r>
        <w:rPr>
          <w:rFonts w:ascii="Bookman Old Style" w:hAnsi="Bookman Old Style" w:cs="Tahoma"/>
        </w:rPr>
        <w:tab/>
      </w:r>
      <w:r>
        <w:rPr>
          <w:rFonts w:ascii="Bookman Old Style" w:hAnsi="Bookman Old Style" w:cs="Tahoma"/>
        </w:rPr>
        <w:t>:</w:t>
      </w:r>
      <w:r>
        <w:rPr>
          <w:rFonts w:ascii="Bookman Old Style" w:hAnsi="Bookman Old Style" w:cs="Tahoma"/>
        </w:rPr>
        <w:tab/>
      </w:r>
      <w:r>
        <w:rPr>
          <w:rFonts w:ascii="Bookman Old Style" w:hAnsi="Bookman Old Style" w:cs="Tahoma"/>
        </w:rPr>
        <w:t>Rabu,20 Desember 2023</w:t>
      </w:r>
    </w:p>
    <w:p>
      <w:pPr>
        <w:tabs>
          <w:tab w:val="left" w:pos="1985"/>
          <w:tab w:val="left" w:pos="2127"/>
        </w:tabs>
        <w:ind w:left="2127" w:hanging="2127"/>
        <w:rPr>
          <w:rFonts w:ascii="Bookman Old Style" w:hAnsi="Bookman Old Style" w:cs="Tahoma"/>
          <w:lang w:val="id-ID"/>
        </w:rPr>
      </w:pPr>
      <w:r>
        <w:rPr>
          <w:rFonts w:ascii="Bookman Old Style" w:hAnsi="Bookman Old Style" w:cs="Tahoma"/>
          <w:lang w:val="id-ID"/>
        </w:rPr>
        <w:t>Tempat</w:t>
      </w:r>
      <w:r>
        <w:rPr>
          <w:rFonts w:ascii="Bookman Old Style" w:hAnsi="Bookman Old Style" w:cs="Tahoma"/>
          <w:lang w:val="id-ID"/>
        </w:rPr>
        <w:tab/>
      </w:r>
      <w:r>
        <w:rPr>
          <w:rFonts w:ascii="Bookman Old Style" w:hAnsi="Bookman Old Style" w:cs="Tahoma"/>
          <w:lang w:val="id-ID"/>
        </w:rPr>
        <w:t>:</w:t>
      </w:r>
      <w:r>
        <w:rPr>
          <w:rFonts w:ascii="Bookman Old Style" w:hAnsi="Bookman Old Style" w:cs="Tahoma"/>
          <w:lang w:val="id-ID"/>
        </w:rPr>
        <w:tab/>
      </w:r>
      <w:r>
        <w:rPr>
          <w:rFonts w:ascii="Bookman Old Style" w:hAnsi="Bookman Old Style" w:cs="Tahoma"/>
        </w:rPr>
        <w:t>Balai Desa Kalipelus</w:t>
      </w:r>
    </w:p>
    <w:p>
      <w:pPr>
        <w:tabs>
          <w:tab w:val="left" w:pos="1985"/>
          <w:tab w:val="left" w:pos="2127"/>
        </w:tabs>
        <w:rPr>
          <w:rFonts w:ascii="Bookman Old Style" w:hAnsi="Bookman Old Style" w:cs="Tahoma"/>
        </w:rPr>
      </w:pPr>
    </w:p>
    <w:tbl>
      <w:tblPr>
        <w:tblStyle w:val="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5"/>
        <w:gridCol w:w="3072"/>
        <w:gridCol w:w="709"/>
        <w:gridCol w:w="2688"/>
        <w:gridCol w:w="2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24" w:type="dxa"/>
            <w:tcBorders>
              <w:bottom w:val="double" w:color="auto" w:sz="4" w:space="0"/>
            </w:tcBorders>
            <w:shd w:val="clear" w:color="auto" w:fill="auto"/>
            <w:vAlign w:val="center"/>
          </w:tcPr>
          <w:p>
            <w:pPr>
              <w:tabs>
                <w:tab w:val="left" w:pos="1985"/>
                <w:tab w:val="left" w:pos="2127"/>
              </w:tabs>
              <w:jc w:val="center"/>
              <w:rPr>
                <w:rFonts w:ascii="Bookman Old Style" w:hAnsi="Bookman Old Style" w:cs="Tahoma"/>
                <w:b/>
              </w:rPr>
            </w:pPr>
            <w:r>
              <w:rPr>
                <w:rFonts w:ascii="Bookman Old Style" w:hAnsi="Bookman Old Style" w:cs="Tahoma"/>
                <w:b/>
              </w:rPr>
              <w:t>No.</w:t>
            </w:r>
          </w:p>
        </w:tc>
        <w:tc>
          <w:tcPr>
            <w:tcW w:w="3072" w:type="dxa"/>
            <w:tcBorders>
              <w:bottom w:val="double" w:color="auto" w:sz="4" w:space="0"/>
            </w:tcBorders>
            <w:shd w:val="clear" w:color="auto" w:fill="auto"/>
            <w:vAlign w:val="center"/>
          </w:tcPr>
          <w:p>
            <w:pPr>
              <w:tabs>
                <w:tab w:val="left" w:pos="1985"/>
                <w:tab w:val="left" w:pos="2127"/>
              </w:tabs>
              <w:jc w:val="center"/>
              <w:rPr>
                <w:rFonts w:ascii="Bookman Old Style" w:hAnsi="Bookman Old Style" w:cs="Tahoma"/>
                <w:b/>
              </w:rPr>
            </w:pPr>
            <w:r>
              <w:rPr>
                <w:rFonts w:ascii="Bookman Old Style" w:hAnsi="Bookman Old Style" w:cs="Tahoma"/>
                <w:b/>
              </w:rPr>
              <w:t>NAMA</w:t>
            </w:r>
          </w:p>
        </w:tc>
        <w:tc>
          <w:tcPr>
            <w:tcW w:w="709" w:type="dxa"/>
            <w:tcBorders>
              <w:bottom w:val="double" w:color="auto" w:sz="4" w:space="0"/>
            </w:tcBorders>
            <w:shd w:val="clear" w:color="auto" w:fill="auto"/>
            <w:vAlign w:val="center"/>
          </w:tcPr>
          <w:p>
            <w:pPr>
              <w:tabs>
                <w:tab w:val="left" w:pos="1985"/>
                <w:tab w:val="left" w:pos="2127"/>
              </w:tabs>
              <w:jc w:val="center"/>
              <w:rPr>
                <w:rFonts w:ascii="Bookman Old Style" w:hAnsi="Bookman Old Style" w:cs="Tahoma"/>
                <w:b/>
              </w:rPr>
            </w:pPr>
            <w:r>
              <w:rPr>
                <w:rFonts w:ascii="Bookman Old Style" w:hAnsi="Bookman Old Style" w:cs="Tahoma"/>
                <w:b/>
              </w:rPr>
              <w:t>L/P</w:t>
            </w:r>
          </w:p>
        </w:tc>
        <w:tc>
          <w:tcPr>
            <w:tcW w:w="2688" w:type="dxa"/>
            <w:tcBorders>
              <w:bottom w:val="double" w:color="auto" w:sz="4" w:space="0"/>
            </w:tcBorders>
            <w:shd w:val="clear" w:color="auto" w:fill="auto"/>
            <w:vAlign w:val="center"/>
          </w:tcPr>
          <w:p>
            <w:pPr>
              <w:tabs>
                <w:tab w:val="left" w:pos="1985"/>
                <w:tab w:val="left" w:pos="2127"/>
              </w:tabs>
              <w:jc w:val="center"/>
              <w:rPr>
                <w:rFonts w:ascii="Bookman Old Style" w:hAnsi="Bookman Old Style" w:cs="Tahoma"/>
                <w:b/>
              </w:rPr>
            </w:pPr>
            <w:r>
              <w:rPr>
                <w:rFonts w:ascii="Bookman Old Style" w:hAnsi="Bookman Old Style" w:cs="Tahoma"/>
                <w:b/>
              </w:rPr>
              <w:t>JABATAN</w:t>
            </w:r>
          </w:p>
        </w:tc>
        <w:tc>
          <w:tcPr>
            <w:tcW w:w="2830" w:type="dxa"/>
            <w:tcBorders>
              <w:bottom w:val="double" w:color="auto" w:sz="4" w:space="0"/>
            </w:tcBorders>
            <w:shd w:val="clear" w:color="auto" w:fill="auto"/>
            <w:vAlign w:val="center"/>
          </w:tcPr>
          <w:p>
            <w:pPr>
              <w:tabs>
                <w:tab w:val="left" w:pos="1985"/>
                <w:tab w:val="left" w:pos="2127"/>
              </w:tabs>
              <w:jc w:val="center"/>
              <w:rPr>
                <w:rFonts w:ascii="Bookman Old Style" w:hAnsi="Bookman Old Style" w:cs="Tahoma"/>
                <w:b/>
              </w:rPr>
            </w:pPr>
            <w:r>
              <w:rPr>
                <w:rFonts w:ascii="Bookman Old Style" w:hAnsi="Bookman Old Style" w:cs="Tahoma"/>
                <w:b/>
              </w:rPr>
              <w:t>TANDA TANGAN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24" w:type="dxa"/>
            <w:tcBorders>
              <w:top w:val="double" w:color="auto" w:sz="4" w:space="0"/>
            </w:tcBorders>
            <w:shd w:val="clear" w:color="auto" w:fill="auto"/>
            <w:vAlign w:val="center"/>
          </w:tcPr>
          <w:p>
            <w:pPr>
              <w:jc w:val="center"/>
              <w:rPr>
                <w:rFonts w:ascii="Bookman Old Style" w:hAnsi="Bookman Old Style" w:cs="Tahoma"/>
              </w:rPr>
            </w:pPr>
            <w:r>
              <w:rPr>
                <w:rFonts w:ascii="Bookman Old Style" w:hAnsi="Bookman Old Style" w:cs="Tahoma"/>
              </w:rPr>
              <w:t>1.</w:t>
            </w:r>
          </w:p>
        </w:tc>
        <w:tc>
          <w:tcPr>
            <w:tcW w:w="3072" w:type="dxa"/>
            <w:tcBorders>
              <w:top w:val="double" w:color="auto" w:sz="4" w:space="0"/>
            </w:tcBorders>
            <w:shd w:val="clear" w:color="auto" w:fill="auto"/>
            <w:vAlign w:val="center"/>
          </w:tcPr>
          <w:p>
            <w:pPr>
              <w:tabs>
                <w:tab w:val="left" w:pos="1985"/>
                <w:tab w:val="left" w:pos="2127"/>
              </w:tabs>
              <w:rPr>
                <w:rFonts w:ascii="Bookman Old Style" w:hAnsi="Bookman Old Style" w:cs="Tahoma"/>
              </w:rPr>
            </w:pPr>
          </w:p>
        </w:tc>
        <w:tc>
          <w:tcPr>
            <w:tcW w:w="709" w:type="dxa"/>
            <w:tcBorders>
              <w:top w:val="double" w:color="auto" w:sz="4" w:space="0"/>
            </w:tcBorders>
            <w:shd w:val="clear" w:color="auto" w:fill="auto"/>
            <w:vAlign w:val="center"/>
          </w:tcPr>
          <w:p>
            <w:pPr>
              <w:tabs>
                <w:tab w:val="left" w:pos="1985"/>
                <w:tab w:val="left" w:pos="2127"/>
              </w:tabs>
              <w:jc w:val="center"/>
              <w:rPr>
                <w:rFonts w:ascii="Bookman Old Style" w:hAnsi="Bookman Old Style" w:cs="Tahoma"/>
              </w:rPr>
            </w:pPr>
          </w:p>
        </w:tc>
        <w:tc>
          <w:tcPr>
            <w:tcW w:w="2688" w:type="dxa"/>
            <w:tcBorders>
              <w:top w:val="double" w:color="auto" w:sz="4" w:space="0"/>
            </w:tcBorders>
            <w:shd w:val="clear" w:color="auto" w:fill="auto"/>
            <w:vAlign w:val="center"/>
          </w:tcPr>
          <w:p>
            <w:pPr>
              <w:tabs>
                <w:tab w:val="left" w:pos="1985"/>
                <w:tab w:val="left" w:pos="2127"/>
              </w:tabs>
              <w:rPr>
                <w:rFonts w:ascii="Bookman Old Style" w:hAnsi="Bookman Old Style" w:cs="Tahoma"/>
              </w:rPr>
            </w:pPr>
          </w:p>
        </w:tc>
        <w:tc>
          <w:tcPr>
            <w:tcW w:w="2830" w:type="dxa"/>
            <w:tcBorders>
              <w:top w:val="double" w:color="auto" w:sz="4" w:space="0"/>
            </w:tcBorders>
            <w:shd w:val="clear" w:color="auto" w:fill="auto"/>
            <w:vAlign w:val="center"/>
          </w:tcPr>
          <w:p>
            <w:pPr>
              <w:rPr>
                <w:rFonts w:ascii="Bookman Old Style" w:hAnsi="Bookman Old Style" w:cs="Tahoma"/>
              </w:rPr>
            </w:pPr>
            <w:r>
              <w:rPr>
                <w:rFonts w:ascii="Bookman Old Style" w:hAnsi="Bookman Old Style" w:cs="Tahoma"/>
              </w:rPr>
              <w:t>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2.</w:t>
            </w:r>
          </w:p>
        </w:tc>
        <w:tc>
          <w:tcPr>
            <w:tcW w:w="3072" w:type="dxa"/>
            <w:shd w:val="clear" w:color="auto" w:fill="auto"/>
            <w:vAlign w:val="center"/>
          </w:tcPr>
          <w:p>
            <w:pPr>
              <w:tabs>
                <w:tab w:val="left" w:pos="1985"/>
                <w:tab w:val="left" w:pos="2127"/>
              </w:tabs>
              <w:rPr>
                <w:rFonts w:ascii="Bookman Old Style" w:hAnsi="Bookman Old Style" w:cs="Tahoma"/>
              </w:rPr>
            </w:pPr>
          </w:p>
        </w:tc>
        <w:tc>
          <w:tcPr>
            <w:tcW w:w="709" w:type="dxa"/>
            <w:shd w:val="clear" w:color="auto" w:fill="auto"/>
            <w:vAlign w:val="center"/>
          </w:tcPr>
          <w:p>
            <w:pPr>
              <w:tabs>
                <w:tab w:val="left" w:pos="1985"/>
                <w:tab w:val="left" w:pos="2127"/>
              </w:tabs>
              <w:jc w:val="center"/>
              <w:rPr>
                <w:rFonts w:ascii="Bookman Old Style" w:hAnsi="Bookman Old Style" w:cs="Tahoma"/>
              </w:rPr>
            </w:pPr>
          </w:p>
        </w:tc>
        <w:tc>
          <w:tcPr>
            <w:tcW w:w="2688" w:type="dxa"/>
            <w:shd w:val="clear" w:color="auto" w:fill="auto"/>
            <w:vAlign w:val="center"/>
          </w:tcPr>
          <w:p>
            <w:pPr>
              <w:tabs>
                <w:tab w:val="left" w:pos="1985"/>
                <w:tab w:val="left" w:pos="2127"/>
              </w:tabs>
              <w:rPr>
                <w:rFonts w:ascii="Bookman Old Style" w:hAnsi="Bookman Old Style" w:cs="Tahoma"/>
              </w:rPr>
            </w:pPr>
          </w:p>
        </w:tc>
        <w:tc>
          <w:tcPr>
            <w:tcW w:w="2830" w:type="dxa"/>
            <w:shd w:val="clear" w:color="auto" w:fill="auto"/>
            <w:vAlign w:val="center"/>
          </w:tcPr>
          <w:p>
            <w:pPr>
              <w:jc w:val="right"/>
              <w:rPr>
                <w:rFonts w:ascii="Bookman Old Style" w:hAnsi="Bookman Old Style" w:cs="Tahoma"/>
              </w:rPr>
            </w:pPr>
            <w:r>
              <w:rPr>
                <w:rFonts w:ascii="Bookman Old Style" w:hAnsi="Bookman Old Style" w:cs="Tahoma"/>
              </w:rPr>
              <w:t>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3.</w:t>
            </w:r>
          </w:p>
        </w:tc>
        <w:tc>
          <w:tcPr>
            <w:tcW w:w="3072" w:type="dxa"/>
            <w:shd w:val="clear" w:color="auto" w:fill="auto"/>
            <w:vAlign w:val="center"/>
          </w:tcPr>
          <w:p>
            <w:pPr>
              <w:tabs>
                <w:tab w:val="left" w:pos="1985"/>
                <w:tab w:val="left" w:pos="2127"/>
              </w:tabs>
              <w:rPr>
                <w:rFonts w:ascii="Bookman Old Style" w:hAnsi="Bookman Old Style" w:cs="Tahoma"/>
              </w:rPr>
            </w:pPr>
          </w:p>
        </w:tc>
        <w:tc>
          <w:tcPr>
            <w:tcW w:w="709" w:type="dxa"/>
            <w:shd w:val="clear" w:color="auto" w:fill="auto"/>
            <w:vAlign w:val="center"/>
          </w:tcPr>
          <w:p>
            <w:pPr>
              <w:tabs>
                <w:tab w:val="left" w:pos="1985"/>
                <w:tab w:val="left" w:pos="2127"/>
              </w:tabs>
              <w:jc w:val="center"/>
              <w:rPr>
                <w:rFonts w:ascii="Bookman Old Style" w:hAnsi="Bookman Old Style" w:cs="Tahoma"/>
              </w:rPr>
            </w:pPr>
          </w:p>
        </w:tc>
        <w:tc>
          <w:tcPr>
            <w:tcW w:w="2688" w:type="dxa"/>
            <w:shd w:val="clear" w:color="auto" w:fill="auto"/>
            <w:vAlign w:val="center"/>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4.</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Hartiningsih</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P</w:t>
            </w:r>
          </w:p>
        </w:tc>
        <w:tc>
          <w:tcPr>
            <w:tcW w:w="2688" w:type="dxa"/>
            <w:shd w:val="clear" w:color="auto" w:fill="auto"/>
            <w:vAlign w:val="center"/>
          </w:tcPr>
          <w:p>
            <w:pPr>
              <w:tabs>
                <w:tab w:val="left" w:pos="1985"/>
                <w:tab w:val="left" w:pos="2127"/>
              </w:tabs>
              <w:rPr>
                <w:rFonts w:ascii="Bookman Old Style" w:hAnsi="Bookman Old Style" w:cs="Tahoma"/>
              </w:rPr>
            </w:pPr>
          </w:p>
        </w:tc>
        <w:tc>
          <w:tcPr>
            <w:tcW w:w="2830" w:type="dxa"/>
            <w:shd w:val="clear" w:color="auto" w:fill="auto"/>
            <w:vAlign w:val="center"/>
          </w:tcPr>
          <w:p>
            <w:pPr>
              <w:jc w:val="right"/>
              <w:rPr>
                <w:rFonts w:ascii="Bookman Old Style" w:hAnsi="Bookman Old Style" w:cs="Tahoma"/>
              </w:rPr>
            </w:pPr>
            <w:r>
              <w:rPr>
                <w:rFonts w:ascii="Bookman Old Style" w:hAnsi="Bookman Old Style" w:cs="Tahoma"/>
              </w:rPr>
              <w:t>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5.</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Supangat</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6.</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Laeli Nurhidayati</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P</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jc w:val="right"/>
              <w:rPr>
                <w:rFonts w:ascii="Bookman Old Style" w:hAnsi="Bookman Old Style" w:cs="Tahoma"/>
              </w:rPr>
            </w:pPr>
            <w:r>
              <w:rPr>
                <w:rFonts w:ascii="Bookman Old Style" w:hAnsi="Bookman Old Style" w:cs="Tahoma"/>
              </w:rPr>
              <w:t>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7.</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Ary Setiyawan</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8.</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Yunita Indah.P</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P</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 xml:space="preserve">                 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9.</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Afwan Latif</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10.</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Sumadi</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 xml:space="preserve">               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11.</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Samaun</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12.</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Tutur Wardoyo</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 xml:space="preserve">               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13.</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Akbar Kurniawan</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14.</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Eko Setiyo Edi</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 xml:space="preserve">               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15.</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Joko Tri Wahyudi</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16.</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Suyud</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 xml:space="preserve">               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atLeast"/>
        </w:trPr>
        <w:tc>
          <w:tcPr>
            <w:tcW w:w="624" w:type="dxa"/>
            <w:shd w:val="clear" w:color="auto" w:fill="auto"/>
            <w:vAlign w:val="center"/>
          </w:tcPr>
          <w:p>
            <w:pPr>
              <w:jc w:val="center"/>
              <w:rPr>
                <w:rFonts w:ascii="Bookman Old Style" w:hAnsi="Bookman Old Style" w:cs="Tahoma"/>
              </w:rPr>
            </w:pPr>
            <w:r>
              <w:rPr>
                <w:rFonts w:ascii="Bookman Old Style" w:hAnsi="Bookman Old Style" w:cs="Tahoma"/>
              </w:rPr>
              <w:t>17.</w:t>
            </w:r>
          </w:p>
        </w:tc>
        <w:tc>
          <w:tcPr>
            <w:tcW w:w="3072" w:type="dxa"/>
            <w:shd w:val="clear" w:color="auto" w:fill="auto"/>
            <w:vAlign w:val="center"/>
          </w:tcPr>
          <w:p>
            <w:pPr>
              <w:tabs>
                <w:tab w:val="left" w:pos="1985"/>
                <w:tab w:val="left" w:pos="2127"/>
              </w:tabs>
              <w:rPr>
                <w:rFonts w:ascii="Bookman Old Style" w:hAnsi="Bookman Old Style" w:cs="Tahoma"/>
              </w:rPr>
            </w:pPr>
            <w:r>
              <w:rPr>
                <w:rFonts w:ascii="Bookman Old Style" w:hAnsi="Bookman Old Style" w:cs="Tahoma"/>
              </w:rPr>
              <w:t>Yulianto</w:t>
            </w:r>
          </w:p>
        </w:tc>
        <w:tc>
          <w:tcPr>
            <w:tcW w:w="709" w:type="dxa"/>
            <w:shd w:val="clear" w:color="auto" w:fill="auto"/>
            <w:vAlign w:val="center"/>
          </w:tcPr>
          <w:p>
            <w:pPr>
              <w:tabs>
                <w:tab w:val="left" w:pos="1985"/>
                <w:tab w:val="left" w:pos="2127"/>
              </w:tabs>
              <w:jc w:val="center"/>
              <w:rPr>
                <w:rFonts w:ascii="Bookman Old Style" w:hAnsi="Bookman Old Style" w:cs="Tahoma"/>
              </w:rPr>
            </w:pPr>
            <w:r>
              <w:rPr>
                <w:rFonts w:ascii="Bookman Old Style" w:hAnsi="Bookman Old Style" w:cs="Tahoma"/>
              </w:rPr>
              <w:t>L</w:t>
            </w:r>
          </w:p>
        </w:tc>
        <w:tc>
          <w:tcPr>
            <w:tcW w:w="2688" w:type="dxa"/>
            <w:shd w:val="clear" w:color="auto" w:fill="auto"/>
          </w:tcPr>
          <w:p>
            <w:pPr>
              <w:tabs>
                <w:tab w:val="left" w:pos="1985"/>
                <w:tab w:val="left" w:pos="2127"/>
              </w:tabs>
              <w:rPr>
                <w:rFonts w:ascii="Bookman Old Style" w:hAnsi="Bookman Old Style" w:cs="Tahoma"/>
              </w:rPr>
            </w:pPr>
          </w:p>
        </w:tc>
        <w:tc>
          <w:tcPr>
            <w:tcW w:w="2830" w:type="dxa"/>
            <w:shd w:val="clear" w:color="auto" w:fill="auto"/>
            <w:vAlign w:val="center"/>
          </w:tcPr>
          <w:p>
            <w:pPr>
              <w:rPr>
                <w:rFonts w:ascii="Bookman Old Style" w:hAnsi="Bookman Old Style" w:cs="Tahoma"/>
              </w:rPr>
            </w:pPr>
            <w:r>
              <w:rPr>
                <w:rFonts w:ascii="Bookman Old Style" w:hAnsi="Bookman Old Style" w:cs="Tahoma"/>
              </w:rPr>
              <w:t>17………..</w:t>
            </w:r>
          </w:p>
        </w:tc>
      </w:tr>
    </w:tbl>
    <w:p>
      <w:pPr>
        <w:ind w:left="4536"/>
        <w:jc w:val="center"/>
        <w:rPr>
          <w:rFonts w:ascii="Bookman Old Style" w:hAnsi="Bookman Old Style" w:cs="Tahoma"/>
        </w:rPr>
      </w:pPr>
    </w:p>
    <w:p>
      <w:pPr>
        <w:ind w:left="4536"/>
        <w:jc w:val="center"/>
        <w:rPr>
          <w:rFonts w:ascii="Bookman Old Style" w:hAnsi="Bookman Old Style" w:cs="Tahoma"/>
        </w:rPr>
      </w:pPr>
      <w:r>
        <w:rPr>
          <w:rFonts w:ascii="Bookman Old Style" w:hAnsi="Bookman Old Style" w:cs="Tahoma"/>
        </w:rPr>
        <w:t>Kepala Desa Kalipelus</w:t>
      </w:r>
    </w:p>
    <w:p>
      <w:pPr>
        <w:ind w:left="4536"/>
        <w:jc w:val="center"/>
        <w:rPr>
          <w:rFonts w:ascii="Bookman Old Style" w:hAnsi="Bookman Old Style" w:cs="Tahoma"/>
        </w:rPr>
      </w:pPr>
    </w:p>
    <w:p>
      <w:pPr>
        <w:ind w:left="4536"/>
        <w:jc w:val="center"/>
        <w:rPr>
          <w:rFonts w:ascii="Bookman Old Style" w:hAnsi="Bookman Old Style" w:cs="Tahoma"/>
        </w:rPr>
      </w:pPr>
    </w:p>
    <w:p>
      <w:pPr>
        <w:ind w:left="4536"/>
        <w:jc w:val="center"/>
        <w:rPr>
          <w:rFonts w:ascii="Bookman Old Style" w:hAnsi="Bookman Old Style" w:cs="Tahoma"/>
        </w:rPr>
      </w:pPr>
      <w:r>
        <w:rPr>
          <w:rFonts w:ascii="Bookman Old Style" w:hAnsi="Bookman Old Style" w:cs="Tahoma"/>
        </w:rPr>
        <w:t>HARTININGSIH</w:t>
      </w:r>
    </w:p>
    <w:p>
      <w:pPr>
        <w:rPr>
          <w:rFonts w:ascii="Bookman Old Style" w:hAnsi="Bookman Old Style" w:cs="Tahoma"/>
        </w:rPr>
      </w:pPr>
    </w:p>
    <w:p>
      <w:pPr>
        <w:rPr>
          <w:rFonts w:ascii="Bookman Old Style" w:hAnsi="Bookman Old Style" w:cs="Tahoma"/>
          <w:u w:val="single"/>
        </w:rPr>
      </w:pPr>
    </w:p>
    <w:p>
      <w:pPr>
        <w:jc w:val="center"/>
        <w:rPr>
          <w:b/>
          <w:sz w:val="36"/>
          <w:szCs w:val="36"/>
        </w:rPr>
      </w:pPr>
      <w:r>
        <w:rPr>
          <w:b/>
          <w:sz w:val="36"/>
          <w:szCs w:val="36"/>
        </w:rPr>
        <w:t xml:space="preserve">FOTO </w:t>
      </w:r>
    </w:p>
    <w:p>
      <w:pPr>
        <w:jc w:val="center"/>
        <w:rPr>
          <w:rFonts w:hint="default" w:ascii="Bookman Old Style" w:hAnsi="Bookman Old Style"/>
          <w:bCs/>
          <w:lang w:val="en-US"/>
        </w:rPr>
      </w:pPr>
      <w:r>
        <w:rPr>
          <w:rFonts w:hint="default" w:ascii="Bookman Old Style" w:hAnsi="Bookman Old Style"/>
          <w:bCs/>
          <w:lang w:val="en-US"/>
        </w:rPr>
        <w:t xml:space="preserve">PENETAPAN PERATURAN DESA NOMOR 7 TAHUN 2023 TENTANG </w:t>
      </w:r>
    </w:p>
    <w:p>
      <w:pPr>
        <w:jc w:val="center"/>
        <w:rPr>
          <w:rFonts w:ascii="Bookman Old Style" w:hAnsi="Bookman Old Style"/>
          <w:bCs/>
          <w:lang w:val="id-ID"/>
        </w:rPr>
      </w:pPr>
      <w:r>
        <w:rPr>
          <w:rFonts w:ascii="Bookman Old Style" w:hAnsi="Bookman Old Style"/>
          <w:bCs/>
        </w:rPr>
        <w:t>PENYERTAAN MODAL</w:t>
      </w:r>
      <w:r>
        <w:rPr>
          <w:rFonts w:hint="default" w:ascii="Bookman Old Style" w:hAnsi="Bookman Old Style"/>
          <w:bCs/>
          <w:lang w:val="en-US"/>
        </w:rPr>
        <w:t xml:space="preserve"> </w:t>
      </w:r>
      <w:r>
        <w:rPr>
          <w:rFonts w:ascii="Bookman Old Style" w:hAnsi="Bookman Old Style"/>
          <w:bCs/>
        </w:rPr>
        <w:t>BADAN USAHA MILIK DESA BERSAMA</w:t>
      </w:r>
      <w:r>
        <w:rPr>
          <w:rFonts w:ascii="Bookman Old Style" w:hAnsi="Bookman Old Style"/>
          <w:bCs/>
          <w:lang w:val="id-ID"/>
        </w:rPr>
        <w:t xml:space="preserve"> (BUMDESMA)</w:t>
      </w:r>
    </w:p>
    <w:p>
      <w:pPr>
        <w:jc w:val="center"/>
        <w:rPr>
          <w:rFonts w:ascii="Bookman Old Style" w:hAnsi="Bookman Old Style"/>
          <w:bCs/>
          <w:lang w:val="en-GB"/>
        </w:rPr>
      </w:pPr>
      <w:r>
        <w:rPr>
          <w:rFonts w:ascii="Bookman Old Style" w:hAnsi="Bookman Old Style"/>
          <w:bCs/>
          <w:i/>
        </w:rPr>
        <w:t>SUKSES GEMILANG LKD</w:t>
      </w:r>
      <w:r>
        <w:rPr>
          <w:rFonts w:ascii="Bookman Old Style" w:hAnsi="Bookman Old Style"/>
          <w:bCs/>
        </w:rPr>
        <w:t xml:space="preserve"> KECAMATAN </w:t>
      </w:r>
      <w:r>
        <w:rPr>
          <w:rFonts w:ascii="Bookman Old Style" w:hAnsi="Bookman Old Style"/>
          <w:bCs/>
          <w:lang w:val="en-GB"/>
        </w:rPr>
        <w:t>PURWANEGARA</w:t>
      </w:r>
    </w:p>
    <w:p>
      <w:pPr>
        <w:jc w:val="center"/>
        <w:rPr>
          <w:rFonts w:ascii="Bookman Old Style" w:hAnsi="Bookman Old Style"/>
          <w:bCs/>
          <w:lang w:val="en-GB"/>
        </w:rPr>
      </w:pPr>
      <w:r>
        <w:rPr>
          <w:rFonts w:ascii="Bookman Old Style" w:hAnsi="Bookman Old Style"/>
          <w:bCs/>
          <w:lang w:val="id-ID"/>
        </w:rPr>
        <w:t>KABUP</w:t>
      </w:r>
      <w:r>
        <w:rPr>
          <w:rFonts w:ascii="Bookman Old Style" w:hAnsi="Bookman Old Style"/>
          <w:bCs/>
        </w:rPr>
        <w:t>A</w:t>
      </w:r>
      <w:r>
        <w:rPr>
          <w:rFonts w:ascii="Bookman Old Style" w:hAnsi="Bookman Old Style"/>
          <w:bCs/>
          <w:lang w:val="id-ID"/>
        </w:rPr>
        <w:t xml:space="preserve">TEN </w:t>
      </w:r>
      <w:r>
        <w:rPr>
          <w:rFonts w:ascii="Bookman Old Style" w:hAnsi="Bookman Old Style"/>
          <w:bCs/>
          <w:lang w:val="en-GB"/>
        </w:rPr>
        <w:t>BANJARNEGARA</w:t>
      </w:r>
    </w:p>
    <w:p>
      <w:pPr>
        <w:jc w:val="center"/>
        <w:rPr>
          <w:b/>
        </w:rPr>
      </w:pPr>
    </w:p>
    <w:p>
      <w:pPr>
        <w:jc w:val="center"/>
        <w:rPr>
          <w:b/>
        </w:rPr>
      </w:pPr>
    </w:p>
    <w:tbl>
      <w:tblPr>
        <w:tblStyle w:val="11"/>
        <w:tblpPr w:leftFromText="180" w:rightFromText="180" w:vertAnchor="text" w:horzAnchor="page" w:tblpX="1405" w:tblpY="268"/>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1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133" w:type="dxa"/>
          </w:tcPr>
          <w:p>
            <w:pPr>
              <w:jc w:val="center"/>
              <w:rPr>
                <w:rFonts w:hint="default"/>
                <w:b/>
                <w:vertAlign w:val="baseline"/>
                <w:lang w:val="en-US"/>
              </w:rPr>
            </w:pPr>
            <w:bookmarkStart w:id="0" w:name="_GoBack"/>
            <w:r>
              <w:rPr>
                <w:rFonts w:hint="default"/>
                <w:b/>
                <w:vertAlign w:val="baseline"/>
                <w:lang w:val="en-US"/>
              </w:rPr>
              <w:drawing>
                <wp:inline distT="0" distB="0" distL="114300" distR="114300">
                  <wp:extent cx="4465320" cy="3018790"/>
                  <wp:effectExtent l="0" t="0" r="5080" b="3810"/>
                  <wp:docPr id="2" name="Gambar 2" descr="WhatsApp Image 2023-12-20 at 15.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descr="WhatsApp Image 2023-12-20 at 15.35.48"/>
                          <pic:cNvPicPr>
                            <a:picLocks noChangeAspect="1"/>
                          </pic:cNvPicPr>
                        </pic:nvPicPr>
                        <pic:blipFill>
                          <a:blip r:embed="rId7"/>
                          <a:stretch>
                            <a:fillRect/>
                          </a:stretch>
                        </pic:blipFill>
                        <pic:spPr>
                          <a:xfrm>
                            <a:off x="0" y="0"/>
                            <a:ext cx="4465320" cy="3018790"/>
                          </a:xfrm>
                          <a:prstGeom prst="rect">
                            <a:avLst/>
                          </a:prstGeom>
                        </pic:spPr>
                      </pic:pic>
                    </a:graphicData>
                  </a:graphic>
                </wp:inline>
              </w:drawing>
            </w:r>
          </w:p>
          <w:p>
            <w:pPr>
              <w:jc w:val="center"/>
              <w:rPr>
                <w:rFonts w:hint="default"/>
                <w:b/>
                <w:vertAlign w:val="baseli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133" w:type="dxa"/>
          </w:tcPr>
          <w:p>
            <w:pPr>
              <w:jc w:val="center"/>
              <w:rPr>
                <w:rFonts w:hint="default"/>
                <w:b/>
                <w:vertAlign w:val="baseline"/>
                <w:lang w:val="en-US"/>
              </w:rPr>
            </w:pPr>
            <w:r>
              <w:rPr>
                <w:rFonts w:hint="default"/>
                <w:b/>
                <w:vertAlign w:val="baseline"/>
                <w:lang w:val="en-US"/>
              </w:rPr>
              <w:drawing>
                <wp:inline distT="0" distB="0" distL="114300" distR="114300">
                  <wp:extent cx="4505325" cy="2852420"/>
                  <wp:effectExtent l="0" t="0" r="3175" b="5080"/>
                  <wp:docPr id="3" name="Gambar 3" descr="WhatsApp Image 2023-12-20 at 15.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descr="WhatsApp Image 2023-12-20 at 15.36.21"/>
                          <pic:cNvPicPr>
                            <a:picLocks noChangeAspect="1"/>
                          </pic:cNvPicPr>
                        </pic:nvPicPr>
                        <pic:blipFill>
                          <a:blip r:embed="rId8"/>
                          <a:stretch>
                            <a:fillRect/>
                          </a:stretch>
                        </pic:blipFill>
                        <pic:spPr>
                          <a:xfrm>
                            <a:off x="0" y="0"/>
                            <a:ext cx="4505325" cy="2852420"/>
                          </a:xfrm>
                          <a:prstGeom prst="rect">
                            <a:avLst/>
                          </a:prstGeom>
                        </pic:spPr>
                      </pic:pic>
                    </a:graphicData>
                  </a:graphic>
                </wp:inline>
              </w:drawing>
            </w:r>
          </w:p>
        </w:tc>
      </w:tr>
      <w:bookmarkEnd w:id="0"/>
    </w:tbl>
    <w:p>
      <w:pPr>
        <w:jc w:val="center"/>
        <w:rPr>
          <w:b/>
        </w:rPr>
      </w:pPr>
    </w:p>
    <w:p>
      <w:pPr>
        <w:jc w:val="center"/>
        <w:rPr>
          <w:b/>
        </w:rPr>
      </w:pPr>
    </w:p>
    <w:p>
      <w:pPr>
        <w:jc w:val="center"/>
        <w:rPr>
          <w:b/>
        </w:rPr>
      </w:pPr>
    </w:p>
    <w:p/>
    <w:p>
      <w:pPr>
        <w:ind w:left="4536"/>
        <w:jc w:val="center"/>
        <w:rPr>
          <w:rFonts w:ascii="Bookman Old Style" w:hAnsi="Bookman Old Style"/>
        </w:rPr>
      </w:pPr>
    </w:p>
    <w:sectPr>
      <w:pgSz w:w="12242" w:h="18711"/>
      <w:pgMar w:top="1134" w:right="907" w:bottom="1985" w:left="1418"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BookmanOldStyle">
    <w:altName w:val="Times New Roman"/>
    <w:panose1 w:val="00000000000000000000"/>
    <w:charset w:val="00"/>
    <w:family w:val="roman"/>
    <w:pitch w:val="default"/>
    <w:sig w:usb0="00000000" w:usb1="00000000" w:usb2="00000000" w:usb3="00000000" w:csb0="00000000" w:csb1="00000000"/>
  </w:font>
  <w:font w:name="Bookman Old Style">
    <w:panose1 w:val="02050604050505020204"/>
    <w:charset w:val="00"/>
    <w:family w:val="roman"/>
    <w:pitch w:val="default"/>
    <w:sig w:usb0="00000287" w:usb1="00000000" w:usb2="00000000" w:usb3="00000000" w:csb0="2000009F" w:csb1="DFD70000"/>
  </w:font>
  <w:font w:name="TimesNewRomanPSMT">
    <w:altName w:val="Times New Roman"/>
    <w:panose1 w:val="00000000000000000000"/>
    <w:charset w:val="00"/>
    <w:family w:val="auto"/>
    <w:pitch w:val="default"/>
    <w:sig w:usb0="00000000" w:usb1="00000000" w:usb2="00000000" w:usb3="00000000" w:csb0="00000001" w:csb1="00000000"/>
  </w:font>
  <w:font w:name="TimesNewRomanPS-BoldMT">
    <w:altName w:val="AMGDT"/>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MGDT">
    <w:panose1 w:val="02000400000000000000"/>
    <w:charset w:val="00"/>
    <w:family w:val="auto"/>
    <w:pitch w:val="default"/>
    <w:sig w:usb0="80000003" w:usb1="1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647C51"/>
    <w:multiLevelType w:val="multilevel"/>
    <w:tmpl w:val="22647C51"/>
    <w:lvl w:ilvl="0" w:tentative="0">
      <w:start w:val="1"/>
      <w:numFmt w:val="decimal"/>
      <w:lvlText w:val="%1)"/>
      <w:lvlJc w:val="left"/>
      <w:pPr>
        <w:ind w:left="1436" w:hanging="585"/>
      </w:pPr>
      <w:rPr>
        <w:rFonts w:hint="default" w:cs="Times New Roman"/>
      </w:rPr>
    </w:lvl>
    <w:lvl w:ilvl="1" w:tentative="0">
      <w:start w:val="1"/>
      <w:numFmt w:val="decimal"/>
      <w:lvlText w:val="%2."/>
      <w:lvlJc w:val="left"/>
      <w:pPr>
        <w:ind w:left="2156" w:hanging="585"/>
      </w:pPr>
      <w:rPr>
        <w:rFonts w:hint="default" w:cs="Times New Roman"/>
        <w:b/>
        <w:i/>
      </w:rPr>
    </w:lvl>
    <w:lvl w:ilvl="2" w:tentative="0">
      <w:start w:val="1"/>
      <w:numFmt w:val="lowerLetter"/>
      <w:lvlText w:val="%3)."/>
      <w:lvlJc w:val="left"/>
      <w:pPr>
        <w:ind w:left="2831" w:hanging="360"/>
      </w:pPr>
      <w:rPr>
        <w:rFonts w:hint="default" w:cs="Times New Roman"/>
        <w:b/>
        <w:i w:val="0"/>
      </w:rPr>
    </w:lvl>
    <w:lvl w:ilvl="3" w:tentative="0">
      <w:start w:val="1"/>
      <w:numFmt w:val="decimal"/>
      <w:lvlText w:val="%4."/>
      <w:lvlJc w:val="left"/>
      <w:pPr>
        <w:ind w:left="3371" w:hanging="360"/>
      </w:pPr>
      <w:rPr>
        <w:rFonts w:hint="default" w:cs="Times New Roman"/>
      </w:rPr>
    </w:lvl>
    <w:lvl w:ilvl="4" w:tentative="0">
      <w:start w:val="1"/>
      <w:numFmt w:val="lowerLetter"/>
      <w:lvlText w:val="%5."/>
      <w:lvlJc w:val="left"/>
      <w:pPr>
        <w:ind w:left="4091" w:hanging="360"/>
      </w:pPr>
      <w:rPr>
        <w:rFonts w:cs="Times New Roman"/>
      </w:rPr>
    </w:lvl>
    <w:lvl w:ilvl="5" w:tentative="0">
      <w:start w:val="1"/>
      <w:numFmt w:val="lowerRoman"/>
      <w:lvlText w:val="%6."/>
      <w:lvlJc w:val="right"/>
      <w:pPr>
        <w:ind w:left="4811" w:hanging="180"/>
      </w:pPr>
      <w:rPr>
        <w:rFonts w:cs="Times New Roman"/>
      </w:rPr>
    </w:lvl>
    <w:lvl w:ilvl="6" w:tentative="0">
      <w:start w:val="1"/>
      <w:numFmt w:val="decimal"/>
      <w:lvlText w:val="%7."/>
      <w:lvlJc w:val="left"/>
      <w:pPr>
        <w:ind w:left="5531" w:hanging="360"/>
      </w:pPr>
      <w:rPr>
        <w:rFonts w:cs="Times New Roman"/>
      </w:rPr>
    </w:lvl>
    <w:lvl w:ilvl="7" w:tentative="0">
      <w:start w:val="1"/>
      <w:numFmt w:val="lowerLetter"/>
      <w:lvlText w:val="%8."/>
      <w:lvlJc w:val="left"/>
      <w:pPr>
        <w:ind w:left="6251" w:hanging="360"/>
      </w:pPr>
      <w:rPr>
        <w:rFonts w:cs="Times New Roman"/>
      </w:rPr>
    </w:lvl>
    <w:lvl w:ilvl="8" w:tentative="0">
      <w:start w:val="1"/>
      <w:numFmt w:val="lowerRoman"/>
      <w:lvlText w:val="%9."/>
      <w:lvlJc w:val="right"/>
      <w:pPr>
        <w:ind w:left="6971" w:hanging="180"/>
      </w:pPr>
      <w:rPr>
        <w:rFonts w:cs="Times New Roman"/>
      </w:rPr>
    </w:lvl>
  </w:abstractNum>
  <w:abstractNum w:abstractNumId="1">
    <w:nsid w:val="341A0551"/>
    <w:multiLevelType w:val="multilevel"/>
    <w:tmpl w:val="341A0551"/>
    <w:lvl w:ilvl="0" w:tentative="0">
      <w:start w:val="1"/>
      <w:numFmt w:val="decimal"/>
      <w:lvlText w:val="(%1)"/>
      <w:lvlJc w:val="left"/>
      <w:pPr>
        <w:ind w:left="425" w:hanging="375"/>
      </w:pPr>
      <w:rPr>
        <w:rFonts w:hint="default"/>
      </w:rPr>
    </w:lvl>
    <w:lvl w:ilvl="1" w:tentative="0">
      <w:start w:val="1"/>
      <w:numFmt w:val="lowerLetter"/>
      <w:lvlText w:val="%2."/>
      <w:lvlJc w:val="left"/>
      <w:pPr>
        <w:ind w:left="1130" w:hanging="360"/>
      </w:pPr>
    </w:lvl>
    <w:lvl w:ilvl="2" w:tentative="0">
      <w:start w:val="1"/>
      <w:numFmt w:val="lowerRoman"/>
      <w:lvlText w:val="%3."/>
      <w:lvlJc w:val="right"/>
      <w:pPr>
        <w:ind w:left="1850" w:hanging="180"/>
      </w:pPr>
    </w:lvl>
    <w:lvl w:ilvl="3" w:tentative="0">
      <w:start w:val="1"/>
      <w:numFmt w:val="decimal"/>
      <w:lvlText w:val="%4."/>
      <w:lvlJc w:val="left"/>
      <w:pPr>
        <w:ind w:left="2570" w:hanging="360"/>
      </w:pPr>
    </w:lvl>
    <w:lvl w:ilvl="4" w:tentative="0">
      <w:start w:val="1"/>
      <w:numFmt w:val="lowerLetter"/>
      <w:lvlText w:val="%5."/>
      <w:lvlJc w:val="left"/>
      <w:pPr>
        <w:ind w:left="3290" w:hanging="360"/>
      </w:pPr>
    </w:lvl>
    <w:lvl w:ilvl="5" w:tentative="0">
      <w:start w:val="1"/>
      <w:numFmt w:val="lowerRoman"/>
      <w:lvlText w:val="%6."/>
      <w:lvlJc w:val="right"/>
      <w:pPr>
        <w:ind w:left="4010" w:hanging="180"/>
      </w:pPr>
    </w:lvl>
    <w:lvl w:ilvl="6" w:tentative="0">
      <w:start w:val="1"/>
      <w:numFmt w:val="decimal"/>
      <w:lvlText w:val="%7."/>
      <w:lvlJc w:val="left"/>
      <w:pPr>
        <w:ind w:left="4730" w:hanging="360"/>
      </w:pPr>
    </w:lvl>
    <w:lvl w:ilvl="7" w:tentative="0">
      <w:start w:val="1"/>
      <w:numFmt w:val="lowerLetter"/>
      <w:lvlText w:val="%8."/>
      <w:lvlJc w:val="left"/>
      <w:pPr>
        <w:ind w:left="5450" w:hanging="360"/>
      </w:pPr>
    </w:lvl>
    <w:lvl w:ilvl="8" w:tentative="0">
      <w:start w:val="1"/>
      <w:numFmt w:val="lowerRoman"/>
      <w:lvlText w:val="%9."/>
      <w:lvlJc w:val="right"/>
      <w:pPr>
        <w:ind w:left="6170" w:hanging="180"/>
      </w:pPr>
    </w:lvl>
  </w:abstractNum>
  <w:abstractNum w:abstractNumId="2">
    <w:nsid w:val="408E3784"/>
    <w:multiLevelType w:val="multilevel"/>
    <w:tmpl w:val="408E3784"/>
    <w:lvl w:ilvl="0" w:tentative="0">
      <w:start w:val="1"/>
      <w:numFmt w:val="decimal"/>
      <w:lvlText w:val="%1."/>
      <w:lvlJc w:val="left"/>
      <w:pPr>
        <w:ind w:left="720" w:hanging="360"/>
      </w:pPr>
      <w:rPr>
        <w:rFonts w:hint="default" w:ascii="Bookman Old Style" w:hAnsi="Bookman Old Style"/>
        <w:i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460F7471"/>
    <w:multiLevelType w:val="multilevel"/>
    <w:tmpl w:val="460F7471"/>
    <w:lvl w:ilvl="0" w:tentative="0">
      <w:start w:val="1"/>
      <w:numFmt w:val="bullet"/>
      <w:lvlText w:val="-"/>
      <w:lvlJc w:val="left"/>
      <w:pPr>
        <w:ind w:left="1429" w:hanging="360"/>
      </w:pPr>
      <w:rPr>
        <w:rFonts w:hint="default" w:ascii="Bookman Old Style" w:hAnsi="Bookman Old Style" w:eastAsia="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4">
    <w:nsid w:val="462A6DFC"/>
    <w:multiLevelType w:val="multilevel"/>
    <w:tmpl w:val="462A6DF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49051B40"/>
    <w:multiLevelType w:val="multilevel"/>
    <w:tmpl w:val="49051B40"/>
    <w:lvl w:ilvl="0" w:tentative="0">
      <w:start w:val="1"/>
      <w:numFmt w:val="decimal"/>
      <w:lvlText w:val="%1."/>
      <w:lvlJc w:val="left"/>
      <w:pPr>
        <w:ind w:left="720" w:hanging="360"/>
      </w:pPr>
      <w:rPr>
        <w:rFonts w:hint="default" w:ascii="Bookman Old Style" w:hAnsi="Bookman Old Styl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63991ED4"/>
    <w:multiLevelType w:val="multilevel"/>
    <w:tmpl w:val="63991ED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69B21D76"/>
    <w:multiLevelType w:val="multilevel"/>
    <w:tmpl w:val="69B21D76"/>
    <w:lvl w:ilvl="0" w:tentative="0">
      <w:start w:val="1"/>
      <w:numFmt w:val="lowerLetter"/>
      <w:lvlText w:val="%1."/>
      <w:lvlJc w:val="left"/>
      <w:pPr>
        <w:ind w:left="2563" w:hanging="360"/>
      </w:pPr>
    </w:lvl>
    <w:lvl w:ilvl="1" w:tentative="0">
      <w:start w:val="1"/>
      <w:numFmt w:val="lowerLetter"/>
      <w:lvlText w:val="%2)"/>
      <w:lvlJc w:val="left"/>
      <w:pPr>
        <w:ind w:left="3283" w:hanging="360"/>
      </w:pPr>
    </w:lvl>
    <w:lvl w:ilvl="2" w:tentative="0">
      <w:start w:val="1"/>
      <w:numFmt w:val="decimal"/>
      <w:lvlText w:val="%3."/>
      <w:lvlJc w:val="left"/>
      <w:pPr>
        <w:ind w:left="4183" w:hanging="360"/>
      </w:pPr>
      <w:rPr>
        <w:rFonts w:hint="default"/>
      </w:rPr>
    </w:lvl>
    <w:lvl w:ilvl="3" w:tentative="0">
      <w:start w:val="1"/>
      <w:numFmt w:val="decimal"/>
      <w:lvlText w:val="%4"/>
      <w:lvlJc w:val="left"/>
      <w:pPr>
        <w:ind w:left="4723" w:hanging="360"/>
      </w:pPr>
      <w:rPr>
        <w:rFonts w:hint="default"/>
      </w:rPr>
    </w:lvl>
    <w:lvl w:ilvl="4" w:tentative="0">
      <w:start w:val="1"/>
      <w:numFmt w:val="lowerLetter"/>
      <w:lvlText w:val="%5."/>
      <w:lvlJc w:val="left"/>
      <w:pPr>
        <w:ind w:left="5443" w:hanging="360"/>
      </w:pPr>
    </w:lvl>
    <w:lvl w:ilvl="5" w:tentative="0">
      <w:start w:val="1"/>
      <w:numFmt w:val="lowerRoman"/>
      <w:lvlText w:val="%6."/>
      <w:lvlJc w:val="right"/>
      <w:pPr>
        <w:ind w:left="6163" w:hanging="180"/>
      </w:pPr>
    </w:lvl>
    <w:lvl w:ilvl="6" w:tentative="0">
      <w:start w:val="1"/>
      <w:numFmt w:val="decimal"/>
      <w:lvlText w:val="%7."/>
      <w:lvlJc w:val="left"/>
      <w:pPr>
        <w:ind w:left="6883" w:hanging="360"/>
      </w:pPr>
    </w:lvl>
    <w:lvl w:ilvl="7" w:tentative="0">
      <w:start w:val="1"/>
      <w:numFmt w:val="lowerLetter"/>
      <w:lvlText w:val="%8."/>
      <w:lvlJc w:val="left"/>
      <w:pPr>
        <w:ind w:left="7603" w:hanging="360"/>
      </w:pPr>
    </w:lvl>
    <w:lvl w:ilvl="8" w:tentative="0">
      <w:start w:val="1"/>
      <w:numFmt w:val="lowerRoman"/>
      <w:lvlText w:val="%9."/>
      <w:lvlJc w:val="right"/>
      <w:pPr>
        <w:ind w:left="8323" w:hanging="180"/>
      </w:pPr>
    </w:lvl>
  </w:abstractNum>
  <w:num w:numId="1">
    <w:abstractNumId w:val="6"/>
  </w:num>
  <w:num w:numId="2">
    <w:abstractNumId w:val="2"/>
  </w:num>
  <w:num w:numId="3">
    <w:abstractNumId w:val="5"/>
  </w:num>
  <w:num w:numId="4">
    <w:abstractNumId w:val="1"/>
  </w:num>
  <w:num w:numId="5">
    <w:abstractNumId w:val="4"/>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115B36"/>
    <w:rsid w:val="000132ED"/>
    <w:rsid w:val="00023B10"/>
    <w:rsid w:val="0003495D"/>
    <w:rsid w:val="00051EB6"/>
    <w:rsid w:val="00073B41"/>
    <w:rsid w:val="00093408"/>
    <w:rsid w:val="000952F3"/>
    <w:rsid w:val="000A5139"/>
    <w:rsid w:val="000A5A1F"/>
    <w:rsid w:val="000E1A0D"/>
    <w:rsid w:val="00103E8E"/>
    <w:rsid w:val="00115B36"/>
    <w:rsid w:val="001214BD"/>
    <w:rsid w:val="00123D22"/>
    <w:rsid w:val="0012458F"/>
    <w:rsid w:val="001263CA"/>
    <w:rsid w:val="00127825"/>
    <w:rsid w:val="00160FC1"/>
    <w:rsid w:val="0016425A"/>
    <w:rsid w:val="0017035C"/>
    <w:rsid w:val="001717DB"/>
    <w:rsid w:val="0017321C"/>
    <w:rsid w:val="00183A7F"/>
    <w:rsid w:val="00185DF3"/>
    <w:rsid w:val="0019538C"/>
    <w:rsid w:val="00195BB7"/>
    <w:rsid w:val="001A4B4A"/>
    <w:rsid w:val="001B368D"/>
    <w:rsid w:val="001D64AA"/>
    <w:rsid w:val="001D7859"/>
    <w:rsid w:val="001E1792"/>
    <w:rsid w:val="0020636A"/>
    <w:rsid w:val="00207ED9"/>
    <w:rsid w:val="0021353E"/>
    <w:rsid w:val="0021742A"/>
    <w:rsid w:val="00231BD1"/>
    <w:rsid w:val="00253B9D"/>
    <w:rsid w:val="002668BF"/>
    <w:rsid w:val="00270E4D"/>
    <w:rsid w:val="00280EB3"/>
    <w:rsid w:val="00285517"/>
    <w:rsid w:val="002A13AF"/>
    <w:rsid w:val="002B4E2B"/>
    <w:rsid w:val="002B7BFF"/>
    <w:rsid w:val="002D33F7"/>
    <w:rsid w:val="002E32C7"/>
    <w:rsid w:val="002E4A10"/>
    <w:rsid w:val="002F35DA"/>
    <w:rsid w:val="0032173E"/>
    <w:rsid w:val="00324D8D"/>
    <w:rsid w:val="00327FF1"/>
    <w:rsid w:val="00341172"/>
    <w:rsid w:val="003466D3"/>
    <w:rsid w:val="00391294"/>
    <w:rsid w:val="00395466"/>
    <w:rsid w:val="004009FE"/>
    <w:rsid w:val="0041746D"/>
    <w:rsid w:val="004330DB"/>
    <w:rsid w:val="00447D94"/>
    <w:rsid w:val="00482D56"/>
    <w:rsid w:val="004A0AD9"/>
    <w:rsid w:val="004A5482"/>
    <w:rsid w:val="004B19D2"/>
    <w:rsid w:val="004C06D3"/>
    <w:rsid w:val="004C2C03"/>
    <w:rsid w:val="004C753A"/>
    <w:rsid w:val="004F0A8E"/>
    <w:rsid w:val="004F62AA"/>
    <w:rsid w:val="0050255D"/>
    <w:rsid w:val="00515215"/>
    <w:rsid w:val="005307FD"/>
    <w:rsid w:val="00543DA4"/>
    <w:rsid w:val="0055172D"/>
    <w:rsid w:val="00565EF9"/>
    <w:rsid w:val="005818F2"/>
    <w:rsid w:val="00581BC7"/>
    <w:rsid w:val="00585989"/>
    <w:rsid w:val="00587B0B"/>
    <w:rsid w:val="005C52A4"/>
    <w:rsid w:val="005C6A1D"/>
    <w:rsid w:val="005C7FB0"/>
    <w:rsid w:val="005D7024"/>
    <w:rsid w:val="005F5A56"/>
    <w:rsid w:val="005F5DFC"/>
    <w:rsid w:val="006113C5"/>
    <w:rsid w:val="0061153F"/>
    <w:rsid w:val="00620615"/>
    <w:rsid w:val="0066063C"/>
    <w:rsid w:val="00661438"/>
    <w:rsid w:val="00663194"/>
    <w:rsid w:val="006639B4"/>
    <w:rsid w:val="00665717"/>
    <w:rsid w:val="0067380C"/>
    <w:rsid w:val="006B4DE1"/>
    <w:rsid w:val="006C2D5A"/>
    <w:rsid w:val="006C58D0"/>
    <w:rsid w:val="006E39C5"/>
    <w:rsid w:val="006F2588"/>
    <w:rsid w:val="006F4C61"/>
    <w:rsid w:val="007149B6"/>
    <w:rsid w:val="00732E23"/>
    <w:rsid w:val="00765EC0"/>
    <w:rsid w:val="00781CE2"/>
    <w:rsid w:val="00784DC8"/>
    <w:rsid w:val="00792695"/>
    <w:rsid w:val="00796654"/>
    <w:rsid w:val="007A11AD"/>
    <w:rsid w:val="007A1F9A"/>
    <w:rsid w:val="007B42A2"/>
    <w:rsid w:val="007D2C0F"/>
    <w:rsid w:val="007D3971"/>
    <w:rsid w:val="007F6CAA"/>
    <w:rsid w:val="00805AD3"/>
    <w:rsid w:val="00805C98"/>
    <w:rsid w:val="0082415B"/>
    <w:rsid w:val="00826BF6"/>
    <w:rsid w:val="008A342A"/>
    <w:rsid w:val="008C018F"/>
    <w:rsid w:val="008C7A1D"/>
    <w:rsid w:val="008D1148"/>
    <w:rsid w:val="008D6C3D"/>
    <w:rsid w:val="008F5649"/>
    <w:rsid w:val="00924666"/>
    <w:rsid w:val="00924D9E"/>
    <w:rsid w:val="00940C65"/>
    <w:rsid w:val="009547B7"/>
    <w:rsid w:val="00973676"/>
    <w:rsid w:val="00973A3D"/>
    <w:rsid w:val="009779C1"/>
    <w:rsid w:val="009859B9"/>
    <w:rsid w:val="00995575"/>
    <w:rsid w:val="009E08EF"/>
    <w:rsid w:val="009E262B"/>
    <w:rsid w:val="009E3497"/>
    <w:rsid w:val="009E68DD"/>
    <w:rsid w:val="009F390D"/>
    <w:rsid w:val="00A0579B"/>
    <w:rsid w:val="00A322A1"/>
    <w:rsid w:val="00A351E3"/>
    <w:rsid w:val="00A51B6C"/>
    <w:rsid w:val="00A82692"/>
    <w:rsid w:val="00A97C92"/>
    <w:rsid w:val="00AC6B91"/>
    <w:rsid w:val="00AD4737"/>
    <w:rsid w:val="00AF749E"/>
    <w:rsid w:val="00B00147"/>
    <w:rsid w:val="00B15F0C"/>
    <w:rsid w:val="00B167BF"/>
    <w:rsid w:val="00B24B84"/>
    <w:rsid w:val="00B3320F"/>
    <w:rsid w:val="00B44087"/>
    <w:rsid w:val="00B63823"/>
    <w:rsid w:val="00B65BEB"/>
    <w:rsid w:val="00BC7435"/>
    <w:rsid w:val="00BE06A9"/>
    <w:rsid w:val="00BE3DB1"/>
    <w:rsid w:val="00BE5762"/>
    <w:rsid w:val="00C24D8B"/>
    <w:rsid w:val="00C57553"/>
    <w:rsid w:val="00C63D78"/>
    <w:rsid w:val="00C82CEA"/>
    <w:rsid w:val="00CA498C"/>
    <w:rsid w:val="00CB4AC4"/>
    <w:rsid w:val="00CB58D6"/>
    <w:rsid w:val="00CD0EA3"/>
    <w:rsid w:val="00CE5A3C"/>
    <w:rsid w:val="00CF0C61"/>
    <w:rsid w:val="00CF3D3D"/>
    <w:rsid w:val="00CF537A"/>
    <w:rsid w:val="00CF607E"/>
    <w:rsid w:val="00D022E5"/>
    <w:rsid w:val="00D042FB"/>
    <w:rsid w:val="00D10B2C"/>
    <w:rsid w:val="00D13636"/>
    <w:rsid w:val="00D3106D"/>
    <w:rsid w:val="00D33842"/>
    <w:rsid w:val="00D33919"/>
    <w:rsid w:val="00D43914"/>
    <w:rsid w:val="00D7325F"/>
    <w:rsid w:val="00DB6011"/>
    <w:rsid w:val="00DC33BF"/>
    <w:rsid w:val="00DE2091"/>
    <w:rsid w:val="00DE5155"/>
    <w:rsid w:val="00E1210E"/>
    <w:rsid w:val="00E257E4"/>
    <w:rsid w:val="00E30824"/>
    <w:rsid w:val="00E407F3"/>
    <w:rsid w:val="00E552D3"/>
    <w:rsid w:val="00E94882"/>
    <w:rsid w:val="00EA2A6F"/>
    <w:rsid w:val="00EB68A6"/>
    <w:rsid w:val="00EC43AD"/>
    <w:rsid w:val="00EC73AE"/>
    <w:rsid w:val="00EC7FC7"/>
    <w:rsid w:val="00ED5F32"/>
    <w:rsid w:val="00F05956"/>
    <w:rsid w:val="00F06D70"/>
    <w:rsid w:val="00F20AD6"/>
    <w:rsid w:val="00F216FF"/>
    <w:rsid w:val="00F62872"/>
    <w:rsid w:val="00F7788C"/>
    <w:rsid w:val="00F84AEB"/>
    <w:rsid w:val="00FA107E"/>
    <w:rsid w:val="00FB26B0"/>
    <w:rsid w:val="00FD3AC2"/>
    <w:rsid w:val="00FE2F5D"/>
    <w:rsid w:val="00FF2828"/>
    <w:rsid w:val="16CE45ED"/>
    <w:rsid w:val="244F65E3"/>
    <w:rsid w:val="33925414"/>
    <w:rsid w:val="4BFB691A"/>
    <w:rsid w:val="4D431A71"/>
    <w:rsid w:val="5E665578"/>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19"/>
    <w:qFormat/>
    <w:uiPriority w:val="9"/>
    <w:pPr>
      <w:keepNext/>
      <w:keepLines/>
      <w:spacing w:before="480"/>
      <w:outlineLvl w:val="0"/>
    </w:pPr>
    <w:rPr>
      <w:rFonts w:asciiTheme="majorHAnsi" w:hAnsiTheme="majorHAnsi" w:eastAsiaTheme="majorEastAsia" w:cstheme="majorBidi"/>
      <w:b/>
      <w:bCs/>
      <w:color w:val="366091" w:themeColor="accent1" w:themeShade="BF"/>
      <w:sz w:val="28"/>
      <w:szCs w:val="28"/>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6"/>
    <w:semiHidden/>
    <w:unhideWhenUsed/>
    <w:qFormat/>
    <w:uiPriority w:val="99"/>
    <w:rPr>
      <w:rFonts w:ascii="Segoe UI" w:hAnsi="Segoe UI" w:cs="Segoe UI"/>
      <w:sz w:val="18"/>
      <w:szCs w:val="18"/>
    </w:rPr>
  </w:style>
  <w:style w:type="paragraph" w:styleId="6">
    <w:name w:val="Body Text Indent"/>
    <w:basedOn w:val="1"/>
    <w:link w:val="13"/>
    <w:qFormat/>
    <w:uiPriority w:val="0"/>
    <w:pPr>
      <w:spacing w:after="120"/>
      <w:ind w:left="283"/>
    </w:pPr>
  </w:style>
  <w:style w:type="paragraph" w:styleId="7">
    <w:name w:val="Body Text Indent 2"/>
    <w:basedOn w:val="1"/>
    <w:link w:val="17"/>
    <w:semiHidden/>
    <w:unhideWhenUsed/>
    <w:qFormat/>
    <w:uiPriority w:val="99"/>
    <w:pPr>
      <w:spacing w:after="120" w:line="480" w:lineRule="auto"/>
      <w:ind w:left="283"/>
    </w:pPr>
  </w:style>
  <w:style w:type="paragraph" w:styleId="8">
    <w:name w:val="footer"/>
    <w:basedOn w:val="1"/>
    <w:link w:val="15"/>
    <w:semiHidden/>
    <w:unhideWhenUsed/>
    <w:qFormat/>
    <w:uiPriority w:val="99"/>
    <w:pPr>
      <w:tabs>
        <w:tab w:val="center" w:pos="4680"/>
        <w:tab w:val="right" w:pos="9360"/>
      </w:tabs>
    </w:pPr>
  </w:style>
  <w:style w:type="paragraph" w:styleId="9">
    <w:name w:val="header"/>
    <w:basedOn w:val="1"/>
    <w:link w:val="14"/>
    <w:semiHidden/>
    <w:unhideWhenUsed/>
    <w:qFormat/>
    <w:uiPriority w:val="99"/>
    <w:pPr>
      <w:tabs>
        <w:tab w:val="center" w:pos="4680"/>
        <w:tab w:val="right" w:pos="9360"/>
      </w:tabs>
    </w:pPr>
  </w:style>
  <w:style w:type="paragraph" w:styleId="10">
    <w:name w:val="Normal (Web)"/>
    <w:basedOn w:val="1"/>
    <w:unhideWhenUsed/>
    <w:qFormat/>
    <w:uiPriority w:val="99"/>
    <w:pPr>
      <w:spacing w:before="100" w:beforeAutospacing="1" w:after="100" w:afterAutospacing="1"/>
    </w:pPr>
  </w:style>
  <w:style w:type="table" w:styleId="11">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qFormat/>
    <w:uiPriority w:val="34"/>
    <w:pPr>
      <w:spacing w:after="200" w:line="276" w:lineRule="auto"/>
      <w:ind w:left="720"/>
      <w:contextualSpacing/>
    </w:pPr>
    <w:rPr>
      <w:rFonts w:ascii="Calibri" w:hAnsi="Calibri" w:eastAsia="Calibri"/>
      <w:sz w:val="22"/>
      <w:szCs w:val="22"/>
      <w:lang w:val="id-ID"/>
    </w:rPr>
  </w:style>
  <w:style w:type="character" w:customStyle="1" w:styleId="13">
    <w:name w:val="Body Text Indent Char"/>
    <w:basedOn w:val="3"/>
    <w:link w:val="6"/>
    <w:qFormat/>
    <w:uiPriority w:val="0"/>
    <w:rPr>
      <w:rFonts w:ascii="Times New Roman" w:hAnsi="Times New Roman" w:eastAsia="Times New Roman" w:cs="Times New Roman"/>
      <w:sz w:val="24"/>
      <w:szCs w:val="24"/>
    </w:rPr>
  </w:style>
  <w:style w:type="character" w:customStyle="1" w:styleId="14">
    <w:name w:val="Header Char"/>
    <w:basedOn w:val="3"/>
    <w:link w:val="9"/>
    <w:semiHidden/>
    <w:qFormat/>
    <w:uiPriority w:val="99"/>
    <w:rPr>
      <w:rFonts w:ascii="Times New Roman" w:hAnsi="Times New Roman" w:eastAsia="Times New Roman" w:cs="Times New Roman"/>
      <w:sz w:val="24"/>
      <w:szCs w:val="24"/>
    </w:rPr>
  </w:style>
  <w:style w:type="character" w:customStyle="1" w:styleId="15">
    <w:name w:val="Footer Char"/>
    <w:basedOn w:val="3"/>
    <w:link w:val="8"/>
    <w:semiHidden/>
    <w:qFormat/>
    <w:uiPriority w:val="99"/>
    <w:rPr>
      <w:rFonts w:ascii="Times New Roman" w:hAnsi="Times New Roman" w:eastAsia="Times New Roman" w:cs="Times New Roman"/>
      <w:sz w:val="24"/>
      <w:szCs w:val="24"/>
    </w:rPr>
  </w:style>
  <w:style w:type="character" w:customStyle="1" w:styleId="16">
    <w:name w:val="Balloon Text Char"/>
    <w:basedOn w:val="3"/>
    <w:link w:val="5"/>
    <w:semiHidden/>
    <w:qFormat/>
    <w:uiPriority w:val="99"/>
    <w:rPr>
      <w:rFonts w:ascii="Segoe UI" w:hAnsi="Segoe UI" w:eastAsia="Times New Roman" w:cs="Segoe UI"/>
      <w:sz w:val="18"/>
      <w:szCs w:val="18"/>
    </w:rPr>
  </w:style>
  <w:style w:type="character" w:customStyle="1" w:styleId="17">
    <w:name w:val="Body Text Indent 2 Char"/>
    <w:basedOn w:val="3"/>
    <w:link w:val="7"/>
    <w:semiHidden/>
    <w:qFormat/>
    <w:uiPriority w:val="99"/>
    <w:rPr>
      <w:rFonts w:ascii="Times New Roman" w:hAnsi="Times New Roman" w:eastAsia="Times New Roman" w:cs="Times New Roman"/>
      <w:sz w:val="24"/>
      <w:szCs w:val="24"/>
    </w:rPr>
  </w:style>
  <w:style w:type="paragraph" w:styleId="18">
    <w:name w:val="No Spacing"/>
    <w:qFormat/>
    <w:uiPriority w:val="1"/>
    <w:pPr>
      <w:spacing w:after="0" w:line="240" w:lineRule="auto"/>
    </w:pPr>
    <w:rPr>
      <w:rFonts w:asciiTheme="minorHAnsi" w:hAnsiTheme="minorHAnsi" w:eastAsiaTheme="minorHAnsi" w:cstheme="minorBidi"/>
      <w:sz w:val="22"/>
      <w:szCs w:val="22"/>
      <w:lang w:val="id-ID" w:eastAsia="en-US" w:bidi="ar-SA"/>
    </w:rPr>
  </w:style>
  <w:style w:type="character" w:customStyle="1" w:styleId="19">
    <w:name w:val="Heading 1 Char"/>
    <w:basedOn w:val="3"/>
    <w:link w:val="2"/>
    <w:qFormat/>
    <w:uiPriority w:val="9"/>
    <w:rPr>
      <w:rFonts w:asciiTheme="majorHAnsi" w:hAnsiTheme="majorHAnsi" w:eastAsiaTheme="majorEastAsia" w:cstheme="majorBidi"/>
      <w:b/>
      <w:bCs/>
      <w:color w:val="366091" w:themeColor="accent1" w:themeShade="BF"/>
      <w:sz w:val="28"/>
      <w:szCs w:val="28"/>
    </w:rPr>
  </w:style>
  <w:style w:type="character" w:customStyle="1" w:styleId="20">
    <w:name w:val="fontstyle01"/>
    <w:basedOn w:val="3"/>
    <w:qFormat/>
    <w:uiPriority w:val="0"/>
    <w:rPr>
      <w:rFonts w:hint="default" w:ascii="BookmanOldStyle" w:hAnsi="BookmanOldStyle"/>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phuongcloudit.com</Company>
  <Pages>9</Pages>
  <Words>2015</Words>
  <Characters>11487</Characters>
  <Lines>95</Lines>
  <Paragraphs>26</Paragraphs>
  <TotalTime>0</TotalTime>
  <ScaleCrop>false</ScaleCrop>
  <LinksUpToDate>false</LinksUpToDate>
  <CharactersWithSpaces>13476</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www.ciptadesa.com</cp:category>
  <dcterms:created xsi:type="dcterms:W3CDTF">2016-09-26T17:43:00Z</dcterms:created>
  <dc:creator>Kang Onk</dc:creator>
  <cp:keywords>www.ciptadesa.com</cp:keywords>
  <cp:lastModifiedBy>SUPANGAT PANGAT</cp:lastModifiedBy>
  <cp:lastPrinted>2024-01-04T01:36:00Z</cp:lastPrinted>
  <dcterms:modified xsi:type="dcterms:W3CDTF">2024-01-04T03:09:28Z</dcterms:modified>
  <dc:title>Perdes Pernyertaan Modal BUMDesma</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1057-12.2.0.13359</vt:lpwstr>
  </property>
  <property fmtid="{D5CDD505-2E9C-101B-9397-08002B2CF9AE}" pid="3" name="ICV">
    <vt:lpwstr>1D8698DA0DA847528C10522C889A9867_12</vt:lpwstr>
  </property>
</Properties>
</file>